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3" w:rsidRPr="00AE26E1" w:rsidRDefault="00253D03" w:rsidP="0025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АВТОНОМНОЕ  ПРОФЕССИОНАЛЬНОЕ ОБРАЗОВАТЕЛЬНОЕУЧРЕЖДЕНИЕ РЕСПУБЛИКИ САХА (ЯКУТИЯ)</w:t>
      </w:r>
    </w:p>
    <w:p w:rsidR="00253D03" w:rsidRPr="00AE26E1" w:rsidRDefault="00253D03" w:rsidP="0025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«ЯКУТСКИЙ МЕДИЦИНСКИЙ КОЛЛЕДЖ»</w:t>
      </w:r>
    </w:p>
    <w:p w:rsidR="00253D03" w:rsidRPr="00AE26E1" w:rsidRDefault="00253D03" w:rsidP="0025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Р</w:t>
      </w:r>
      <w:proofErr w:type="gramStart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Я) «ЯМК»)</w:t>
      </w:r>
    </w:p>
    <w:p w:rsidR="00FA1F0F" w:rsidRPr="00AE26E1" w:rsidRDefault="00FA1F0F" w:rsidP="008B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253D03" w:rsidP="00FA1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15975" cy="815975"/>
            <wp:effectExtent l="19050" t="0" r="3175" b="0"/>
            <wp:docPr id="1" name="Рисунок 1" descr="C:\Users\ЕвдокияАлександровна\Desktop\8a9d1faa-bb37-40bb-8aed-bb10da591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докияАлександровна\Desktop\8a9d1faa-bb37-40bb-8aed-bb10da591d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93" w:rsidRPr="00AE26E1" w:rsidRDefault="004D0393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4D0393" w:rsidRPr="00AE26E1" w:rsidRDefault="004D0393" w:rsidP="004D0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III Республиканской олимпиады</w:t>
      </w:r>
    </w:p>
    <w:p w:rsidR="004D0393" w:rsidRPr="00AE26E1" w:rsidRDefault="004D0393" w:rsidP="004D0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Pr="00AE26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26E1">
        <w:rPr>
          <w:rFonts w:ascii="Times New Roman" w:hAnsi="Times New Roman" w:cs="Times New Roman"/>
          <w:b/>
          <w:sz w:val="28"/>
          <w:szCs w:val="28"/>
        </w:rPr>
        <w:t xml:space="preserve"> по специальностям</w:t>
      </w:r>
    </w:p>
    <w:p w:rsidR="00FA1F0F" w:rsidRPr="00AE26E1" w:rsidRDefault="004D0393" w:rsidP="004D03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на базе ГАПОУ РС (Я) «Якутский медицинский колледж»</w:t>
      </w:r>
    </w:p>
    <w:p w:rsidR="00FA1F0F" w:rsidRPr="00AE26E1" w:rsidRDefault="00FA1F0F" w:rsidP="00FA1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D0393" w:rsidRPr="00AE26E1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6604E8" w:rsidRPr="00AE26E1" w:rsidRDefault="004D0393" w:rsidP="00FA1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43.02.12  </w:t>
      </w:r>
      <w:r w:rsidR="006604E8" w:rsidRPr="00AE26E1">
        <w:rPr>
          <w:rFonts w:ascii="Times New Roman" w:hAnsi="Times New Roman" w:cs="Times New Roman"/>
          <w:sz w:val="28"/>
          <w:szCs w:val="28"/>
        </w:rPr>
        <w:t>«Технология эстетических услуг»</w:t>
      </w: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921" w:rsidRPr="00AE26E1" w:rsidRDefault="008F0921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FA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30" w:rsidRPr="00AE26E1" w:rsidRDefault="004D0393" w:rsidP="00FA1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г. Якутск – 2023</w:t>
      </w:r>
      <w:r w:rsidR="00FA1F0F" w:rsidRPr="00AE2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3530" w:rsidRPr="00AE26E1" w:rsidRDefault="008B3530" w:rsidP="008B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30" w:rsidRPr="00AE26E1" w:rsidRDefault="008B3530" w:rsidP="008B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0F" w:rsidRPr="00AE26E1" w:rsidRDefault="00FA1F0F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8B3530" w:rsidRPr="00AE26E1" w:rsidRDefault="008B3530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1. Описание компетенции </w:t>
      </w:r>
    </w:p>
    <w:p w:rsidR="008B3530" w:rsidRPr="00AE26E1" w:rsidRDefault="008B3530" w:rsidP="008B3530">
      <w:pPr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1.1. Актуальность компетенции «Визаж». </w:t>
      </w:r>
    </w:p>
    <w:p w:rsidR="008B3530" w:rsidRPr="00AE26E1" w:rsidRDefault="008B3530" w:rsidP="008B3530">
      <w:pPr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Наименование профессии: визажист, мастер макияжа, художник по макияжу (далее по тексту – Визажист). Профессиональная деятельность направлена на предоставление услуг по визажу (макияжу) в целях улучшения внешнего вида клиентов, зрительного омоложения и коррекции проблемных зон лица, украшения внешности и создания индивидуального образа, придания лицу выразительности.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особенностей, а также с учетом социального контекста. Визажист способен давать консультации по выбору цветовой палитры макияжа и подбору средств декоративной косметики.  Визажист – это специалист в области создания образа с помощью различных техник макияжа. Это яркая и интересная профессия, дающая не только возможность творить, но и зарабатывать хорошие деньги в отрасли индустрии красоты. Профессия визажиста максимально творческая и креативная и представляет большую социальную значимость. Нововведения появляются очень часто, что гарантирует постоянное развитие в профессии. Немаловажным преимуществом профессии, является широкая область профессиональной деятельности: визажисты необходимы салонам красоты, на телестудии, при производстве фильмов, театральных постановок.  </w:t>
      </w:r>
    </w:p>
    <w:p w:rsidR="008B3530" w:rsidRPr="00AE26E1" w:rsidRDefault="008B3530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1.2. Ссылка на образовательный и/или профессиональный стандарт.</w:t>
      </w:r>
    </w:p>
    <w:tbl>
      <w:tblPr>
        <w:tblStyle w:val="a3"/>
        <w:tblW w:w="0" w:type="auto"/>
        <w:tblLook w:val="04A0"/>
      </w:tblPr>
      <w:tblGrid>
        <w:gridCol w:w="9345"/>
      </w:tblGrid>
      <w:tr w:rsidR="008B3530" w:rsidRPr="00AE26E1" w:rsidTr="008B3530">
        <w:tc>
          <w:tcPr>
            <w:tcW w:w="9345" w:type="dxa"/>
          </w:tcPr>
          <w:p w:rsidR="008B3530" w:rsidRPr="00AE26E1" w:rsidRDefault="008B3530" w:rsidP="008B3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8B3530" w:rsidRPr="00AE26E1" w:rsidTr="008B3530">
        <w:tc>
          <w:tcPr>
            <w:tcW w:w="9345" w:type="dxa"/>
          </w:tcPr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</w:p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43.02.03 «Стилистика и искусство визажа» и </w:t>
            </w:r>
          </w:p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43.02.12 «Эстетическая косметология». </w:t>
            </w:r>
          </w:p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Другие категории инвалидов, имеющие образование в области визажа</w:t>
            </w:r>
          </w:p>
        </w:tc>
      </w:tr>
    </w:tbl>
    <w:p w:rsidR="008B3530" w:rsidRPr="00AE26E1" w:rsidRDefault="008B3530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8B3530" w:rsidRPr="00AE26E1" w:rsidRDefault="008B3530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1.3. Требования к квалификации</w:t>
      </w:r>
    </w:p>
    <w:tbl>
      <w:tblPr>
        <w:tblStyle w:val="a3"/>
        <w:tblW w:w="0" w:type="auto"/>
        <w:tblLook w:val="04A0"/>
      </w:tblPr>
      <w:tblGrid>
        <w:gridCol w:w="9345"/>
      </w:tblGrid>
      <w:tr w:rsidR="008B3530" w:rsidRPr="00AE26E1" w:rsidTr="00B3117F">
        <w:tc>
          <w:tcPr>
            <w:tcW w:w="9345" w:type="dxa"/>
          </w:tcPr>
          <w:p w:rsidR="008B3530" w:rsidRPr="00AE26E1" w:rsidRDefault="008B3530" w:rsidP="00B3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8B3530" w:rsidRPr="00AE26E1" w:rsidTr="00B3117F">
        <w:tc>
          <w:tcPr>
            <w:tcW w:w="9345" w:type="dxa"/>
          </w:tcPr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по специальности  </w:t>
            </w:r>
          </w:p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43.02.03 «Стилистика и искусство визажа» в части освоения основного вида профессиональной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и окрашивание бровей, окрашивание ресниц.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1.1. Организовывать подготовительные работы по обслуживанию заказчика.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1.2. Выполнять коррекцию и окрашивание бровей.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1.3. Выполнять окрашивание ресниц.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ПК 1.4. Организовывать заключительные работы по обслуживанию заказчика.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салонного и специфического макияжа.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2.1. Организовывать подготовительные работы по обслуживанию заказчика.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ПК 2.2. Выполнять салонный макияж.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  <w:r w:rsidR="0082323A" w:rsidRPr="00AE26E1">
              <w:rPr>
                <w:rFonts w:ascii="Times New Roman" w:hAnsi="Times New Roman" w:cs="Times New Roman"/>
                <w:sz w:val="28"/>
                <w:szCs w:val="28"/>
              </w:rPr>
              <w:t>Выполнять специфический макияж.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2.5. Оказывать консультационные услуги по выполнению макияжа в домашних условиях.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2.6. Организовывать заключительные работы по обслуживанию заказчика.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по специальности 43.02.04 Прикладная эстетика в части освоения основного вида профессиональной деятельности (ВПД): </w:t>
            </w: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эстетикотехнологических</w:t>
            </w:r>
            <w:proofErr w:type="spellEnd"/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процессов косметических услуг ПК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2.1. Проводить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санитарноэпидемиологическую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контактной зоны при оказании косметических услуг.</w:t>
            </w:r>
          </w:p>
          <w:p w:rsidR="0082323A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ПК 2.2. Анализировать</w:t>
            </w:r>
            <w:r w:rsidR="0082323A"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кожи лица и воротниковой зоны. </w:t>
            </w:r>
          </w:p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ПК 2.5. Выполнять комплекс сервисного макияжа. </w:t>
            </w:r>
          </w:p>
          <w:p w:rsidR="008B3530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ПК 2.6. Консультировать потребителей по домашнему профилактическому уходу за кожей лица и воротниковой зоны</w:t>
            </w:r>
          </w:p>
          <w:p w:rsidR="008B3530" w:rsidRPr="00AE26E1" w:rsidRDefault="008B3530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3A" w:rsidRPr="00AE26E1" w:rsidTr="00B3117F">
        <w:tc>
          <w:tcPr>
            <w:tcW w:w="9345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 должен предоставить копии: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6E1" w:rsidRPr="00AE26E1" w:rsidRDefault="0082323A" w:rsidP="00AE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1. Справка МСЭ или справка о подтверждении, что участник имеет ограниченные возможности здоровья и ему рекомендовано обучение в организациях, реализующих адаптированные образовательные программы. 2. Справка из образовательного учреждения с указанием специальности СПО </w:t>
            </w:r>
            <w:r w:rsidR="00AE26E1" w:rsidRPr="00AE26E1">
              <w:rPr>
                <w:rFonts w:ascii="Times New Roman" w:hAnsi="Times New Roman" w:cs="Times New Roman"/>
                <w:sz w:val="28"/>
                <w:szCs w:val="28"/>
              </w:rPr>
              <w:t>43.02.12  «Технология эстетических услуг»</w:t>
            </w:r>
          </w:p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3. Оригинал справки из ПНД об отсутствии противопоказаний для работы визажистом.</w:t>
            </w:r>
          </w:p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4. Документы, подтверждающие освоение курсов по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визажным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(если таковые имеются).</w:t>
            </w:r>
          </w:p>
        </w:tc>
      </w:tr>
    </w:tbl>
    <w:p w:rsidR="008B3530" w:rsidRPr="00AE26E1" w:rsidRDefault="008B3530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82323A" w:rsidRPr="00AE26E1" w:rsidRDefault="0082323A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 Конкурсное задание 2.1. Краткое описание задания.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Состоит из 3 этапов: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1 этап Теоретический (тестирование в системе </w:t>
      </w:r>
      <w:r w:rsidRPr="00AE26E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AE26E1">
        <w:rPr>
          <w:rFonts w:ascii="Times New Roman" w:hAnsi="Times New Roman" w:cs="Times New Roman"/>
          <w:b/>
          <w:sz w:val="28"/>
          <w:szCs w:val="28"/>
        </w:rPr>
        <w:t>)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 этап Практический (Английски</w:t>
      </w:r>
      <w:proofErr w:type="gramStart"/>
      <w:r w:rsidRPr="00AE26E1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AE26E1">
        <w:rPr>
          <w:rFonts w:ascii="Times New Roman" w:hAnsi="Times New Roman" w:cs="Times New Roman"/>
          <w:b/>
          <w:sz w:val="28"/>
          <w:szCs w:val="28"/>
        </w:rPr>
        <w:t xml:space="preserve"> работа с текстом)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 этап Практический (выполнение задания)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976504" w:rsidRPr="00AE26E1" w:rsidRDefault="00976504" w:rsidP="00976504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 Анатомия и физиология человека 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1. Как называют учение о мышцах?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а) цитология.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b/>
          <w:color w:val="000000"/>
          <w:sz w:val="28"/>
          <w:szCs w:val="28"/>
        </w:rPr>
        <w:t>б) миология</w:t>
      </w:r>
      <w:r w:rsidRPr="00AE2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в) спланхнология.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г) остеология.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2. Фасция – это …</w:t>
      </w:r>
    </w:p>
    <w:p w:rsidR="00976504" w:rsidRPr="00AE26E1" w:rsidRDefault="00976504" w:rsidP="0097650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а) концы мышцы</w:t>
      </w:r>
    </w:p>
    <w:p w:rsidR="00976504" w:rsidRPr="00AE26E1" w:rsidRDefault="00976504" w:rsidP="0097650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б) брюшко мышцы</w:t>
      </w:r>
    </w:p>
    <w:p w:rsidR="00976504" w:rsidRPr="00AE26E1" w:rsidRDefault="00976504" w:rsidP="0097650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в) сухожилие мышцы</w:t>
      </w:r>
    </w:p>
    <w:p w:rsidR="00976504" w:rsidRPr="00AE26E1" w:rsidRDefault="00976504" w:rsidP="0097650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b/>
          <w:color w:val="000000"/>
          <w:sz w:val="28"/>
          <w:szCs w:val="28"/>
        </w:rPr>
        <w:t>г) соединительнотканная оболочка мышцы.</w:t>
      </w: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b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6E1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3  </w:t>
      </w:r>
      <w:r w:rsidRPr="00AE26E1">
        <w:rPr>
          <w:rFonts w:ascii="Times New Roman" w:hAnsi="Times New Roman" w:cs="Times New Roman"/>
          <w:bCs/>
          <w:sz w:val="28"/>
          <w:szCs w:val="28"/>
        </w:rPr>
        <w:t>Где располагается сердце?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в брюшной полости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под диафрагмой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 в переднем средостении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в заднем средостении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4. </w:t>
      </w:r>
      <w:r w:rsidRPr="00AE26E1">
        <w:rPr>
          <w:rFonts w:ascii="Times New Roman" w:hAnsi="Times New Roman" w:cs="Times New Roman"/>
          <w:bCs/>
          <w:sz w:val="28"/>
          <w:szCs w:val="28"/>
        </w:rPr>
        <w:t xml:space="preserve"> Большой круг кровообращения начинается: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из правого предсердия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б) из левого желудочка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из левого предсердия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из правого желудочка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6E1">
        <w:rPr>
          <w:rFonts w:ascii="Times New Roman" w:hAnsi="Times New Roman" w:cs="Times New Roman"/>
          <w:bCs/>
          <w:sz w:val="28"/>
          <w:szCs w:val="28"/>
          <w:lang w:val="sah-RU"/>
        </w:rPr>
        <w:t>5</w:t>
      </w:r>
      <w:r w:rsidRPr="00AE26E1">
        <w:rPr>
          <w:rFonts w:ascii="Times New Roman" w:hAnsi="Times New Roman" w:cs="Times New Roman"/>
          <w:bCs/>
          <w:sz w:val="28"/>
          <w:szCs w:val="28"/>
        </w:rPr>
        <w:t xml:space="preserve">   Как называется внутренняя оболочка сердца?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а) Эндокард</w:t>
      </w:r>
      <w:r w:rsidRPr="00AE26E1">
        <w:rPr>
          <w:rFonts w:ascii="Times New Roman" w:hAnsi="Times New Roman" w:cs="Times New Roman"/>
          <w:sz w:val="28"/>
          <w:szCs w:val="28"/>
        </w:rPr>
        <w:t>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Миокард.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Эпикард.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Перикард.</w:t>
      </w: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b/>
        </w:rPr>
      </w:pP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  <w:r w:rsidRPr="00AE26E1">
        <w:rPr>
          <w:sz w:val="28"/>
          <w:szCs w:val="28"/>
        </w:rPr>
        <w:t>6. Главной функцией гемоглобина является: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  <w:r w:rsidRPr="00AE26E1">
        <w:rPr>
          <w:sz w:val="28"/>
          <w:szCs w:val="28"/>
        </w:rPr>
        <w:t>а) питательная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b/>
          <w:sz w:val="28"/>
          <w:szCs w:val="28"/>
        </w:rPr>
      </w:pPr>
      <w:r w:rsidRPr="00AE26E1">
        <w:rPr>
          <w:b/>
          <w:sz w:val="28"/>
          <w:szCs w:val="28"/>
        </w:rPr>
        <w:t>б) дыхательная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  <w:r w:rsidRPr="00AE26E1">
        <w:rPr>
          <w:sz w:val="28"/>
          <w:szCs w:val="28"/>
        </w:rPr>
        <w:t>в) ферментативная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  <w:r w:rsidRPr="00AE26E1">
        <w:rPr>
          <w:sz w:val="28"/>
          <w:szCs w:val="28"/>
        </w:rPr>
        <w:t>г) участвует в свертывании крови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Pr="00AE26E1">
        <w:rPr>
          <w:rFonts w:ascii="Times New Roman" w:hAnsi="Times New Roman" w:cs="Times New Roman"/>
          <w:sz w:val="28"/>
          <w:szCs w:val="28"/>
        </w:rPr>
        <w:t>.  Что такое овогенез?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созревшая яйцеклетка выходит в брюшную  полость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выделение женского гормона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наступление беременности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г) созревание яйцеклетки</w:t>
      </w: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76504" w:rsidRPr="00AE26E1" w:rsidRDefault="00976504" w:rsidP="00976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E26E1">
        <w:rPr>
          <w:rFonts w:ascii="Times New Roman" w:hAnsi="Times New Roman" w:cs="Times New Roman"/>
          <w:sz w:val="28"/>
          <w:szCs w:val="28"/>
          <w:lang w:val="sah-RU"/>
        </w:rPr>
        <w:t>8</w:t>
      </w:r>
      <w:r w:rsidRPr="00AE26E1">
        <w:rPr>
          <w:rFonts w:ascii="Times New Roman" w:hAnsi="Times New Roman" w:cs="Times New Roman"/>
          <w:sz w:val="28"/>
          <w:szCs w:val="28"/>
        </w:rPr>
        <w:t xml:space="preserve">. Что такое овуляция? </w:t>
      </w:r>
    </w:p>
    <w:p w:rsidR="00976504" w:rsidRPr="00AE26E1" w:rsidRDefault="00976504" w:rsidP="0097650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E26E1">
        <w:rPr>
          <w:rFonts w:ascii="Times New Roman" w:hAnsi="Times New Roman" w:cs="Times New Roman"/>
          <w:b/>
          <w:sz w:val="28"/>
          <w:szCs w:val="28"/>
          <w:lang w:val="sah-RU"/>
        </w:rPr>
        <w:t>выход созревшей яйцеклетки в брюшную полость</w:t>
      </w:r>
    </w:p>
    <w:p w:rsidR="00976504" w:rsidRPr="00AE26E1" w:rsidRDefault="00976504" w:rsidP="0097650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выделение женского гормона</w:t>
      </w:r>
    </w:p>
    <w:p w:rsidR="00976504" w:rsidRPr="00AE26E1" w:rsidRDefault="00976504" w:rsidP="0097650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наступление беременности</w:t>
      </w:r>
    </w:p>
    <w:p w:rsidR="00976504" w:rsidRPr="00AE26E1" w:rsidRDefault="00976504" w:rsidP="0097650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созревание яйцеклетки</w:t>
      </w:r>
    </w:p>
    <w:p w:rsidR="00976504" w:rsidRPr="00AE26E1" w:rsidRDefault="00976504" w:rsidP="00976504">
      <w:pPr>
        <w:pStyle w:val="a5"/>
        <w:spacing w:line="240" w:lineRule="auto"/>
        <w:ind w:left="0" w:firstLine="0"/>
        <w:jc w:val="both"/>
        <w:rPr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9. Сколько отделов имеет позвоночный столб?</w:t>
      </w:r>
    </w:p>
    <w:p w:rsidR="00976504" w:rsidRPr="00AE26E1" w:rsidRDefault="00976504" w:rsidP="00976504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а) </w:t>
      </w:r>
      <w:r w:rsidRPr="00AE26E1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976504" w:rsidRPr="00AE26E1" w:rsidRDefault="00976504" w:rsidP="00976504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6</w:t>
      </w:r>
    </w:p>
    <w:p w:rsidR="00976504" w:rsidRPr="00AE26E1" w:rsidRDefault="00976504" w:rsidP="00976504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в) 7 </w:t>
      </w:r>
    </w:p>
    <w:p w:rsidR="00976504" w:rsidRPr="00AE26E1" w:rsidRDefault="00976504" w:rsidP="00976504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8</w:t>
      </w:r>
    </w:p>
    <w:p w:rsidR="00976504" w:rsidRPr="00AE26E1" w:rsidRDefault="00976504" w:rsidP="00976504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10. Какие функции выполняет скелет?</w:t>
      </w:r>
      <w:r w:rsidRPr="00AE26E1">
        <w:rPr>
          <w:rFonts w:ascii="Times New Roman" w:hAnsi="Times New Roman" w:cs="Times New Roman"/>
          <w:sz w:val="28"/>
          <w:szCs w:val="28"/>
        </w:rPr>
        <w:tab/>
      </w:r>
      <w:r w:rsidRPr="00AE26E1">
        <w:rPr>
          <w:rFonts w:ascii="Times New Roman" w:hAnsi="Times New Roman" w:cs="Times New Roman"/>
          <w:sz w:val="28"/>
          <w:szCs w:val="28"/>
        </w:rPr>
        <w:tab/>
      </w:r>
      <w:r w:rsidRPr="00AE26E1">
        <w:rPr>
          <w:rFonts w:ascii="Times New Roman" w:hAnsi="Times New Roman" w:cs="Times New Roman"/>
          <w:sz w:val="28"/>
          <w:szCs w:val="28"/>
        </w:rPr>
        <w:tab/>
      </w:r>
      <w:r w:rsidRPr="00AE26E1">
        <w:rPr>
          <w:rFonts w:ascii="Times New Roman" w:hAnsi="Times New Roman" w:cs="Times New Roman"/>
          <w:sz w:val="28"/>
          <w:szCs w:val="28"/>
        </w:rPr>
        <w:tab/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 опорную, трофическую, разграничительную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 трофическую, опорную, защитную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 опорную, двигательную, защитную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 трофическую, защитную, разграничительную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11. Атлант – это…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первый грудной позвонок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б) первый шейный позвонок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второй шейный позвонок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седьмой шейный позвонок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12. Как называют мышцу, поднимающую нижнюю челюсть?</w:t>
      </w:r>
    </w:p>
    <w:p w:rsidR="00976504" w:rsidRPr="00AE26E1" w:rsidRDefault="00976504" w:rsidP="0097650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а) щёчная мышца.</w:t>
      </w:r>
    </w:p>
    <w:p w:rsidR="00976504" w:rsidRPr="00AE26E1" w:rsidRDefault="00976504" w:rsidP="0097650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б) </w:t>
      </w:r>
      <w:r w:rsidRPr="00AE26E1">
        <w:rPr>
          <w:rFonts w:ascii="Times New Roman" w:hAnsi="Times New Roman" w:cs="Times New Roman"/>
          <w:color w:val="000000"/>
          <w:sz w:val="28"/>
          <w:szCs w:val="28"/>
        </w:rPr>
        <w:t>мышца, поднимающая верхнюю губу.</w:t>
      </w:r>
    </w:p>
    <w:p w:rsidR="00976504" w:rsidRPr="00AE26E1" w:rsidRDefault="00976504" w:rsidP="00976504">
      <w:pPr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b/>
          <w:color w:val="000000"/>
          <w:sz w:val="28"/>
          <w:szCs w:val="28"/>
        </w:rPr>
        <w:t>в) височная мышца.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E26E1">
        <w:rPr>
          <w:rFonts w:ascii="Times New Roman" w:hAnsi="Times New Roman" w:cs="Times New Roman"/>
          <w:color w:val="000000"/>
          <w:sz w:val="28"/>
          <w:szCs w:val="28"/>
        </w:rPr>
        <w:t>г) круговая мышца рта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76504" w:rsidRPr="00AE26E1" w:rsidRDefault="00976504" w:rsidP="00976504">
      <w:pPr>
        <w:widowControl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13. Частота дыхательных движений в норме:</w:t>
      </w:r>
    </w:p>
    <w:p w:rsidR="00976504" w:rsidRPr="00AE26E1" w:rsidRDefault="00976504" w:rsidP="00976504">
      <w:pPr>
        <w:widowControl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60 в 1 минуту</w:t>
      </w:r>
    </w:p>
    <w:p w:rsidR="00976504" w:rsidRPr="00AE26E1" w:rsidRDefault="00976504" w:rsidP="00976504">
      <w:pPr>
        <w:widowControl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80 в 1 минуту</w:t>
      </w:r>
    </w:p>
    <w:p w:rsidR="00976504" w:rsidRPr="00AE26E1" w:rsidRDefault="00976504" w:rsidP="00976504">
      <w:pPr>
        <w:widowControl w:val="0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 18 в 1 минуту</w:t>
      </w:r>
    </w:p>
    <w:p w:rsidR="00976504" w:rsidRPr="00AE26E1" w:rsidRDefault="00976504" w:rsidP="00976504">
      <w:pPr>
        <w:widowControl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25 в 1 минуту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widowControl w:val="0"/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14. Какой орган располагается в правом подреберье?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поджелудочная железа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желудок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 печень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сигмовидная кишка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widowControl w:val="0"/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15. Где образуется желчь?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в желудке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в поджелудочной железе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 в печени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в желчном пузыре</w:t>
      </w: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AE26E1">
        <w:rPr>
          <w:rFonts w:ascii="Times New Roman" w:hAnsi="Times New Roman" w:cs="Times New Roman"/>
          <w:sz w:val="28"/>
          <w:szCs w:val="28"/>
        </w:rPr>
        <w:t>16. Структурно-функциональной единицей почек является: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а) нефрон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нейрон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лоханка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пирамида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widowControl w:val="0"/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17. Функция мочевого пузыря: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а) накопление мочи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образование мочи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проведение мочи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фильтрация мочи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widowControl w:val="0"/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18. Рефлекс – это …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связь организма с внешней средой</w:t>
      </w:r>
    </w:p>
    <w:p w:rsidR="00976504" w:rsidRPr="00AE26E1" w:rsidRDefault="00976504" w:rsidP="00976504">
      <w:pPr>
        <w:widowControl w:val="0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связь между всеми органами и системами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это путь передачи нервного импульса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г) ответная реакция </w:t>
      </w:r>
      <w:proofErr w:type="gramStart"/>
      <w:r w:rsidRPr="00AE26E1">
        <w:rPr>
          <w:rFonts w:ascii="Times New Roman" w:hAnsi="Times New Roman" w:cs="Times New Roman"/>
          <w:b/>
          <w:sz w:val="28"/>
          <w:szCs w:val="28"/>
        </w:rPr>
        <w:t>организма</w:t>
      </w:r>
      <w:proofErr w:type="gramEnd"/>
      <w:r w:rsidRPr="00AE26E1">
        <w:rPr>
          <w:rFonts w:ascii="Times New Roman" w:hAnsi="Times New Roman" w:cs="Times New Roman"/>
          <w:b/>
          <w:sz w:val="28"/>
          <w:szCs w:val="28"/>
        </w:rPr>
        <w:t xml:space="preserve"> на какое либо раздражение при участии ЦНС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19. Масса головного мозга составляет: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500-900 г.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б) 900-1000 г.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в) 1100-2000 г.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1500-2500 г.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20. Сколько пар черепно-мозговых нервов имеется?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а) 10 пар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б) 12 пар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в) 20 пар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г) 31 пара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76504" w:rsidRPr="00AE26E1" w:rsidRDefault="00976504" w:rsidP="00976504">
      <w:pPr>
        <w:pStyle w:val="1"/>
        <w:tabs>
          <w:tab w:val="left" w:pos="641"/>
        </w:tabs>
        <w:ind w:left="426"/>
      </w:pPr>
      <w:r w:rsidRPr="00AE26E1">
        <w:t>21 Что</w:t>
      </w:r>
      <w:r w:rsidRPr="00AE26E1">
        <w:rPr>
          <w:spacing w:val="-11"/>
        </w:rPr>
        <w:t xml:space="preserve"> </w:t>
      </w:r>
      <w:r w:rsidRPr="00AE26E1">
        <w:t>является</w:t>
      </w:r>
      <w:r w:rsidRPr="00AE26E1">
        <w:rPr>
          <w:spacing w:val="-10"/>
        </w:rPr>
        <w:t xml:space="preserve"> </w:t>
      </w:r>
      <w:r w:rsidRPr="00AE26E1">
        <w:t>структурно-функциональной</w:t>
      </w:r>
      <w:r w:rsidRPr="00AE26E1">
        <w:rPr>
          <w:spacing w:val="-10"/>
        </w:rPr>
        <w:t xml:space="preserve"> </w:t>
      </w:r>
      <w:r w:rsidRPr="00AE26E1">
        <w:t>единицей</w:t>
      </w:r>
      <w:r w:rsidRPr="00AE26E1">
        <w:rPr>
          <w:spacing w:val="-10"/>
        </w:rPr>
        <w:t xml:space="preserve"> </w:t>
      </w:r>
      <w:r w:rsidRPr="00AE26E1">
        <w:t>кости:</w:t>
      </w:r>
    </w:p>
    <w:p w:rsidR="00976504" w:rsidRPr="00AE26E1" w:rsidRDefault="00976504" w:rsidP="00976504">
      <w:pPr>
        <w:pStyle w:val="a6"/>
        <w:numPr>
          <w:ilvl w:val="0"/>
          <w:numId w:val="1"/>
        </w:numPr>
        <w:tabs>
          <w:tab w:val="left" w:pos="507"/>
        </w:tabs>
        <w:rPr>
          <w:sz w:val="28"/>
        </w:rPr>
      </w:pPr>
      <w:r w:rsidRPr="00AE26E1">
        <w:rPr>
          <w:sz w:val="28"/>
        </w:rPr>
        <w:t>Остеокласт;</w:t>
      </w:r>
    </w:p>
    <w:p w:rsidR="00976504" w:rsidRPr="00AE26E1" w:rsidRDefault="00976504" w:rsidP="00976504">
      <w:pPr>
        <w:tabs>
          <w:tab w:val="left" w:pos="523"/>
        </w:tabs>
        <w:spacing w:after="0"/>
        <w:ind w:left="22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>Б) Промежуточное</w:t>
      </w:r>
      <w:r w:rsidRPr="00AE26E1">
        <w:rPr>
          <w:rFonts w:ascii="Times New Roman" w:hAnsi="Times New Roman" w:cs="Times New Roman"/>
          <w:spacing w:val="-12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</w:rPr>
        <w:t>вещество;</w:t>
      </w:r>
    </w:p>
    <w:p w:rsidR="00976504" w:rsidRPr="00AE26E1" w:rsidRDefault="00976504" w:rsidP="00976504">
      <w:pPr>
        <w:tabs>
          <w:tab w:val="left" w:pos="507"/>
        </w:tabs>
        <w:spacing w:after="0"/>
        <w:ind w:left="220"/>
        <w:rPr>
          <w:rFonts w:ascii="Times New Roman" w:hAnsi="Times New Roman" w:cs="Times New Roman"/>
          <w:b/>
          <w:sz w:val="28"/>
        </w:rPr>
      </w:pPr>
      <w:r w:rsidRPr="00AE26E1">
        <w:rPr>
          <w:rFonts w:ascii="Times New Roman" w:hAnsi="Times New Roman" w:cs="Times New Roman"/>
          <w:b/>
          <w:sz w:val="28"/>
        </w:rPr>
        <w:t>в) Остеон;</w:t>
      </w:r>
    </w:p>
    <w:p w:rsidR="00976504" w:rsidRPr="00AE26E1" w:rsidRDefault="00976504" w:rsidP="00976504">
      <w:pPr>
        <w:spacing w:after="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 xml:space="preserve">   г) Остеобласт</w:t>
      </w:r>
    </w:p>
    <w:p w:rsidR="00976504" w:rsidRPr="00AE26E1" w:rsidRDefault="00976504" w:rsidP="00976504">
      <w:pPr>
        <w:spacing w:after="0"/>
        <w:ind w:left="426"/>
        <w:rPr>
          <w:rFonts w:ascii="Times New Roman" w:hAnsi="Times New Roman" w:cs="Times New Roman"/>
          <w:sz w:val="28"/>
        </w:rPr>
      </w:pPr>
    </w:p>
    <w:p w:rsidR="00976504" w:rsidRPr="00AE26E1" w:rsidRDefault="00976504" w:rsidP="00976504">
      <w:pPr>
        <w:pStyle w:val="1"/>
        <w:numPr>
          <w:ilvl w:val="0"/>
          <w:numId w:val="3"/>
        </w:numPr>
        <w:tabs>
          <w:tab w:val="left" w:pos="781"/>
        </w:tabs>
      </w:pPr>
      <w:r w:rsidRPr="00AE26E1">
        <w:t xml:space="preserve"> Какие</w:t>
      </w:r>
      <w:r w:rsidRPr="00AE26E1">
        <w:rPr>
          <w:spacing w:val="-6"/>
        </w:rPr>
        <w:t xml:space="preserve"> </w:t>
      </w:r>
      <w:r w:rsidRPr="00AE26E1">
        <w:t>части</w:t>
      </w:r>
      <w:r w:rsidRPr="00AE26E1">
        <w:rPr>
          <w:spacing w:val="-6"/>
        </w:rPr>
        <w:t xml:space="preserve"> </w:t>
      </w:r>
      <w:r w:rsidRPr="00AE26E1">
        <w:t>имеет</w:t>
      </w:r>
      <w:r w:rsidRPr="00AE26E1">
        <w:rPr>
          <w:spacing w:val="-5"/>
        </w:rPr>
        <w:t xml:space="preserve"> </w:t>
      </w:r>
      <w:r w:rsidRPr="00AE26E1">
        <w:t>стопа:</w:t>
      </w:r>
    </w:p>
    <w:p w:rsidR="00976504" w:rsidRPr="00AE26E1" w:rsidRDefault="00976504" w:rsidP="00976504">
      <w:pPr>
        <w:pStyle w:val="a6"/>
        <w:numPr>
          <w:ilvl w:val="0"/>
          <w:numId w:val="2"/>
        </w:numPr>
        <w:tabs>
          <w:tab w:val="left" w:pos="507"/>
        </w:tabs>
        <w:rPr>
          <w:b/>
          <w:sz w:val="28"/>
        </w:rPr>
      </w:pPr>
      <w:r w:rsidRPr="00AE26E1">
        <w:rPr>
          <w:b/>
          <w:sz w:val="28"/>
        </w:rPr>
        <w:t>Предплюсна;</w:t>
      </w:r>
    </w:p>
    <w:p w:rsidR="00976504" w:rsidRPr="00AE26E1" w:rsidRDefault="00976504" w:rsidP="00976504">
      <w:pPr>
        <w:tabs>
          <w:tab w:val="left" w:pos="523"/>
        </w:tabs>
        <w:spacing w:after="0"/>
        <w:ind w:left="220"/>
        <w:rPr>
          <w:rFonts w:ascii="Times New Roman" w:hAnsi="Times New Roman" w:cs="Times New Roman"/>
          <w:b/>
          <w:sz w:val="28"/>
        </w:rPr>
      </w:pPr>
      <w:r w:rsidRPr="00AE26E1">
        <w:rPr>
          <w:rFonts w:ascii="Times New Roman" w:hAnsi="Times New Roman" w:cs="Times New Roman"/>
          <w:b/>
          <w:sz w:val="28"/>
        </w:rPr>
        <w:t>Б) Плюсна;</w:t>
      </w:r>
    </w:p>
    <w:p w:rsidR="00976504" w:rsidRPr="00AE26E1" w:rsidRDefault="00976504" w:rsidP="00976504">
      <w:pPr>
        <w:tabs>
          <w:tab w:val="left" w:pos="507"/>
        </w:tabs>
        <w:spacing w:after="0"/>
        <w:ind w:left="22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>в) Запястье;</w:t>
      </w:r>
    </w:p>
    <w:p w:rsidR="00976504" w:rsidRPr="00AE26E1" w:rsidRDefault="00976504" w:rsidP="00976504">
      <w:pPr>
        <w:tabs>
          <w:tab w:val="left" w:pos="523"/>
        </w:tabs>
        <w:spacing w:after="0" w:line="322" w:lineRule="exact"/>
        <w:ind w:left="22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AE26E1">
        <w:rPr>
          <w:rFonts w:ascii="Times New Roman" w:hAnsi="Times New Roman" w:cs="Times New Roman"/>
          <w:sz w:val="28"/>
        </w:rPr>
        <w:t>Пястье</w:t>
      </w:r>
      <w:proofErr w:type="spellEnd"/>
      <w:r w:rsidRPr="00AE26E1">
        <w:rPr>
          <w:rFonts w:ascii="Times New Roman" w:hAnsi="Times New Roman" w:cs="Times New Roman"/>
          <w:sz w:val="28"/>
        </w:rPr>
        <w:t>.</w:t>
      </w:r>
    </w:p>
    <w:p w:rsidR="00976504" w:rsidRPr="00AE26E1" w:rsidRDefault="00976504" w:rsidP="00976504">
      <w:pPr>
        <w:tabs>
          <w:tab w:val="left" w:pos="523"/>
        </w:tabs>
        <w:spacing w:after="0" w:line="322" w:lineRule="exact"/>
        <w:rPr>
          <w:rFonts w:ascii="Times New Roman" w:hAnsi="Times New Roman" w:cs="Times New Roman"/>
          <w:sz w:val="28"/>
        </w:rPr>
      </w:pPr>
    </w:p>
    <w:p w:rsidR="00976504" w:rsidRPr="00AE26E1" w:rsidRDefault="00976504" w:rsidP="00976504">
      <w:pPr>
        <w:pStyle w:val="1"/>
        <w:numPr>
          <w:ilvl w:val="0"/>
          <w:numId w:val="3"/>
        </w:numPr>
        <w:tabs>
          <w:tab w:val="left" w:pos="781"/>
        </w:tabs>
        <w:spacing w:before="1"/>
      </w:pPr>
      <w:r w:rsidRPr="00AE26E1">
        <w:t>Сколько</w:t>
      </w:r>
      <w:r w:rsidRPr="00AE26E1">
        <w:rPr>
          <w:spacing w:val="-7"/>
        </w:rPr>
        <w:t xml:space="preserve"> </w:t>
      </w:r>
      <w:r w:rsidRPr="00AE26E1">
        <w:t>краев</w:t>
      </w:r>
      <w:r w:rsidRPr="00AE26E1">
        <w:rPr>
          <w:spacing w:val="-6"/>
        </w:rPr>
        <w:t xml:space="preserve"> </w:t>
      </w:r>
      <w:r w:rsidRPr="00AE26E1">
        <w:t>имеет</w:t>
      </w:r>
      <w:r w:rsidRPr="00AE26E1">
        <w:rPr>
          <w:spacing w:val="-7"/>
        </w:rPr>
        <w:t xml:space="preserve"> </w:t>
      </w:r>
      <w:r w:rsidRPr="00AE26E1">
        <w:t>почка?</w:t>
      </w:r>
    </w:p>
    <w:p w:rsidR="00976504" w:rsidRPr="00AE26E1" w:rsidRDefault="00976504" w:rsidP="00976504">
      <w:pPr>
        <w:pStyle w:val="a6"/>
        <w:numPr>
          <w:ilvl w:val="0"/>
          <w:numId w:val="4"/>
        </w:numPr>
        <w:tabs>
          <w:tab w:val="left" w:pos="507"/>
        </w:tabs>
        <w:rPr>
          <w:sz w:val="28"/>
        </w:rPr>
      </w:pPr>
      <w:r w:rsidRPr="00AE26E1">
        <w:rPr>
          <w:sz w:val="28"/>
        </w:rPr>
        <w:t>1;</w:t>
      </w:r>
    </w:p>
    <w:p w:rsidR="00976504" w:rsidRPr="00AE26E1" w:rsidRDefault="00976504" w:rsidP="00976504">
      <w:pPr>
        <w:tabs>
          <w:tab w:val="left" w:pos="523"/>
        </w:tabs>
        <w:spacing w:after="0"/>
        <w:ind w:left="220"/>
        <w:rPr>
          <w:rFonts w:ascii="Times New Roman" w:hAnsi="Times New Roman" w:cs="Times New Roman"/>
          <w:b/>
          <w:sz w:val="28"/>
        </w:rPr>
      </w:pPr>
      <w:r w:rsidRPr="00AE26E1">
        <w:rPr>
          <w:rFonts w:ascii="Times New Roman" w:hAnsi="Times New Roman" w:cs="Times New Roman"/>
          <w:b/>
          <w:sz w:val="28"/>
        </w:rPr>
        <w:t>Б) 2;</w:t>
      </w:r>
    </w:p>
    <w:p w:rsidR="00976504" w:rsidRPr="00AE26E1" w:rsidRDefault="00976504" w:rsidP="00976504">
      <w:pPr>
        <w:tabs>
          <w:tab w:val="left" w:pos="507"/>
        </w:tabs>
        <w:spacing w:after="0"/>
        <w:ind w:left="22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>В) 3;</w:t>
      </w:r>
    </w:p>
    <w:p w:rsidR="00976504" w:rsidRPr="00AE26E1" w:rsidRDefault="00976504" w:rsidP="00976504">
      <w:pPr>
        <w:tabs>
          <w:tab w:val="left" w:pos="523"/>
        </w:tabs>
        <w:spacing w:after="0" w:line="322" w:lineRule="exact"/>
        <w:ind w:left="220"/>
        <w:rPr>
          <w:rFonts w:ascii="Times New Roman" w:hAnsi="Times New Roman" w:cs="Times New Roman"/>
          <w:sz w:val="28"/>
        </w:rPr>
      </w:pPr>
      <w:r w:rsidRPr="00AE26E1">
        <w:rPr>
          <w:rFonts w:ascii="Times New Roman" w:hAnsi="Times New Roman" w:cs="Times New Roman"/>
          <w:sz w:val="28"/>
        </w:rPr>
        <w:t>Г) 4.</w:t>
      </w:r>
    </w:p>
    <w:p w:rsidR="00CF01BA" w:rsidRPr="00AE26E1" w:rsidRDefault="00CF01BA" w:rsidP="00CF01BA">
      <w:pPr>
        <w:jc w:val="center"/>
        <w:rPr>
          <w:rFonts w:ascii="Times New Roman" w:hAnsi="Times New Roman" w:cs="Times New Roman"/>
          <w:b/>
        </w:rPr>
      </w:pPr>
      <w:r w:rsidRPr="00AE26E1">
        <w:rPr>
          <w:rFonts w:ascii="Times New Roman" w:hAnsi="Times New Roman" w:cs="Times New Roman"/>
          <w:b/>
        </w:rPr>
        <w:t>ТЕСТЫ ПО ДИСЦИПЛИНЕ «ТЕХНОЛОГИЯ ВИЗАЖА»</w:t>
      </w:r>
    </w:p>
    <w:p w:rsidR="00CF01BA" w:rsidRPr="00AE26E1" w:rsidRDefault="00CF01BA" w:rsidP="00CF01BA">
      <w:pPr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Основные цвета в цветовом круге?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желтый, красный, синий.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красный, зеленый, желтый.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синий, зеленый, желтый.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4.      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желтый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>иний,белый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>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Монохромный макияж это…?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макияж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выполненный в разноцветной цветовой гамме.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E26E1">
        <w:rPr>
          <w:rFonts w:ascii="Times New Roman" w:hAnsi="Times New Roman" w:cs="Times New Roman"/>
          <w:b/>
          <w:sz w:val="28"/>
          <w:szCs w:val="28"/>
        </w:rPr>
        <w:t>макияж</w:t>
      </w:r>
      <w:proofErr w:type="gramEnd"/>
      <w:r w:rsidRPr="00AE26E1">
        <w:rPr>
          <w:rFonts w:ascii="Times New Roman" w:hAnsi="Times New Roman" w:cs="Times New Roman"/>
          <w:b/>
          <w:sz w:val="28"/>
          <w:szCs w:val="28"/>
        </w:rPr>
        <w:t xml:space="preserve"> выполненный в одной цветовой гамме.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макияж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выполненный только в  перламутровом цвете.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4.    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макияж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выполненный одной помадой.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Демакияж</w:t>
      </w:r>
      <w:proofErr w:type="spellEnd"/>
      <w:proofErr w:type="gramStart"/>
      <w:r w:rsidRPr="00AE2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это…?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нанесение декоративной косметики.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снятие косметики с глаз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снятие декоративной косметики.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демонстрация макияжа.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Первый этап ухода за кожей лица?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маска.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увлажнение.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тонизирование.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очищение.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5. Для очистки сухой кожи используется?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гель.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пенка.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 мыло.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молочко.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6. Для очистки жирной кожи используется?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сливки.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 вода.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пенка.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молочко.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7. Маска для лица используется?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каждый день.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 1 раз в 2 дня.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1-2 раза в месяц.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1-2 раза в неделю.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8. Что требуется смывать водой?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очищение.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тоник.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 увлажнение.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маска.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9.  Что не требуется смывать водой?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тоник.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увлажнение.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очищение.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база.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10. Что делает 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консилер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зеленого цвета?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убирает синяки.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2.        убирает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пигминтацию</w:t>
      </w:r>
      <w:proofErr w:type="spellEnd"/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убирает красноту.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убирает желтизну.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11. Что делает 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консилер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желтого цвета?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убирает синяки.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убирает красноту.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убирает кровоподтеки.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убирает желтизну.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12. Сколько существуют основных форм лиц?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12.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7.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4.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4.       9.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13. Какое лицо считается идеальной формы?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круглое.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прямоугольное.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 квадратное.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овальное.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14. На сколько основных зон делится лицо?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3.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4.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3.       2.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5.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15. Каким светом должно освещаться рабочее место визажиста?  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холодным.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</w:t>
      </w:r>
      <w:r w:rsidRPr="00AE26E1">
        <w:rPr>
          <w:rFonts w:ascii="Times New Roman" w:hAnsi="Times New Roman" w:cs="Times New Roman"/>
          <w:sz w:val="28"/>
          <w:szCs w:val="28"/>
        </w:rPr>
        <w:tab/>
        <w:t>теплым.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ночным.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теплым и холодным.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16. Какую кисть лучше использовать при нанесении тональной основы?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натуральную.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 малярную.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синтетическую.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пластиковую.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17. Что используют для более плотного слоя нанесения тональной основы?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 xml:space="preserve">влажный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>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2.       вата.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 xml:space="preserve">сухой </w:t>
      </w:r>
      <w:proofErr w:type="spellStart"/>
      <w:r w:rsidRPr="00AE26E1">
        <w:rPr>
          <w:rFonts w:ascii="Times New Roman" w:hAnsi="Times New Roman" w:cs="Times New Roman"/>
          <w:b/>
          <w:sz w:val="28"/>
          <w:szCs w:val="28"/>
        </w:rPr>
        <w:t>спонж</w:t>
      </w:r>
      <w:proofErr w:type="spellEnd"/>
      <w:r w:rsidRPr="00AE26E1">
        <w:rPr>
          <w:rFonts w:ascii="Times New Roman" w:hAnsi="Times New Roman" w:cs="Times New Roman"/>
          <w:b/>
          <w:sz w:val="28"/>
          <w:szCs w:val="28"/>
        </w:rPr>
        <w:t>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кисть.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18. Для чего используют веерную кисть?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>для нанесения румян.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для нанесения теней.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>для растушевки излишка косметики.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для коррекции лица.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19.   3 этапа нанесения теней на глазах.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      основа, акцент, свет.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  акцент, контур, тень.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        основа, контур, акцент.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свет, тень, контур.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20.       Блик на глазах это-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      самое темное пятно.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      самое светлое пятно.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  яркая тушь.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перламутровые оттенки  цветных теней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21. Для чего используют кисть-бочонок?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</w:t>
      </w:r>
      <w:r w:rsidRPr="00AE26E1">
        <w:rPr>
          <w:rFonts w:ascii="Times New Roman" w:hAnsi="Times New Roman" w:cs="Times New Roman"/>
          <w:sz w:val="28"/>
          <w:szCs w:val="28"/>
        </w:rPr>
        <w:tab/>
        <w:t xml:space="preserve">для нанесения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теней-основа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>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для нанесения губной помады.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</w:t>
      </w:r>
      <w:r w:rsidRPr="00AE26E1">
        <w:rPr>
          <w:rFonts w:ascii="Times New Roman" w:hAnsi="Times New Roman" w:cs="Times New Roman"/>
          <w:b/>
          <w:sz w:val="28"/>
          <w:szCs w:val="28"/>
        </w:rPr>
        <w:tab/>
        <w:t xml:space="preserve">для нанесения </w:t>
      </w:r>
      <w:proofErr w:type="gramStart"/>
      <w:r w:rsidRPr="00AE26E1">
        <w:rPr>
          <w:rFonts w:ascii="Times New Roman" w:hAnsi="Times New Roman" w:cs="Times New Roman"/>
          <w:b/>
          <w:sz w:val="28"/>
          <w:szCs w:val="28"/>
        </w:rPr>
        <w:t>теней-контур</w:t>
      </w:r>
      <w:proofErr w:type="gramEnd"/>
      <w:r w:rsidRPr="00AE26E1">
        <w:rPr>
          <w:rFonts w:ascii="Times New Roman" w:hAnsi="Times New Roman" w:cs="Times New Roman"/>
          <w:b/>
          <w:sz w:val="28"/>
          <w:szCs w:val="28"/>
        </w:rPr>
        <w:t>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</w:t>
      </w:r>
      <w:r w:rsidRPr="00AE26E1">
        <w:rPr>
          <w:rFonts w:ascii="Times New Roman" w:hAnsi="Times New Roman" w:cs="Times New Roman"/>
          <w:sz w:val="28"/>
          <w:szCs w:val="28"/>
        </w:rPr>
        <w:tab/>
        <w:t>для коррекции лица.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22.    Акцент на глазах это-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     самое светлое пятно.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      самое темное пятно.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черная подводка.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накладные ресницы.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23.   Близко посаженные глаза это –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     глаза близко расположенные к вискам.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       глаза близко расположенные к носу.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глаза близко расположенные к бровям.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глаза с близко расположенными капиллярами.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24.   Треугольный тип лица это –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      суженная часть нижней челюсти.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2.       суженная часть височной области.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широко расставленная часть нижней челюсти.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 округлые части нижней челюсти.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25.  Ассиметричные губы –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1.      широкий рот.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       неравные части нижней и верхней губы.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3.       пухлые губы.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   тонкие губы.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26.     идеальное расположения глаз это-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3.     когда величина своего глаза еще оставляет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располагаясь между двумя глазами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1.      когда величина своего глаза помещается между двумя глазами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2.     когда величина своего глаза не помещается между двумя глазами</w:t>
      </w:r>
    </w:p>
    <w:p w:rsidR="00CF01BA" w:rsidRPr="00AE26E1" w:rsidRDefault="00CF01BA" w:rsidP="00C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4.     когда глаза имеют большой размер.</w:t>
      </w: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976504" w:rsidRPr="00AE26E1" w:rsidRDefault="00976504" w:rsidP="008B35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82323A" w:rsidRPr="00AE26E1" w:rsidTr="0082323A">
        <w:tc>
          <w:tcPr>
            <w:tcW w:w="9345" w:type="dxa"/>
          </w:tcPr>
          <w:p w:rsidR="0082323A" w:rsidRPr="00AE26E1" w:rsidRDefault="0082323A" w:rsidP="0082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82323A" w:rsidRPr="00AE26E1" w:rsidTr="0082323A">
        <w:tc>
          <w:tcPr>
            <w:tcW w:w="9345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клиенту процедуры макияжа. </w:t>
            </w:r>
          </w:p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«Вечерний макияж с элементами декорирования»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1. Провести процедуру вечернего макияжа с элементами декорирования (использование минимум 3 цвета теней и 2 элемента декора).</w:t>
            </w:r>
          </w:p>
        </w:tc>
      </w:tr>
    </w:tbl>
    <w:p w:rsidR="0082323A" w:rsidRPr="00AE26E1" w:rsidRDefault="0082323A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82323A" w:rsidRPr="00AE26E1" w:rsidRDefault="0082323A" w:rsidP="008B3530">
      <w:pPr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2.2. Структура и подробное описание конкурсного задания.</w:t>
      </w:r>
    </w:p>
    <w:tbl>
      <w:tblPr>
        <w:tblStyle w:val="a3"/>
        <w:tblW w:w="0" w:type="auto"/>
        <w:tblLook w:val="04A0"/>
      </w:tblPr>
      <w:tblGrid>
        <w:gridCol w:w="1271"/>
        <w:gridCol w:w="4536"/>
        <w:gridCol w:w="1201"/>
        <w:gridCol w:w="2337"/>
      </w:tblGrid>
      <w:tr w:rsidR="0082323A" w:rsidRPr="00AE26E1" w:rsidTr="0082323A">
        <w:tc>
          <w:tcPr>
            <w:tcW w:w="1271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1201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2323A" w:rsidRPr="00AE26E1" w:rsidTr="0082323A">
        <w:tc>
          <w:tcPr>
            <w:tcW w:w="1271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4536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 «Вечерний макияж с элементами декорирования» </w:t>
            </w:r>
            <w:r w:rsidR="00BA167C"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Олимпиады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вечерний макияж, </w:t>
            </w: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используя минимум 3 цвета теней и украшают</w:t>
            </w:r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минимум 2 элементами декорирования (ресницы, стразы, блестки и т.д.)</w:t>
            </w:r>
          </w:p>
        </w:tc>
        <w:tc>
          <w:tcPr>
            <w:tcW w:w="1201" w:type="dxa"/>
          </w:tcPr>
          <w:p w:rsidR="0082323A" w:rsidRPr="00AE26E1" w:rsidRDefault="0082323A" w:rsidP="008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  <w:tc>
          <w:tcPr>
            <w:tcW w:w="2337" w:type="dxa"/>
          </w:tcPr>
          <w:p w:rsidR="0082323A" w:rsidRPr="00AE26E1" w:rsidRDefault="0082323A" w:rsidP="00823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Качественно проведённая процедура в соответствии с поставленными задачами</w:t>
            </w:r>
          </w:p>
        </w:tc>
      </w:tr>
    </w:tbl>
    <w:p w:rsidR="0082323A" w:rsidRPr="00AE26E1" w:rsidRDefault="0082323A" w:rsidP="008B3530">
      <w:pPr>
        <w:rPr>
          <w:rFonts w:ascii="Times New Roman" w:hAnsi="Times New Roman" w:cs="Times New Roman"/>
          <w:b/>
          <w:sz w:val="28"/>
          <w:szCs w:val="28"/>
        </w:rPr>
      </w:pP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2.3. Последовательность выполнения задания.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 1. Профессиональный подход.</w:t>
      </w:r>
      <w:r w:rsidRPr="00AE26E1">
        <w:rPr>
          <w:rFonts w:ascii="Times New Roman" w:hAnsi="Times New Roman" w:cs="Times New Roman"/>
          <w:sz w:val="28"/>
          <w:szCs w:val="28"/>
        </w:rPr>
        <w:t xml:space="preserve"> Участник конкурса должен продемонстрировать профессионализм и готовность следовать отраслевым требованиям, в число которых входит соблюдение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дресс-кода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и </w:t>
      </w:r>
      <w:r w:rsidRPr="00AE26E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этики. Участник должен поддерживать чистоту своих рук, а так же чистоту и порядок на рабочем месте в ходе всей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визажной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процедуры.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2. Подготовка клиента.</w:t>
      </w:r>
      <w:r w:rsidRPr="00AE26E1">
        <w:rPr>
          <w:rFonts w:ascii="Times New Roman" w:hAnsi="Times New Roman" w:cs="Times New Roman"/>
          <w:sz w:val="28"/>
          <w:szCs w:val="28"/>
        </w:rPr>
        <w:t xml:space="preserve"> Участник конкурса должен подготовить клиента к процедуре. Сюда входит знакомство с клиентом и краткий опрос. Защитить одежду клиента,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разместить клиента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в комфортной позе, в которой участнику будет удобно с ним работать. Драпировка из полотенец или пеньюар должны быть аккуратными и опрятными, клиент должен быть без ювелирных украшений. Если клиент не желает или не может снять ювелирное украшение, участник конкурса обязан проинформировать об этом Экспертов. </w:t>
      </w:r>
      <w:r w:rsidRPr="00AE26E1">
        <w:rPr>
          <w:rFonts w:ascii="Times New Roman" w:hAnsi="Times New Roman" w:cs="Times New Roman"/>
          <w:b/>
          <w:sz w:val="28"/>
          <w:szCs w:val="28"/>
        </w:rPr>
        <w:t>3. Подготовка и уборка рабочего места.</w:t>
      </w:r>
      <w:r w:rsidRPr="00AE26E1">
        <w:rPr>
          <w:rFonts w:ascii="Times New Roman" w:hAnsi="Times New Roman" w:cs="Times New Roman"/>
          <w:sz w:val="28"/>
          <w:szCs w:val="28"/>
        </w:rPr>
        <w:t xml:space="preserve"> Участник конкурса обязан подготовить рабочее место к проведению процедуры.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проведение процедуры конкурсант обязан продезинфицировать косметическую посуду, рабочее место, рабочий столик.  Накрыть рабочий столик так, чтобы инструменты, материалы и косметические препараты располагались в аккуратном порядке, на своих местах. Рабочее место должно оставаться опрятным на протяжении всей процедуры. Использованные материалы необходимо выбрасывать в процессе работы. По завершении процедуры участник обязан, навести порядок на рабочем месте, убрать  весь мусор, помыть и продезинфицировать посуду, руки. Рабочий стол, стул, табурет следует протереть салфеткой с  дезинфицирующим составом и сухой салфеткой. Рабочее место в конце работы должно выглядеть так же, как до начала процедуры.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4. Проведение процедуры</w:t>
      </w:r>
      <w:r w:rsidRPr="00AE2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• Подготовил рабочее место и клиента для нанесения макияжа.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Разместил клиента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, защитил одежду.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• Выполнил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демакияж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>.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Определил и подобрал палитру макияжа в соответствии с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цветотипом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 модели.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Выполнил макияж с коррекцией недостатков кожи, нанес базу, тон, выполнил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AE26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26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6E1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AE26E1">
        <w:rPr>
          <w:rFonts w:ascii="Times New Roman" w:hAnsi="Times New Roman" w:cs="Times New Roman"/>
          <w:sz w:val="28"/>
          <w:szCs w:val="28"/>
        </w:rPr>
        <w:t xml:space="preserve">- коррекцию, нанес пудру, румяна, выполнил контур глаз, нанес тени (3 цвета категории «студент» ), выполнил оформление бровей, нанес контур губ и губную помаду. 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• Использовал различные элементы декора (ресницы, стразы, блестки и т.д.)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Соблюдал требования санитарии и гигиены.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Поддерживал порядок на рабочем месте в ходе процедуры.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Подготовил клиента к демонстрации работы.</w:t>
      </w:r>
    </w:p>
    <w:p w:rsidR="009E0952" w:rsidRPr="00AE26E1" w:rsidRDefault="009E0952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• Привел рабочее место в порядок по завершении процедуры нанесения макияжа</w:t>
      </w:r>
      <w:r w:rsidRPr="00AE26E1">
        <w:rPr>
          <w:rFonts w:ascii="Times New Roman" w:hAnsi="Times New Roman" w:cs="Times New Roman"/>
          <w:b/>
          <w:sz w:val="28"/>
          <w:szCs w:val="28"/>
        </w:rPr>
        <w:t>.</w:t>
      </w:r>
    </w:p>
    <w:p w:rsidR="009E0952" w:rsidRPr="00AE26E1" w:rsidRDefault="009E0952" w:rsidP="009E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2.4. Критерии оценки выполнения задания  </w:t>
      </w:r>
    </w:p>
    <w:p w:rsidR="009E0952" w:rsidRPr="00AE26E1" w:rsidRDefault="009E0952" w:rsidP="009E0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Для категории (студенты) максимальная сумма составляет 100 баллов.</w:t>
      </w:r>
    </w:p>
    <w:p w:rsidR="009E0952" w:rsidRPr="00AE26E1" w:rsidRDefault="009E0952" w:rsidP="009E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оценки в модуле «Вечерний макияж с элементами декорирование» для категории студенты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15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Внешний вид. Соответствие установленным стандартам.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 во время проведения процедуры.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Макияж соответствует теме.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Макияж нанесен симметрично. Пропорции выдержаны, черты лица не искажены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Средства декоративной косметики (тон, румяна, тени) хорошо растушеваны на коже. Растушевки «чистые».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Рабочее место убрано по завершению процедуры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Процедура завершена вовремя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выглядит естественно.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Оформление с помощью румян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Оформление глаза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Оформление губ.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Техника макияжа (композиция, оригинальность, сложность)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Общий вид макияжа.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0952" w:rsidRPr="00AE26E1" w:rsidTr="00467DFF">
        <w:tc>
          <w:tcPr>
            <w:tcW w:w="704" w:type="dxa"/>
          </w:tcPr>
          <w:p w:rsidR="009E0952" w:rsidRPr="00AE26E1" w:rsidRDefault="009E0952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9E0952" w:rsidRPr="00AE26E1" w:rsidRDefault="00467DFF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9E0952" w:rsidRPr="00AE26E1" w:rsidRDefault="00467DFF" w:rsidP="0046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9E0952" w:rsidRPr="00AE26E1" w:rsidRDefault="009E0952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DFF" w:rsidRPr="00AE26E1" w:rsidRDefault="00467DFF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 Перечень используемого оборудования, инструментов и расходных материалов</w:t>
      </w:r>
    </w:p>
    <w:p w:rsidR="00467DFF" w:rsidRPr="00AE26E1" w:rsidRDefault="00467DFF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3.1. Студенты</w:t>
      </w:r>
    </w:p>
    <w:tbl>
      <w:tblPr>
        <w:tblStyle w:val="a3"/>
        <w:tblW w:w="9351" w:type="dxa"/>
        <w:tblLayout w:type="fixed"/>
        <w:tblLook w:val="04A0"/>
      </w:tblPr>
      <w:tblGrid>
        <w:gridCol w:w="533"/>
        <w:gridCol w:w="20"/>
        <w:gridCol w:w="2561"/>
        <w:gridCol w:w="3827"/>
        <w:gridCol w:w="1299"/>
        <w:gridCol w:w="1111"/>
      </w:tblGrid>
      <w:tr w:rsidR="00467DFF" w:rsidRPr="00AE26E1" w:rsidTr="00225AEF">
        <w:tc>
          <w:tcPr>
            <w:tcW w:w="9351" w:type="dxa"/>
            <w:gridSpan w:val="6"/>
          </w:tcPr>
          <w:p w:rsidR="00467DFF" w:rsidRPr="00AE26E1" w:rsidRDefault="00467DFF" w:rsidP="00467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НА 1-ГО УЧАСТНИКА</w:t>
            </w:r>
          </w:p>
        </w:tc>
      </w:tr>
      <w:tr w:rsidR="00467DFF" w:rsidRPr="00AE26E1" w:rsidTr="00225AEF">
        <w:tc>
          <w:tcPr>
            <w:tcW w:w="9351" w:type="dxa"/>
            <w:gridSpan w:val="6"/>
          </w:tcPr>
          <w:p w:rsidR="00467DFF" w:rsidRPr="00AE26E1" w:rsidRDefault="00467DFF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Оборудование, инструменты, ПО, мебель</w:t>
            </w:r>
          </w:p>
        </w:tc>
      </w:tr>
      <w:tr w:rsidR="00C72198" w:rsidRPr="00AE26E1" w:rsidTr="00B3117F">
        <w:tc>
          <w:tcPr>
            <w:tcW w:w="533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1" w:type="dxa"/>
            <w:gridSpan w:val="2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72198" w:rsidRPr="00AE26E1" w:rsidTr="00B3117F">
        <w:tc>
          <w:tcPr>
            <w:tcW w:w="533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gridSpan w:val="2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Мобильная студия визажиста настольная 550X410X220 мм  с освещением</w:t>
            </w:r>
          </w:p>
        </w:tc>
        <w:tc>
          <w:tcPr>
            <w:tcW w:w="3827" w:type="dxa"/>
          </w:tcPr>
          <w:p w:rsidR="00C72198" w:rsidRPr="00AE26E1" w:rsidRDefault="00C72198" w:rsidP="00AB4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33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Кресло гидравлическое для визажа</w:t>
            </w:r>
          </w:p>
        </w:tc>
        <w:tc>
          <w:tcPr>
            <w:tcW w:w="3827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33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Тележка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косметологическая</w:t>
            </w:r>
          </w:p>
        </w:tc>
        <w:tc>
          <w:tcPr>
            <w:tcW w:w="3827" w:type="dxa"/>
          </w:tcPr>
          <w:p w:rsidR="00C72198" w:rsidRPr="00AE26E1" w:rsidRDefault="005525DC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B47F8" w:rsidRPr="00AE26E1">
                <w:rPr>
                  <w:rFonts w:ascii="Times New Roman" w:hAnsi="Times New Roman" w:cs="Times New Roman"/>
                  <w:sz w:val="24"/>
                  <w:szCs w:val="24"/>
                </w:rPr>
                <w:t>Тележка косметологическая</w:t>
              </w:r>
            </w:hyperlink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33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Тумба под гримерный столик</w:t>
            </w:r>
          </w:p>
        </w:tc>
        <w:tc>
          <w:tcPr>
            <w:tcW w:w="3827" w:type="dxa"/>
          </w:tcPr>
          <w:p w:rsidR="00C72198" w:rsidRPr="00AE26E1" w:rsidRDefault="005525DC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47F8" w:rsidRPr="00AE26E1">
                <w:rPr>
                  <w:rFonts w:ascii="Times New Roman" w:hAnsi="Times New Roman" w:cs="Times New Roman"/>
                  <w:sz w:val="24"/>
                  <w:szCs w:val="24"/>
                </w:rPr>
                <w:t>Тумба под гримерный столик</w:t>
              </w:r>
            </w:hyperlink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33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1" w:type="dxa"/>
            <w:gridSpan w:val="2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3827" w:type="dxa"/>
          </w:tcPr>
          <w:p w:rsidR="00C72198" w:rsidRPr="00AE26E1" w:rsidRDefault="00D67081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4"/>
                <w:szCs w:val="24"/>
              </w:rPr>
              <w:t>https://tiu.ru/p274052088-musornoe-vedro-litrov.html</w:t>
            </w:r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33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1" w:type="dxa"/>
            <w:gridSpan w:val="2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Бак для мусора (90 л.)</w:t>
            </w:r>
          </w:p>
        </w:tc>
        <w:tc>
          <w:tcPr>
            <w:tcW w:w="3827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C72198" w:rsidP="009E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225AEF">
        <w:tc>
          <w:tcPr>
            <w:tcW w:w="9351" w:type="dxa"/>
            <w:gridSpan w:val="6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  НА 1 УЧАСТНИКА</w:t>
            </w:r>
          </w:p>
        </w:tc>
      </w:tr>
      <w:tr w:rsidR="00C72198" w:rsidRPr="00AE26E1" w:rsidTr="00225AEF">
        <w:tc>
          <w:tcPr>
            <w:tcW w:w="9351" w:type="dxa"/>
            <w:gridSpan w:val="6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C72198" w:rsidRPr="00AE26E1" w:rsidTr="00B3117F">
        <w:tc>
          <w:tcPr>
            <w:tcW w:w="553" w:type="dxa"/>
            <w:gridSpan w:val="2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99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72198" w:rsidRPr="00AE26E1" w:rsidTr="00B3117F">
        <w:tc>
          <w:tcPr>
            <w:tcW w:w="553" w:type="dxa"/>
            <w:gridSpan w:val="2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Эстилодез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. средство (30сек)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бесспиртовой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750 мл</w:t>
            </w:r>
          </w:p>
        </w:tc>
        <w:tc>
          <w:tcPr>
            <w:tcW w:w="3827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53" w:type="dxa"/>
            <w:gridSpan w:val="2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Эстилодез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 кожный (спиртовой) 200 мл</w:t>
            </w:r>
          </w:p>
        </w:tc>
        <w:tc>
          <w:tcPr>
            <w:tcW w:w="3827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98" w:rsidRPr="00AE26E1" w:rsidTr="00B3117F">
        <w:tc>
          <w:tcPr>
            <w:tcW w:w="553" w:type="dxa"/>
            <w:gridSpan w:val="2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Перчатки Латекс 100</w:t>
            </w:r>
            <w:r w:rsidR="00EE546A"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шт./уп. размер S, M</w:t>
            </w:r>
          </w:p>
        </w:tc>
        <w:tc>
          <w:tcPr>
            <w:tcW w:w="3827" w:type="dxa"/>
          </w:tcPr>
          <w:p w:rsidR="00C72198" w:rsidRPr="00AE26E1" w:rsidRDefault="00C72198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111" w:type="dxa"/>
          </w:tcPr>
          <w:p w:rsidR="00C72198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Спанлейс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Эконом Белый 35х70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Спанлейс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25х30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Салфетки Бумажные 2 слоя вытяжные 100 шт./уп.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Ватные палочки (в коробке)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Ватные диски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Повязка для волос махровая на липучке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Шапочка "Шарлотта"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Пелерина на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завязках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Тоник косметический увлажняющий,  250 мл.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Мицелярная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вода 100 мл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База/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праймер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КОМПАКТНЫЙ ТОН  DEKLIE МОНО №11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КОМПАКТНЫЙ ТОН JOLLY №03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ЖИДКИЙ ТОНАЛЬНЫЙ КРЕМ JOLLY №03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ПУДРА РАССЫПЧАТАЯ JOLLY №03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ПУДРА МОДЕЛИРУЮЩАЯ LOCEAN №2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ЖИДКИЙ КОРРЕКТОР DE KLIE 002Y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РУМЯНА-ПАЛИТРА</w:t>
            </w:r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DEKLIE 6 ЦВЕТОВ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ХАЙЛАЙТЕР №01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ПАЛЕТКА ДЛЯ БРОВЕЙ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Подводка для глаз цвет: черная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Подводка для глаз цвет: коричневая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D67081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ТЕНИ-ПАЛИТРА</w:t>
            </w:r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DE KLIE E-1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D67081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  <w:r w:rsidRPr="00AE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ПОМАДЫ</w:t>
            </w:r>
            <w:r w:rsidRPr="00AE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KLIE L-2 SPECIAL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D67081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ДЛЯ ГУБ </w:t>
            </w:r>
            <w:r w:rsidRPr="00AE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KLIE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(нейтральный,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бордо, коричневый, розовый, красный)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Тушь для ресниц моделирующая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Карандаши для глаз (цвета:  серый, белый, голубой, фиолетовый, зеленый, черный, коричневый)</w:t>
            </w:r>
            <w:proofErr w:type="gramEnd"/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Набор кистей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- Салфетки для очистки косметических кистей (100 шт.)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Щеточки для туши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37792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Палитра для смешивания тона</w:t>
            </w:r>
          </w:p>
        </w:tc>
        <w:tc>
          <w:tcPr>
            <w:tcW w:w="3827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546A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B3117F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225AEF">
        <w:tc>
          <w:tcPr>
            <w:tcW w:w="9351" w:type="dxa"/>
            <w:gridSpan w:val="6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EE546A" w:rsidRPr="00AE26E1" w:rsidRDefault="00EE546A" w:rsidP="00EE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Одежда для выступления</w:t>
            </w:r>
          </w:p>
        </w:tc>
        <w:tc>
          <w:tcPr>
            <w:tcW w:w="3827" w:type="dxa"/>
          </w:tcPr>
          <w:p w:rsidR="00EE546A" w:rsidRPr="00AE26E1" w:rsidRDefault="000B1A63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Медицинский костюм или комбинезон</w:t>
            </w:r>
          </w:p>
        </w:tc>
        <w:tc>
          <w:tcPr>
            <w:tcW w:w="1299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46A" w:rsidRPr="00AE26E1" w:rsidTr="00B3117F">
        <w:tc>
          <w:tcPr>
            <w:tcW w:w="553" w:type="dxa"/>
            <w:gridSpan w:val="2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EE546A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закрытая под цвет костюма</w:t>
            </w:r>
          </w:p>
        </w:tc>
        <w:tc>
          <w:tcPr>
            <w:tcW w:w="3827" w:type="dxa"/>
          </w:tcPr>
          <w:p w:rsidR="00EE546A" w:rsidRPr="00AE26E1" w:rsidRDefault="00EE546A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  <w:tc>
          <w:tcPr>
            <w:tcW w:w="1299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111" w:type="dxa"/>
          </w:tcPr>
          <w:p w:rsidR="00EE546A" w:rsidRPr="00AE26E1" w:rsidRDefault="00EE546A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D9B" w:rsidRPr="00AE26E1" w:rsidTr="00B3117F">
        <w:tc>
          <w:tcPr>
            <w:tcW w:w="553" w:type="dxa"/>
            <w:gridSpan w:val="2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Средства для декора (стразы, перья, блестки и т.д.)</w:t>
            </w:r>
          </w:p>
        </w:tc>
        <w:tc>
          <w:tcPr>
            <w:tcW w:w="3827" w:type="dxa"/>
          </w:tcPr>
          <w:p w:rsidR="00092D9B" w:rsidRPr="00AE26E1" w:rsidRDefault="00092D9B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  <w:tc>
          <w:tcPr>
            <w:tcW w:w="1299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2D9B" w:rsidRPr="00AE26E1" w:rsidTr="00B3117F">
        <w:tc>
          <w:tcPr>
            <w:tcW w:w="553" w:type="dxa"/>
            <w:gridSpan w:val="2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Накладные ресницы</w:t>
            </w:r>
          </w:p>
        </w:tc>
        <w:tc>
          <w:tcPr>
            <w:tcW w:w="3827" w:type="dxa"/>
          </w:tcPr>
          <w:p w:rsidR="00092D9B" w:rsidRPr="00AE26E1" w:rsidRDefault="00092D9B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  <w:tc>
          <w:tcPr>
            <w:tcW w:w="1299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D9B" w:rsidRPr="00AE26E1" w:rsidTr="00B3117F">
        <w:tc>
          <w:tcPr>
            <w:tcW w:w="553" w:type="dxa"/>
            <w:gridSpan w:val="2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Клей для ресниц</w:t>
            </w:r>
          </w:p>
        </w:tc>
        <w:tc>
          <w:tcPr>
            <w:tcW w:w="3827" w:type="dxa"/>
          </w:tcPr>
          <w:p w:rsidR="00092D9B" w:rsidRPr="00AE26E1" w:rsidRDefault="00092D9B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  <w:tc>
          <w:tcPr>
            <w:tcW w:w="1299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92D9B" w:rsidRPr="00AE26E1" w:rsidRDefault="00092D9B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225AEF">
        <w:tc>
          <w:tcPr>
            <w:tcW w:w="9351" w:type="dxa"/>
            <w:gridSpan w:val="6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0B1A63" w:rsidRPr="00AE26E1" w:rsidRDefault="000B1A63" w:rsidP="00EE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99" w:type="dxa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11" w:type="dxa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Пуховка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участников</w:t>
            </w:r>
          </w:p>
        </w:tc>
        <w:tc>
          <w:tcPr>
            <w:tcW w:w="1299" w:type="dxa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0B1A63" w:rsidP="00C7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Стакан для кистей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Спонжи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тональных средств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усмотрение участников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Шпатель для кремовых текстур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D9B" w:rsidRPr="00AE26E1" w:rsidTr="00B3117F">
        <w:tc>
          <w:tcPr>
            <w:tcW w:w="553" w:type="dxa"/>
            <w:gridSpan w:val="2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Пинцет для накладных ресниц</w:t>
            </w:r>
          </w:p>
        </w:tc>
        <w:tc>
          <w:tcPr>
            <w:tcW w:w="3827" w:type="dxa"/>
          </w:tcPr>
          <w:p w:rsidR="00092D9B" w:rsidRPr="00AE26E1" w:rsidRDefault="00092D9B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участников</w:t>
            </w:r>
          </w:p>
        </w:tc>
        <w:tc>
          <w:tcPr>
            <w:tcW w:w="1299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92D9B" w:rsidRPr="00AE26E1" w:rsidRDefault="00092D9B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225AE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НА 1-ГО ЭКСПЕРТА (при необходимости)</w:t>
            </w:r>
          </w:p>
        </w:tc>
      </w:tr>
      <w:tr w:rsidR="000B1A63" w:rsidRPr="00AE26E1" w:rsidTr="00225AE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Оборудование, мебель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Технические  характеристики и ссылка на сайт производителя, поставщика</w:t>
            </w:r>
          </w:p>
        </w:tc>
        <w:tc>
          <w:tcPr>
            <w:tcW w:w="1299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B1A63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1A63" w:rsidRPr="00AE26E1" w:rsidRDefault="00225AEF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на усмотрение </w:t>
            </w:r>
            <w:r w:rsidR="000B1A63" w:rsidRPr="00AE26E1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63" w:rsidRPr="00AE26E1" w:rsidTr="00B3117F">
        <w:tc>
          <w:tcPr>
            <w:tcW w:w="553" w:type="dxa"/>
            <w:gridSpan w:val="2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0B1A63" w:rsidRPr="00AE26E1" w:rsidRDefault="000B1A63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3827" w:type="dxa"/>
          </w:tcPr>
          <w:p w:rsidR="000B1A63" w:rsidRPr="00AE26E1" w:rsidRDefault="000B1A63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0B1A63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  НА 1 Эксперта (при необходимости)</w:t>
            </w:r>
          </w:p>
        </w:tc>
      </w:tr>
      <w:tr w:rsidR="00225AEF" w:rsidRPr="00AE26E1" w:rsidTr="00B3117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225AEF" w:rsidRPr="00AE26E1" w:rsidRDefault="00225AEF" w:rsidP="000B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99" w:type="dxa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11" w:type="dxa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5AE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Планшет для бумаги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ИНФРАСТРУКТУРА КОНКУРСНОЙ ПЛОЩАДКИ (при необходимости)</w:t>
            </w:r>
          </w:p>
        </w:tc>
      </w:tr>
      <w:tr w:rsidR="00225AEF" w:rsidRPr="00AE26E1" w:rsidTr="00B3117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оборудование, средства индивидуальной защиты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Стол для музыкального оборудования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Огнетушитель углекислотный ОУ-1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553" w:type="dxa"/>
            <w:gridSpan w:val="2"/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827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AEF" w:rsidRPr="00AE26E1" w:rsidTr="00B3117F">
        <w:tc>
          <w:tcPr>
            <w:tcW w:w="9351" w:type="dxa"/>
            <w:gridSpan w:val="6"/>
          </w:tcPr>
          <w:p w:rsidR="00225AEF" w:rsidRPr="00AE26E1" w:rsidRDefault="00225AEF" w:rsidP="00225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КОМНАТА УЧАСТНИКОВ (при необходимости)</w:t>
            </w:r>
          </w:p>
        </w:tc>
      </w:tr>
      <w:tr w:rsidR="00225AEF" w:rsidRPr="00AE26E1" w:rsidTr="00B3117F">
        <w:tc>
          <w:tcPr>
            <w:tcW w:w="9351" w:type="dxa"/>
            <w:gridSpan w:val="6"/>
          </w:tcPr>
          <w:p w:rsidR="00225AEF" w:rsidRPr="00AE26E1" w:rsidRDefault="00225AE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Оборудование, мебель, расходные материалы (при необходимости)</w:t>
            </w:r>
          </w:p>
        </w:tc>
      </w:tr>
      <w:tr w:rsidR="00225AE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225AEF" w:rsidRPr="00AE26E1" w:rsidRDefault="00225AE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225AE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Вешалка напольная или настенная в раздевалке для участников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5AE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25AE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25AE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117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17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17F" w:rsidRPr="00AE26E1" w:rsidTr="00B3117F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B3117F" w:rsidRPr="00AE26E1" w:rsidRDefault="00B3117F" w:rsidP="00B3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E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B3117F" w:rsidRPr="00AE26E1" w:rsidTr="00B3117F">
        <w:tc>
          <w:tcPr>
            <w:tcW w:w="9351" w:type="dxa"/>
            <w:gridSpan w:val="6"/>
          </w:tcPr>
          <w:p w:rsidR="00B3117F" w:rsidRPr="00AE26E1" w:rsidRDefault="00B3117F" w:rsidP="00B3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B3117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B3117F" w:rsidRPr="00AE26E1" w:rsidRDefault="00B3117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Тех. характеристики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117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B3117F" w:rsidRPr="00AE26E1" w:rsidRDefault="00B3117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220 Вт (Для  подключения музыкальной аппаратуры, ноутбука и МФУ)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17F" w:rsidRPr="00AE26E1" w:rsidTr="00B3117F"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B3117F" w:rsidRPr="00AE26E1" w:rsidRDefault="00B3117F" w:rsidP="000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Интернет WIFI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WIFI или проводной на ноутбук от 10 </w:t>
            </w:r>
            <w:proofErr w:type="spell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Mbit</w:t>
            </w:r>
            <w:proofErr w:type="spellEnd"/>
            <w:proofErr w:type="gramEnd"/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3117F" w:rsidRPr="00AE26E1" w:rsidRDefault="00B3117F" w:rsidP="002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67DFF" w:rsidRPr="00AE26E1" w:rsidRDefault="00467DFF" w:rsidP="009E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D9B" w:rsidRPr="00AE26E1" w:rsidRDefault="00092D9B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4. Схемы оснащения рабочих мест с учетом основных нозологий. </w:t>
      </w:r>
    </w:p>
    <w:p w:rsidR="00092D9B" w:rsidRPr="00AE26E1" w:rsidRDefault="00092D9B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D9B" w:rsidRPr="00AE26E1" w:rsidRDefault="00092D9B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4.1. Минимальные требования к оснащению рабочих мест с учетом основных нозологий.  </w:t>
      </w:r>
    </w:p>
    <w:tbl>
      <w:tblPr>
        <w:tblStyle w:val="a3"/>
        <w:tblW w:w="0" w:type="auto"/>
        <w:tblLook w:val="04A0"/>
      </w:tblPr>
      <w:tblGrid>
        <w:gridCol w:w="2687"/>
        <w:gridCol w:w="1467"/>
        <w:gridCol w:w="2484"/>
        <w:gridCol w:w="2933"/>
      </w:tblGrid>
      <w:tr w:rsidR="00092D9B" w:rsidRPr="00AE26E1" w:rsidTr="00092D9B">
        <w:tc>
          <w:tcPr>
            <w:tcW w:w="2689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 участника с нарушением слуха</w:t>
            </w:r>
          </w:p>
        </w:tc>
        <w:tc>
          <w:tcPr>
            <w:tcW w:w="141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м.кв.</w:t>
            </w:r>
          </w:p>
        </w:tc>
        <w:tc>
          <w:tcPr>
            <w:tcW w:w="248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Специализированное оборудование, количество.*</w:t>
            </w:r>
          </w:p>
        </w:tc>
      </w:tr>
      <w:tr w:rsidR="00092D9B" w:rsidRPr="00AE26E1" w:rsidTr="00092D9B">
        <w:tc>
          <w:tcPr>
            <w:tcW w:w="2689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141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92D9B" w:rsidRPr="00AE26E1" w:rsidTr="00092D9B">
        <w:tc>
          <w:tcPr>
            <w:tcW w:w="2689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Рабочее место участника с нарушением ОДА</w:t>
            </w:r>
          </w:p>
        </w:tc>
        <w:tc>
          <w:tcPr>
            <w:tcW w:w="141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92D9B" w:rsidRPr="00AE26E1" w:rsidTr="00092D9B">
        <w:tc>
          <w:tcPr>
            <w:tcW w:w="2689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141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92D9B" w:rsidRPr="00AE26E1" w:rsidTr="00092D9B">
        <w:tc>
          <w:tcPr>
            <w:tcW w:w="2689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Рабочее место участника с ментальными нарушениями</w:t>
            </w:r>
          </w:p>
        </w:tc>
        <w:tc>
          <w:tcPr>
            <w:tcW w:w="141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092D9B" w:rsidRPr="00AE26E1" w:rsidRDefault="00092D9B" w:rsidP="000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092D9B" w:rsidRPr="00AE26E1" w:rsidRDefault="00092D9B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102" w:rsidRPr="00AE26E1" w:rsidRDefault="00821102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F97" w:rsidRPr="00AE26E1" w:rsidRDefault="008B7F97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102" w:rsidRPr="00AE26E1" w:rsidRDefault="00821102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102" w:rsidRPr="00AE26E1" w:rsidRDefault="00821102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102" w:rsidRPr="00AE26E1" w:rsidRDefault="005525DC" w:rsidP="00092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flip:x;z-index:251659264;visibility:visible;mso-width-relative:margin;mso-height-relative:margin" from="304.95pt,-262.1pt" to="342.45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" strokecolor="#5b9bd5 [3204]" strokeweight=".5pt">
            <v:stroke joinstyle="miter"/>
          </v:line>
        </w:pic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5. Требования охраны труда и техники безопасности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Требования по охране труда перед началом работы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Перед началом работы визажист обязан: - надеть чистую рабочую одежду и специальную обувь; - снять на время работы браслеты, часы, кольца; проверить внешним осмотром: - соответствие рабочего места требованиям безопасности; - при необходимости привести его в порядок, убрать посторонние предметы, освободить подходы к оборудованию, мебели; - использование неисправного оборудования, мебели и инвентаря не допускается.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Требования по охране труда при выполнении работы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При выполнении работы визажист обязан: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выполнять только ту работу, которая входит в круг его профессиональных обязанностей и которой он обучен;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использовать оборудование и инструмент только для тех работ, для которых они предназначены;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использованное белье убирать после каждого клиента в специально отведенное место;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 - не загромождать проходы к другим рабочим местам, пути эвакуации;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не накапливать на рабочем месте использованную одноразовую продукцию;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- применение самодельных косметических средств не допускается;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на парфюмерно-косметические средства, используемые в работе, должны быть документы, удостоверяющие их безопасность;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не допускается присутствие на рабочем месте посторонних лиц. 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Требования по охране труда по окончании работы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По окончании работы визажист обязан: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убрать рабочее место после проведенной процедуры;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сообщить главному эксперту обо всех неисправностях, возникших во время работы для принятия мер по их устранению;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вымыть руки водой с моющим средством или обработать антисептиком.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C6" w:rsidRPr="00AE26E1" w:rsidRDefault="002928C6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C6" w:rsidRPr="00AE26E1" w:rsidRDefault="002928C6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Требования по охране труда в аварийных ситуациях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При возникновении аварийной ситуации массажист обязан: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 - остановить работу;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обратиться к главному эксперту, ответственному за безопасность;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возобновление работы допускается только после устранения причин, приведших к аварийной ситуации и (или) несчастному случаю;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или возгорания необходимо: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прекратить работу;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позвонить 01;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при угрозе здоровью и (или) жизни немедленно покинуть место пожара по путям эвакуации.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9C" w:rsidRPr="00AE26E1" w:rsidRDefault="00A1759C" w:rsidP="00A1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E1">
        <w:rPr>
          <w:rFonts w:ascii="Times New Roman" w:hAnsi="Times New Roman" w:cs="Times New Roman"/>
          <w:b/>
          <w:sz w:val="28"/>
          <w:szCs w:val="28"/>
        </w:rPr>
        <w:t>Дисквалификация и исключение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Нарушениями, приводящими к дисквалификации тех или иных лиц, считаются: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lastRenderedPageBreak/>
        <w:t>- использование в соревновании запрещенных материалов или инструментов; - проявление у модели аллергической реакции и других патологических состояний, произошедшее в процессе проведения процедуры;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невыполнение участниками распоряжений экспертов;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опоздание к началу соревнований;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 - грубые нарушения участником правил безопасности работы с оборудованием, способные нанести вред здоровью модели;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-непристойное поведение или действия, наносящие ущерб интересам соревнования;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самостоятельное покидание зоны соревнования;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нахождение в состоянии алкогольного или наркотического опьянения.            </w:t>
      </w:r>
    </w:p>
    <w:p w:rsidR="00A1759C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102" w:rsidRPr="00AE26E1" w:rsidRDefault="00A1759C" w:rsidP="00A1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>Решение о дисквалификации участника может быть принято экспертами коллегиально. Исключение из соревнований предусмотрено в случае неявки или опоздания участника. Любой участник, исключенный или дисквалифицированный в течение соревнования, теряет право на получение любых наград, предусмотренных оргкомитетом IV Национального Чемпионата «Абилимпикс».</w:t>
      </w:r>
    </w:p>
    <w:sectPr w:rsidR="00821102" w:rsidRPr="00AE26E1" w:rsidSect="005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422B"/>
    <w:multiLevelType w:val="hybridMultilevel"/>
    <w:tmpl w:val="3C26DD1A"/>
    <w:lvl w:ilvl="0" w:tplc="E110B040">
      <w:start w:val="1"/>
      <w:numFmt w:val="lowerLetter"/>
      <w:lvlText w:val="%1)"/>
      <w:lvlJc w:val="left"/>
      <w:pPr>
        <w:ind w:left="506" w:hanging="28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FF5AB3E8">
      <w:numFmt w:val="bullet"/>
      <w:lvlText w:val="•"/>
      <w:lvlJc w:val="left"/>
      <w:pPr>
        <w:ind w:left="1416" w:hanging="286"/>
      </w:pPr>
      <w:rPr>
        <w:rFonts w:hint="default"/>
        <w:lang w:val="ru-RU" w:eastAsia="en-US" w:bidi="ar-SA"/>
      </w:rPr>
    </w:lvl>
    <w:lvl w:ilvl="2" w:tplc="3DC8A78C">
      <w:numFmt w:val="bullet"/>
      <w:lvlText w:val="•"/>
      <w:lvlJc w:val="left"/>
      <w:pPr>
        <w:ind w:left="2332" w:hanging="286"/>
      </w:pPr>
      <w:rPr>
        <w:rFonts w:hint="default"/>
        <w:lang w:val="ru-RU" w:eastAsia="en-US" w:bidi="ar-SA"/>
      </w:rPr>
    </w:lvl>
    <w:lvl w:ilvl="3" w:tplc="340ACCD8">
      <w:numFmt w:val="bullet"/>
      <w:lvlText w:val="•"/>
      <w:lvlJc w:val="left"/>
      <w:pPr>
        <w:ind w:left="3248" w:hanging="286"/>
      </w:pPr>
      <w:rPr>
        <w:rFonts w:hint="default"/>
        <w:lang w:val="ru-RU" w:eastAsia="en-US" w:bidi="ar-SA"/>
      </w:rPr>
    </w:lvl>
    <w:lvl w:ilvl="4" w:tplc="17846936">
      <w:numFmt w:val="bullet"/>
      <w:lvlText w:val="•"/>
      <w:lvlJc w:val="left"/>
      <w:pPr>
        <w:ind w:left="4164" w:hanging="286"/>
      </w:pPr>
      <w:rPr>
        <w:rFonts w:hint="default"/>
        <w:lang w:val="ru-RU" w:eastAsia="en-US" w:bidi="ar-SA"/>
      </w:rPr>
    </w:lvl>
    <w:lvl w:ilvl="5" w:tplc="D7240C22">
      <w:numFmt w:val="bullet"/>
      <w:lvlText w:val="•"/>
      <w:lvlJc w:val="left"/>
      <w:pPr>
        <w:ind w:left="5080" w:hanging="286"/>
      </w:pPr>
      <w:rPr>
        <w:rFonts w:hint="default"/>
        <w:lang w:val="ru-RU" w:eastAsia="en-US" w:bidi="ar-SA"/>
      </w:rPr>
    </w:lvl>
    <w:lvl w:ilvl="6" w:tplc="F60CCAD8"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7" w:tplc="68CCCCDC"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8" w:tplc="9482CE5C">
      <w:numFmt w:val="bullet"/>
      <w:lvlText w:val="•"/>
      <w:lvlJc w:val="left"/>
      <w:pPr>
        <w:ind w:left="7828" w:hanging="286"/>
      </w:pPr>
      <w:rPr>
        <w:rFonts w:hint="default"/>
        <w:lang w:val="ru-RU" w:eastAsia="en-US" w:bidi="ar-SA"/>
      </w:rPr>
    </w:lvl>
  </w:abstractNum>
  <w:abstractNum w:abstractNumId="1">
    <w:nsid w:val="401220F4"/>
    <w:multiLevelType w:val="hybridMultilevel"/>
    <w:tmpl w:val="48C8A46E"/>
    <w:lvl w:ilvl="0" w:tplc="14648F62">
      <w:start w:val="22"/>
      <w:numFmt w:val="decimal"/>
      <w:lvlText w:val="%1."/>
      <w:lvlJc w:val="left"/>
      <w:pPr>
        <w:ind w:left="5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511556CF"/>
    <w:multiLevelType w:val="hybridMultilevel"/>
    <w:tmpl w:val="F404E56A"/>
    <w:lvl w:ilvl="0" w:tplc="B3600F6E">
      <w:start w:val="1"/>
      <w:numFmt w:val="lowerLetter"/>
      <w:lvlText w:val="%1)"/>
      <w:lvlJc w:val="left"/>
      <w:pPr>
        <w:ind w:left="506" w:hanging="28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51A8217C">
      <w:numFmt w:val="bullet"/>
      <w:lvlText w:val="•"/>
      <w:lvlJc w:val="left"/>
      <w:pPr>
        <w:ind w:left="1416" w:hanging="286"/>
      </w:pPr>
      <w:rPr>
        <w:rFonts w:hint="default"/>
        <w:lang w:val="ru-RU" w:eastAsia="en-US" w:bidi="ar-SA"/>
      </w:rPr>
    </w:lvl>
    <w:lvl w:ilvl="2" w:tplc="0F3A7E96">
      <w:numFmt w:val="bullet"/>
      <w:lvlText w:val="•"/>
      <w:lvlJc w:val="left"/>
      <w:pPr>
        <w:ind w:left="2332" w:hanging="286"/>
      </w:pPr>
      <w:rPr>
        <w:rFonts w:hint="default"/>
        <w:lang w:val="ru-RU" w:eastAsia="en-US" w:bidi="ar-SA"/>
      </w:rPr>
    </w:lvl>
    <w:lvl w:ilvl="3" w:tplc="A1CECD82">
      <w:numFmt w:val="bullet"/>
      <w:lvlText w:val="•"/>
      <w:lvlJc w:val="left"/>
      <w:pPr>
        <w:ind w:left="3248" w:hanging="286"/>
      </w:pPr>
      <w:rPr>
        <w:rFonts w:hint="default"/>
        <w:lang w:val="ru-RU" w:eastAsia="en-US" w:bidi="ar-SA"/>
      </w:rPr>
    </w:lvl>
    <w:lvl w:ilvl="4" w:tplc="97146C96">
      <w:numFmt w:val="bullet"/>
      <w:lvlText w:val="•"/>
      <w:lvlJc w:val="left"/>
      <w:pPr>
        <w:ind w:left="4164" w:hanging="286"/>
      </w:pPr>
      <w:rPr>
        <w:rFonts w:hint="default"/>
        <w:lang w:val="ru-RU" w:eastAsia="en-US" w:bidi="ar-SA"/>
      </w:rPr>
    </w:lvl>
    <w:lvl w:ilvl="5" w:tplc="3DCC221C">
      <w:numFmt w:val="bullet"/>
      <w:lvlText w:val="•"/>
      <w:lvlJc w:val="left"/>
      <w:pPr>
        <w:ind w:left="5080" w:hanging="286"/>
      </w:pPr>
      <w:rPr>
        <w:rFonts w:hint="default"/>
        <w:lang w:val="ru-RU" w:eastAsia="en-US" w:bidi="ar-SA"/>
      </w:rPr>
    </w:lvl>
    <w:lvl w:ilvl="6" w:tplc="F38E4AE6"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7" w:tplc="D3F27D54"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8" w:tplc="8ADA7348">
      <w:numFmt w:val="bullet"/>
      <w:lvlText w:val="•"/>
      <w:lvlJc w:val="left"/>
      <w:pPr>
        <w:ind w:left="7828" w:hanging="286"/>
      </w:pPr>
      <w:rPr>
        <w:rFonts w:hint="default"/>
        <w:lang w:val="ru-RU" w:eastAsia="en-US" w:bidi="ar-SA"/>
      </w:rPr>
    </w:lvl>
  </w:abstractNum>
  <w:abstractNum w:abstractNumId="3">
    <w:nsid w:val="63620452"/>
    <w:multiLevelType w:val="hybridMultilevel"/>
    <w:tmpl w:val="E498205E"/>
    <w:lvl w:ilvl="0" w:tplc="27901E4C">
      <w:start w:val="1"/>
      <w:numFmt w:val="lowerLetter"/>
      <w:lvlText w:val="%1)"/>
      <w:lvlJc w:val="left"/>
      <w:pPr>
        <w:ind w:left="506" w:hanging="28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7908790">
      <w:numFmt w:val="bullet"/>
      <w:lvlText w:val="•"/>
      <w:lvlJc w:val="left"/>
      <w:pPr>
        <w:ind w:left="1416" w:hanging="286"/>
      </w:pPr>
      <w:rPr>
        <w:rFonts w:hint="default"/>
        <w:lang w:val="ru-RU" w:eastAsia="en-US" w:bidi="ar-SA"/>
      </w:rPr>
    </w:lvl>
    <w:lvl w:ilvl="2" w:tplc="14046506">
      <w:numFmt w:val="bullet"/>
      <w:lvlText w:val="•"/>
      <w:lvlJc w:val="left"/>
      <w:pPr>
        <w:ind w:left="2332" w:hanging="286"/>
      </w:pPr>
      <w:rPr>
        <w:rFonts w:hint="default"/>
        <w:lang w:val="ru-RU" w:eastAsia="en-US" w:bidi="ar-SA"/>
      </w:rPr>
    </w:lvl>
    <w:lvl w:ilvl="3" w:tplc="10C48EC6">
      <w:numFmt w:val="bullet"/>
      <w:lvlText w:val="•"/>
      <w:lvlJc w:val="left"/>
      <w:pPr>
        <w:ind w:left="3248" w:hanging="286"/>
      </w:pPr>
      <w:rPr>
        <w:rFonts w:hint="default"/>
        <w:lang w:val="ru-RU" w:eastAsia="en-US" w:bidi="ar-SA"/>
      </w:rPr>
    </w:lvl>
    <w:lvl w:ilvl="4" w:tplc="B40CDDB6">
      <w:numFmt w:val="bullet"/>
      <w:lvlText w:val="•"/>
      <w:lvlJc w:val="left"/>
      <w:pPr>
        <w:ind w:left="4164" w:hanging="286"/>
      </w:pPr>
      <w:rPr>
        <w:rFonts w:hint="default"/>
        <w:lang w:val="ru-RU" w:eastAsia="en-US" w:bidi="ar-SA"/>
      </w:rPr>
    </w:lvl>
    <w:lvl w:ilvl="5" w:tplc="51EE7262">
      <w:numFmt w:val="bullet"/>
      <w:lvlText w:val="•"/>
      <w:lvlJc w:val="left"/>
      <w:pPr>
        <w:ind w:left="5080" w:hanging="286"/>
      </w:pPr>
      <w:rPr>
        <w:rFonts w:hint="default"/>
        <w:lang w:val="ru-RU" w:eastAsia="en-US" w:bidi="ar-SA"/>
      </w:rPr>
    </w:lvl>
    <w:lvl w:ilvl="6" w:tplc="80468C14"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7" w:tplc="5CC8BFFE"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8" w:tplc="1246834A">
      <w:numFmt w:val="bullet"/>
      <w:lvlText w:val="•"/>
      <w:lvlJc w:val="left"/>
      <w:pPr>
        <w:ind w:left="7828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B6E6A"/>
    <w:rsid w:val="00092D9B"/>
    <w:rsid w:val="000B1A63"/>
    <w:rsid w:val="00225AEF"/>
    <w:rsid w:val="00253D03"/>
    <w:rsid w:val="002928C6"/>
    <w:rsid w:val="00377923"/>
    <w:rsid w:val="00467DFF"/>
    <w:rsid w:val="004B7813"/>
    <w:rsid w:val="004D0393"/>
    <w:rsid w:val="005525DC"/>
    <w:rsid w:val="006604E8"/>
    <w:rsid w:val="006C5B54"/>
    <w:rsid w:val="00821102"/>
    <w:rsid w:val="0082323A"/>
    <w:rsid w:val="008B3530"/>
    <w:rsid w:val="008B7F97"/>
    <w:rsid w:val="008F0921"/>
    <w:rsid w:val="00976504"/>
    <w:rsid w:val="009E0952"/>
    <w:rsid w:val="00A1759C"/>
    <w:rsid w:val="00A67E9C"/>
    <w:rsid w:val="00AB47F8"/>
    <w:rsid w:val="00AE26E1"/>
    <w:rsid w:val="00B3117F"/>
    <w:rsid w:val="00BA167C"/>
    <w:rsid w:val="00C72198"/>
    <w:rsid w:val="00CF01BA"/>
    <w:rsid w:val="00D67081"/>
    <w:rsid w:val="00DB6E6A"/>
    <w:rsid w:val="00EE546A"/>
    <w:rsid w:val="00FA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DC"/>
  </w:style>
  <w:style w:type="paragraph" w:styleId="1">
    <w:name w:val="heading 1"/>
    <w:basedOn w:val="a"/>
    <w:link w:val="10"/>
    <w:uiPriority w:val="1"/>
    <w:qFormat/>
    <w:rsid w:val="00976504"/>
    <w:pPr>
      <w:widowControl w:val="0"/>
      <w:autoSpaceDE w:val="0"/>
      <w:autoSpaceDN w:val="0"/>
      <w:spacing w:after="0" w:line="322" w:lineRule="exact"/>
      <w:ind w:left="2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765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Îòâåò"/>
    <w:basedOn w:val="a"/>
    <w:rsid w:val="00976504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1"/>
    <w:qFormat/>
    <w:rsid w:val="00976504"/>
    <w:pPr>
      <w:widowControl w:val="0"/>
      <w:autoSpaceDE w:val="0"/>
      <w:autoSpaceDN w:val="0"/>
      <w:spacing w:after="0" w:line="321" w:lineRule="exact"/>
      <w:ind w:left="506" w:hanging="286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6504"/>
    <w:pPr>
      <w:widowControl w:val="0"/>
      <w:autoSpaceDE w:val="0"/>
      <w:autoSpaceDN w:val="0"/>
      <w:spacing w:after="0" w:line="322" w:lineRule="exact"/>
      <w:ind w:left="2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765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Îòâåò"/>
    <w:basedOn w:val="a"/>
    <w:rsid w:val="00976504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1"/>
    <w:qFormat/>
    <w:rsid w:val="00976504"/>
    <w:pPr>
      <w:widowControl w:val="0"/>
      <w:autoSpaceDE w:val="0"/>
      <w:autoSpaceDN w:val="0"/>
      <w:spacing w:after="0" w:line="321" w:lineRule="exact"/>
      <w:ind w:left="506" w:hanging="286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A2%D1%83%D0%BC%D0%B1%D0%B0%20%D0%BF%D0%BE%D0%B4%20%D0%B3%D1%80%D0%B8%D0%BC%D0%B5%D1%80%D0%BD%D1%8B%D0%B9%20%D1%81%D1%82%D0%BE%D0%BB%D0%B8%D0%BA&amp;from=tab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A2%D0%B5%D0%BB%D0%B5%D0%B6%D0%BA%D0%B0%20%D0%BA%D0%BE%D1%81%D0%BC%D0%B5%D1%82%D0%BE%D0%BB%D0%BE%D0%B3%D0%B8%D1%87%D0%B5%D1%81%D0%BA%D0%B0%D1%8F&amp;from=tabba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ЕвдокияАлександровна</cp:lastModifiedBy>
  <cp:revision>13</cp:revision>
  <dcterms:created xsi:type="dcterms:W3CDTF">2021-02-01T13:07:00Z</dcterms:created>
  <dcterms:modified xsi:type="dcterms:W3CDTF">2023-03-23T02:22:00Z</dcterms:modified>
</cp:coreProperties>
</file>