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4E" w:rsidRP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Аннотация </w:t>
      </w:r>
      <w:r w:rsidRPr="00FD794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рабочей ПРОГРАММЫ УЧЕБНОЙ ДИСЦИПЛИНЫ</w:t>
      </w:r>
    </w:p>
    <w:p w:rsidR="00FD794E" w:rsidRP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D7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</w:t>
      </w:r>
      <w:r w:rsidRPr="00FD794E">
        <w:rPr>
          <w:rFonts w:ascii="Times New Roman Полужирный" w:eastAsia="Times New Roman" w:hAnsi="Times New Roman Полужирный" w:cs="Times New Roman"/>
          <w:b/>
          <w:caps/>
          <w:sz w:val="24"/>
          <w:szCs w:val="24"/>
          <w:lang w:eastAsia="ru-RU"/>
        </w:rPr>
        <w:t>Основы хирургии с травматологией</w:t>
      </w:r>
    </w:p>
    <w:p w:rsidR="00FD794E" w:rsidRPr="00FD794E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4E" w:rsidRPr="00FD794E" w:rsidRDefault="00FD794E" w:rsidP="00FD794E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4E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ОП.07 Основы хирургии с травматологией является обязательной частью </w:t>
      </w:r>
      <w:r w:rsidRPr="00FD79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общепрофессионального </w:t>
      </w:r>
      <w:r w:rsidR="009473B2">
        <w:rPr>
          <w:rFonts w:ascii="Times New Roman" w:eastAsia="Times New Roman" w:hAnsi="Times New Roman" w:cs="Times New Roman"/>
          <w:sz w:val="24"/>
          <w:szCs w:val="24"/>
        </w:rPr>
        <w:t xml:space="preserve">цикла </w:t>
      </w:r>
      <w:bookmarkStart w:id="0" w:name="_GoBack"/>
      <w:bookmarkEnd w:id="0"/>
      <w:r w:rsidRPr="00FD794E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в соответствии с ФГОС по специальности 34.02.02 Медицинский массаж (для обучения лиц с ограниченными возможностями здоровья по зрению)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94E" w:rsidRPr="00FD794E" w:rsidRDefault="00FD794E" w:rsidP="00FD794E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4E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02, ОК 04.</w:t>
      </w:r>
    </w:p>
    <w:p w:rsidR="00FD794E" w:rsidRPr="00FD794E" w:rsidRDefault="00FD794E" w:rsidP="00FD79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94E" w:rsidRPr="00FD794E" w:rsidRDefault="00FD794E" w:rsidP="00FD79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5103"/>
      </w:tblGrid>
      <w:tr w:rsidR="00FD794E" w:rsidRPr="00FD794E" w:rsidTr="00F03135">
        <w:tc>
          <w:tcPr>
            <w:tcW w:w="1526" w:type="dxa"/>
            <w:vAlign w:val="center"/>
          </w:tcPr>
          <w:p w:rsidR="00FD794E" w:rsidRPr="00FD794E" w:rsidRDefault="00FD794E" w:rsidP="00FD794E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FD794E" w:rsidRPr="00FD794E" w:rsidRDefault="00FD794E" w:rsidP="00FD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118" w:type="dxa"/>
            <w:vAlign w:val="center"/>
          </w:tcPr>
          <w:p w:rsidR="00FD794E" w:rsidRPr="00FD794E" w:rsidRDefault="00FD794E" w:rsidP="00FD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103" w:type="dxa"/>
            <w:vAlign w:val="center"/>
          </w:tcPr>
          <w:p w:rsidR="00FD794E" w:rsidRPr="00FD794E" w:rsidRDefault="00FD794E" w:rsidP="00FD7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FD794E" w:rsidRPr="00FD794E" w:rsidTr="00F03135">
        <w:tc>
          <w:tcPr>
            <w:tcW w:w="1526" w:type="dxa"/>
          </w:tcPr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12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1.2.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2.1.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2.2.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2.3.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2.4.</w:t>
            </w:r>
          </w:p>
          <w:p w:rsidR="00FD794E" w:rsidRPr="00FD794E" w:rsidRDefault="00FD794E" w:rsidP="00FD79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3118" w:type="dxa"/>
          </w:tcPr>
          <w:p w:rsidR="00FD794E" w:rsidRPr="00FD794E" w:rsidRDefault="00FD794E" w:rsidP="00FD794E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консультировать пациента и его семью по вопросам профилактики осложнений хирургических заболеваний и травм; 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определять симптомы острых хирургических заболеваний и травм с целью выявления противопоказаний к массажу и ЛФК на момент проведения процедуры;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снять и наложить иммобилизирующую повязку на травмируемую область до и после массажа;</w:t>
            </w:r>
          </w:p>
          <w:p w:rsidR="00FD794E" w:rsidRPr="00FD794E" w:rsidRDefault="00FD794E" w:rsidP="00FD794E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влияние проведенной процедуры массажа и ЛФК на состояние здоровья пациента с хирургическими заболеваниями травмами.</w:t>
            </w:r>
          </w:p>
        </w:tc>
        <w:tc>
          <w:tcPr>
            <w:tcW w:w="5103" w:type="dxa"/>
          </w:tcPr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причины, клинические проявления, методы диагностики, осложнения, принципы лечения и профилактики хирургических заболеваний и травм;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возможности применения массажа в профилактике и лечении хирургических заболеваний и травм;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формы и методы реабилитации при хирургических заболеваниях и травмах;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организацию и правила проведения мероприятий по реабилитации пациентов с хирургическими заболеваниями и травмами;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динамические изменения в состоянии здоровья пациента с хирургическими заболеваниями во время процедуры и после процедуры массажа;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основы десмургии;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показания к массажу при хирургической патологии;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708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динамические изменения в состоянии здоровья пациента с хирургическими заболеваниями и травмами во время процедуры и после процедуры массажа;</w:t>
            </w:r>
          </w:p>
          <w:p w:rsidR="00FD794E" w:rsidRPr="00FD794E" w:rsidRDefault="00FD794E" w:rsidP="00FD794E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7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симптомы острой хирургической патологии, требующей немедленного вмешательства врача-специалиста.</w:t>
            </w:r>
          </w:p>
        </w:tc>
      </w:tr>
    </w:tbl>
    <w:p w:rsidR="003B37CD" w:rsidRDefault="003B37CD"/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Личностные результаты реализации программы воспитания:</w:t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ЛР 10. Заботящийся о защите окружающей среды, собственной и чужой безопасности, в том числе цифровой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.</w:t>
      </w:r>
    </w:p>
    <w:p w:rsidR="00FD794E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12.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ости, отказа от отноше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ний со своими детьми и их финансового содержания.</w:t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ЛР13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Проявляющий сознательное отношение к непрерывному образованию как условию успешной профессионал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ьной и общественной дея</w:t>
      </w:r>
      <w:r w:rsidRPr="00BB7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тельности</w:t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14. Соблюдающий врачебную тайну, принципы медицинской этики в работе с пациентами, их законными представителями и коллегами.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FD794E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ЛР 15. 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ЛР16 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47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Соблюдающий нормы медицинской этики, морали, права и профессионального 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30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</w:p>
    <w:p w:rsidR="00FD794E" w:rsidRPr="005730B0" w:rsidRDefault="00FD794E" w:rsidP="00FD794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30B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 дисциплины:</w:t>
      </w:r>
    </w:p>
    <w:p w:rsidR="00FD794E" w:rsidRPr="005730B0" w:rsidRDefault="00FD794E" w:rsidP="00FD79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</w:t>
      </w:r>
      <w:r w:rsidRPr="005730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FD794E" w:rsidRPr="005730B0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ебной нагрузки обучающегося 64 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FD794E" w:rsidRPr="005730B0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оятельной работы обучающегося 12 час</w:t>
      </w:r>
      <w:r w:rsidRPr="00573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D794E" w:rsidRPr="005730B0" w:rsidRDefault="00FD794E" w:rsidP="00FD7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D794E" w:rsidRPr="005730B0" w:rsidSect="00BB648A">
          <w:pgSz w:w="11906" w:h="16838"/>
          <w:pgMar w:top="1134" w:right="993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 форме диф зачета в 1 семестре.</w:t>
      </w:r>
    </w:p>
    <w:p w:rsidR="00FD794E" w:rsidRDefault="00FD794E"/>
    <w:sectPr w:rsidR="00F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41" w:rsidRDefault="00507841" w:rsidP="00FD794E">
      <w:pPr>
        <w:spacing w:after="0" w:line="240" w:lineRule="auto"/>
      </w:pPr>
      <w:r>
        <w:separator/>
      </w:r>
    </w:p>
  </w:endnote>
  <w:endnote w:type="continuationSeparator" w:id="0">
    <w:p w:rsidR="00507841" w:rsidRDefault="00507841" w:rsidP="00FD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41" w:rsidRDefault="00507841" w:rsidP="00FD794E">
      <w:pPr>
        <w:spacing w:after="0" w:line="240" w:lineRule="auto"/>
      </w:pPr>
      <w:r>
        <w:separator/>
      </w:r>
    </w:p>
  </w:footnote>
  <w:footnote w:type="continuationSeparator" w:id="0">
    <w:p w:rsidR="00507841" w:rsidRDefault="00507841" w:rsidP="00FD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F5AC7"/>
    <w:multiLevelType w:val="hybridMultilevel"/>
    <w:tmpl w:val="C4B25FBC"/>
    <w:lvl w:ilvl="0" w:tplc="8D92BDD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3"/>
    <w:rsid w:val="00312DB9"/>
    <w:rsid w:val="003B37CD"/>
    <w:rsid w:val="00507841"/>
    <w:rsid w:val="009473B2"/>
    <w:rsid w:val="00CC4D23"/>
    <w:rsid w:val="00E850E3"/>
    <w:rsid w:val="00F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08D4-A7AD-41EB-BDF9-86E8EF0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79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94E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FD79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3</cp:revision>
  <dcterms:created xsi:type="dcterms:W3CDTF">2022-12-14T06:57:00Z</dcterms:created>
  <dcterms:modified xsi:type="dcterms:W3CDTF">2022-12-16T03:04:00Z</dcterms:modified>
</cp:coreProperties>
</file>