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005DFA" w:rsidRPr="00005DFA" w:rsidRDefault="00005DFA" w:rsidP="00005DF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учреждения среднего профессионального образования Республики Саха (Якутия)</w:t>
      </w:r>
    </w:p>
    <w:p w:rsidR="00005DFA" w:rsidRPr="00005DFA" w:rsidRDefault="00005DFA" w:rsidP="00005DF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«ЯКУТСКИЙ МЕДИЦИНСКИЙ КОЛЛЕДЖ»</w:t>
      </w:r>
    </w:p>
    <w:p w:rsidR="00005DFA" w:rsidRPr="00005DFA" w:rsidRDefault="00005DFA" w:rsidP="00005DF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производственной ПРАКТИКИ</w:t>
      </w: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02. ПРОВЕДЕНИЕ ЛАБОРАТОРНЫХ ГЕМАТОЛОГИЧЕСКИХ ИССЛЕДОВАНИЙ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МДК. 02.01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Теория и практика гематологических исследований 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</w:p>
    <w:p w:rsidR="00005DFA" w:rsidRPr="00005DFA" w:rsidRDefault="00005DFA" w:rsidP="00005D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31.02.03 Лабораторная диагностика</w:t>
      </w:r>
    </w:p>
    <w:p w:rsidR="00005DFA" w:rsidRPr="00005DFA" w:rsidRDefault="00005DFA" w:rsidP="00005D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Медицинский лабораторный техник</w:t>
      </w: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ind w:right="-259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Очная форма обучения</w:t>
      </w: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Якутск – 2022 </w:t>
      </w: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5DF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BF4CD9" wp14:editId="32F4119A">
                <wp:simplePos x="0" y="0"/>
                <wp:positionH relativeFrom="column">
                  <wp:posOffset>3301365</wp:posOffset>
                </wp:positionH>
                <wp:positionV relativeFrom="paragraph">
                  <wp:posOffset>0</wp:posOffset>
                </wp:positionV>
                <wp:extent cx="2761615" cy="982980"/>
                <wp:effectExtent l="0" t="0" r="635" b="7620"/>
                <wp:wrapSquare wrapText="bothSides"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FA" w:rsidRDefault="00005DFA" w:rsidP="00005DF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005DFA" w:rsidRDefault="00005DFA" w:rsidP="00005DF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УПР</w:t>
                            </w:r>
                          </w:p>
                          <w:p w:rsidR="00005DFA" w:rsidRDefault="00005DFA" w:rsidP="00005DF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Стручкова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А.С.</w:t>
                            </w:r>
                          </w:p>
                          <w:p w:rsidR="00005DFA" w:rsidRDefault="00005DFA" w:rsidP="00005DF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«_____»_______________20____г.  </w:t>
                            </w:r>
                          </w:p>
                          <w:p w:rsidR="00005DFA" w:rsidRDefault="00005DFA" w:rsidP="00005DF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F4CD9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259.95pt;margin-top:0;width:217.45pt;height:7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" stroked="f">
                <v:textbox>
                  <w:txbxContent>
                    <w:p w:rsidR="00005DFA" w:rsidRDefault="00005DFA" w:rsidP="00005DF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005DFA" w:rsidRDefault="00005DFA" w:rsidP="00005DF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УПР</w:t>
                      </w:r>
                    </w:p>
                    <w:p w:rsidR="00005DFA" w:rsidRDefault="00005DFA" w:rsidP="00005DF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Стручкова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А.С.</w:t>
                      </w:r>
                    </w:p>
                    <w:p w:rsidR="00005DFA" w:rsidRDefault="00005DFA" w:rsidP="00005DF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«_____»_______________20____г.  </w:t>
                      </w:r>
                    </w:p>
                    <w:p w:rsidR="00005DFA" w:rsidRDefault="00005DFA" w:rsidP="00005DF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5DF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40295" wp14:editId="29F3EC77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3047365" cy="1120140"/>
                <wp:effectExtent l="0" t="0" r="635" b="381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FA" w:rsidRDefault="00005DFA" w:rsidP="00005D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005DFA" w:rsidRDefault="00005DFA" w:rsidP="00005DFA">
                            <w:pPr>
                              <w:spacing w:after="0" w:line="240" w:lineRule="auto"/>
                              <w:ind w:right="-44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ЦМК клинических дисциплин №2 </w:t>
                            </w:r>
                          </w:p>
                          <w:p w:rsidR="00005DFA" w:rsidRDefault="00005DFA" w:rsidP="00005DFA">
                            <w:pPr>
                              <w:spacing w:after="0" w:line="240" w:lineRule="auto"/>
                              <w:ind w:right="-44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заседания №_____</w:t>
                            </w:r>
                          </w:p>
                          <w:p w:rsidR="00005DFA" w:rsidRDefault="00005DFA" w:rsidP="00005D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ЦМК:_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_______Федоров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П.Д.</w:t>
                            </w:r>
                          </w:p>
                          <w:p w:rsidR="00005DFA" w:rsidRDefault="00005DFA" w:rsidP="00005D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«_____»________________20____г.</w:t>
                            </w:r>
                          </w:p>
                          <w:p w:rsidR="00005DFA" w:rsidRDefault="00005DFA" w:rsidP="00005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0295" id="Надпись 217" o:spid="_x0000_s1027" type="#_x0000_t202" style="position:absolute;left:0;text-align:left;margin-left:-12.45pt;margin-top:0;width:239.95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" stroked="f">
                <v:textbox>
                  <w:txbxContent>
                    <w:p w:rsidR="00005DFA" w:rsidRDefault="00005DFA" w:rsidP="00005D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005DFA" w:rsidRDefault="00005DFA" w:rsidP="00005DFA">
                      <w:pPr>
                        <w:spacing w:after="0" w:line="240" w:lineRule="auto"/>
                        <w:ind w:right="-44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ЦМК клинических дисциплин №2 </w:t>
                      </w:r>
                    </w:p>
                    <w:p w:rsidR="00005DFA" w:rsidRDefault="00005DFA" w:rsidP="00005DFA">
                      <w:pPr>
                        <w:spacing w:after="0" w:line="240" w:lineRule="auto"/>
                        <w:ind w:right="-44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заседания №_____</w:t>
                      </w:r>
                    </w:p>
                    <w:p w:rsidR="00005DFA" w:rsidRDefault="00005DFA" w:rsidP="00005D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ЦМК:_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_______Федоров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П.Д.</w:t>
                      </w:r>
                    </w:p>
                    <w:p w:rsidR="00005DFA" w:rsidRDefault="00005DFA" w:rsidP="00005D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«_____»________________20____г.</w:t>
                      </w:r>
                    </w:p>
                    <w:p w:rsidR="00005DFA" w:rsidRDefault="00005DFA" w:rsidP="00005DFA"/>
                  </w:txbxContent>
                </v:textbox>
                <w10:wrap type="square"/>
              </v:shape>
            </w:pict>
          </mc:Fallback>
        </mc:AlternateContent>
      </w: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  <w:tab w:val="left" w:pos="1832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МДК. 02.01 Теория и практика гематологических исследований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31.02.03 Лабораторная диагностика.</w:t>
      </w: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7470386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бюджетное образовательное учреждение среднего профессионального образования Республики Саха (Якутия) «Якутский медицинский колледж».</w:t>
      </w:r>
    </w:p>
    <w:bookmarkEnd w:id="0"/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7564178"/>
      <w:r w:rsidRPr="0000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Туяра Степановна, </w:t>
      </w:r>
      <w:r w:rsidRPr="00005DF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 первой квалификационной категории ГБПОУ РС(Я) «Якутский медицинский колледж»</w:t>
      </w:r>
    </w:p>
    <w:bookmarkEnd w:id="1"/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методическим советом ГБПОУ РС(Я) «ЯМК»</w:t>
      </w:r>
    </w:p>
    <w:p w:rsidR="00005DFA" w:rsidRPr="00005DFA" w:rsidRDefault="00005DFA" w:rsidP="00005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_______________ от ________________________</w:t>
      </w:r>
    </w:p>
    <w:p w:rsidR="00005DFA" w:rsidRPr="00005DFA" w:rsidRDefault="00005DFA" w:rsidP="00005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______________________________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Ядреева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005DFA" w:rsidRPr="00005DFA" w:rsidRDefault="00005DFA" w:rsidP="00005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:rsidR="00005DFA" w:rsidRPr="00005DFA" w:rsidRDefault="00005DFA" w:rsidP="00005DFA">
      <w:pPr>
        <w:tabs>
          <w:tab w:val="left" w:pos="0"/>
          <w:tab w:val="left" w:pos="284"/>
        </w:tabs>
        <w:spacing w:line="256" w:lineRule="auto"/>
        <w:rPr>
          <w:sz w:val="24"/>
          <w:szCs w:val="24"/>
        </w:rPr>
      </w:pPr>
    </w:p>
    <w:p w:rsidR="00005DFA" w:rsidRPr="00005DFA" w:rsidRDefault="00005DFA" w:rsidP="00005DF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FA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005DFA" w:rsidRPr="00005DFA" w:rsidRDefault="00005DFA" w:rsidP="00005DF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FA">
        <w:rPr>
          <w:rFonts w:ascii="Times New Roman" w:hAnsi="Times New Roman" w:cs="Times New Roman"/>
          <w:b/>
          <w:sz w:val="24"/>
          <w:szCs w:val="24"/>
        </w:rPr>
        <w:t>На рабочую программу ПМ.02.Проведение лабораторных общеклинических исследований.</w:t>
      </w:r>
    </w:p>
    <w:p w:rsidR="00005DFA" w:rsidRPr="00005DFA" w:rsidRDefault="00005DFA" w:rsidP="00005DF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>Преподаватель Егорова Туяра Степановна</w:t>
      </w:r>
    </w:p>
    <w:p w:rsidR="00005DFA" w:rsidRPr="00005DFA" w:rsidRDefault="00005DFA" w:rsidP="00005DFA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требований ФГОС для подготовки медицинских работников по специальности «Медицинский лабораторный техник». Программа рассчитана на подготовку средних медицинских работников, основными задачами курса являются овладение общими и профессиональными компетенциями, всеми видами профессиональной деятельности в соответствии с Федеральными государственными требованиями на этапе производственной практики. </w:t>
      </w:r>
    </w:p>
    <w:p w:rsidR="00005DFA" w:rsidRPr="00005DFA" w:rsidRDefault="00005DFA" w:rsidP="00005DFA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>Рабочая программа включает разделы: цели и задачи производственной практики, структура и содержание практики, деятельность студента на практике, отчетность студента.</w:t>
      </w:r>
    </w:p>
    <w:p w:rsidR="00005DFA" w:rsidRPr="00005DFA" w:rsidRDefault="00005DFA" w:rsidP="00005DFA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 xml:space="preserve">В программе определены основные знания и умения, которыми должен овладеть студент на практике, показано распределение часов на различных этапах, отражена организация текущего и итогового контроля и умений, отражены общие и профессиональные компетенции студента. Рабочая программа производственной практики по специальности «Медицинский лабораторный техник» ПМ 02 «Проведение лабораторных гематологических исследований» может быть рекомендована к использованию в учебном процессе среднего профессионального образования. </w:t>
      </w:r>
    </w:p>
    <w:p w:rsidR="00005DFA" w:rsidRPr="00005DFA" w:rsidRDefault="00005DFA" w:rsidP="00005DF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05DFA" w:rsidRPr="00005DFA" w:rsidRDefault="00005DFA" w:rsidP="00005DF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005DFA" w:rsidRPr="00005DFA" w:rsidRDefault="00005DFA" w:rsidP="00005DF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>«___» ______ 2022 г.</w:t>
      </w:r>
    </w:p>
    <w:p w:rsidR="00005DFA" w:rsidRPr="00005DFA" w:rsidRDefault="00005DFA" w:rsidP="00005DFA">
      <w:pPr>
        <w:tabs>
          <w:tab w:val="left" w:pos="0"/>
          <w:tab w:val="left" w:pos="284"/>
        </w:tabs>
        <w:spacing w:line="256" w:lineRule="auto"/>
        <w:rPr>
          <w:sz w:val="24"/>
          <w:szCs w:val="24"/>
        </w:rPr>
      </w:pPr>
    </w:p>
    <w:p w:rsidR="00005DFA" w:rsidRPr="00005DFA" w:rsidRDefault="00005DFA" w:rsidP="00005DFA">
      <w:pPr>
        <w:tabs>
          <w:tab w:val="left" w:pos="0"/>
          <w:tab w:val="left" w:pos="284"/>
        </w:tabs>
        <w:spacing w:line="256" w:lineRule="auto"/>
        <w:rPr>
          <w:sz w:val="24"/>
          <w:szCs w:val="24"/>
        </w:rPr>
      </w:pPr>
    </w:p>
    <w:p w:rsidR="00005DFA" w:rsidRPr="00005DFA" w:rsidRDefault="00005DFA" w:rsidP="00005DFA">
      <w:pPr>
        <w:tabs>
          <w:tab w:val="left" w:pos="0"/>
          <w:tab w:val="left" w:pos="284"/>
          <w:tab w:val="left" w:pos="540"/>
          <w:tab w:val="left" w:pos="720"/>
        </w:tabs>
        <w:spacing w:line="256" w:lineRule="auto"/>
        <w:rPr>
          <w:sz w:val="24"/>
          <w:szCs w:val="24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005DFA" w:rsidRPr="00005DFA" w:rsidTr="006D54CD">
        <w:trPr>
          <w:trHeight w:val="533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  <w:lastRenderedPageBreak/>
              <w:br w:type="page"/>
            </w: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28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программы производственной 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DFA" w:rsidRPr="00005DFA" w:rsidTr="006D54CD">
        <w:trPr>
          <w:trHeight w:val="413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numPr>
                <w:ilvl w:val="0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5DFA" w:rsidRPr="00005DFA" w:rsidTr="006D54CD">
        <w:trPr>
          <w:trHeight w:val="340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DFA" w:rsidRPr="00005DFA" w:rsidTr="006D54C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5DFA" w:rsidRPr="00005DFA" w:rsidTr="006D54C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numPr>
                <w:ilvl w:val="0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результатов производственной практики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05DFA" w:rsidRPr="00005DFA" w:rsidTr="006D54C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numPr>
                <w:ilvl w:val="0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99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 Дневник производственной 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05DFA" w:rsidRPr="00005DFA" w:rsidTr="006D54C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 Манипуляционный лист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05DFA" w:rsidRPr="00005DFA" w:rsidTr="006D54C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3. Перечень манипуляций, выносимых на дифференцированный зачет </w:t>
            </w:r>
          </w:p>
          <w:p w:rsidR="00005DFA" w:rsidRPr="00005DFA" w:rsidRDefault="00005DFA" w:rsidP="00005DFA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5. Характеристика с производственной практики</w:t>
            </w:r>
          </w:p>
          <w:p w:rsidR="00005DFA" w:rsidRPr="00005DFA" w:rsidRDefault="00005DFA" w:rsidP="00005DFA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6. Отчет по производственной практике</w:t>
            </w:r>
          </w:p>
          <w:p w:rsidR="00005DFA" w:rsidRPr="00005DFA" w:rsidRDefault="00005DFA" w:rsidP="00005DFA">
            <w:pPr>
              <w:spacing w:after="0" w:line="480" w:lineRule="auto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5DFA" w:rsidRPr="00005DFA">
          <w:pgSz w:w="11906" w:h="16838"/>
          <w:pgMar w:top="1134" w:right="850" w:bottom="1134" w:left="1701" w:header="708" w:footer="708" w:gutter="0"/>
          <w:cols w:space="720"/>
        </w:sectPr>
      </w:pP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ПРОГРАММЫ ПРОИЗВОДСТВЕННОЙ практики 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Проведение лабораторных гематологических исследований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МДК.01.0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Теория и практика гематологических исследований</w:t>
      </w:r>
    </w:p>
    <w:p w:rsidR="00005DFA" w:rsidRPr="00005DFA" w:rsidRDefault="00005DFA" w:rsidP="00005DF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раздела профессионального модуля ПМ.02 (далее рабочая программа) является частью основной профессиональной образовательной программы в соответствии с ФГОС по специальности СПО 31.02.03 Лабораторная диагностика в части освоения основного вида профессиональной деятельности (ВПД): 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диагностика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Готовить рабочее место для проведения лабораторных гематологических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забор капиллярной крови.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3.Проводить общий анализ крови и дополнительные гематологические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 участвовать в контроле качества.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Регистрировать результаты гематологических исследований.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Проводить утилизацию капиллярной и венозной крови, дезинфекцию и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Стерилизацию защиты.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по профилю специальности профессионального модуля ПМ.02 Проведение лабораторных гематологических исследований может быть использована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профессиональном образовании – программах повышения квалификации специалистов по специальности Лабораторная диагностика.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производственной практики по профилю специальности 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производственной практики по профилю специальности профессионального модуля ПМ.02 Проведение лабораторных гематологических исследований является формирование 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деятельности: 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диагностика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производственной практики по профилю специальности по профессиональному модулю ПМ.02 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лабораторных гематологических исследований 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проведения общего анализа крови и дополнительных методов исследований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ручными методами и на гематологических анализаторах;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уметь: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производить забор капиллярной крови для лабораторного исследования;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готовить рабочее место для проведения общего анализа крови и дополнительных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исследований;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проводить общий анализ крови и дополнительные исследования;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дезинфицировать отработанный биоматериал и лабораторную посуду;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работать на гематологических анализаторах;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знать: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задачи, структуру, оборудование, правила работы и техники безопасности в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гематологической лаборатории;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теорию кроветворения;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морфологию клеток крови в норме;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понятия "эритроцитоз" и "</w:t>
      </w:r>
      <w:proofErr w:type="spellStart"/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эритропения</w:t>
      </w:r>
      <w:proofErr w:type="spellEnd"/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", "лейкоцитоз" и "лейкопения",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lastRenderedPageBreak/>
        <w:t>"тромбоцитоз" и "тромбоцитопения";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изменения показателей гемограммы при реактивных состояниях, при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заболеваниях органов кроветворения (анемии, лейкозах, геморрагических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диатезах и других заболеваниях);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морфологические особенности эритроцитов при различных анемиях;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морфологические особенности лейкоцитов при различных патологиях.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</w:t>
      </w:r>
      <w:r w:rsidRPr="0000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освоение программы производственной практики</w:t>
      </w:r>
      <w:r w:rsidRPr="0000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профилю специальности по профессиональному модулю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ПМ.02 Проведение лабораторных гематологических исследований МДК 02.01 Теория и практика гематологических исследований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108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Формы проведения производственной практики по профилю специальности по профессиональному модулю</w:t>
      </w:r>
    </w:p>
    <w:p w:rsidR="00005DFA" w:rsidRPr="00005DFA" w:rsidRDefault="00005DFA" w:rsidP="00005DFA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Производственная практика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специальности по профессиональному модулю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лабораторных гематологических исследований МДК 02.01 Теория и практика гематологических исследований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практической деятельности обучающихся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преподавателя профессионального модуля.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Место и время проведения производственной практики по профилю специальности по профессиональному модулю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по профилю специальности по профессиональному модулю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 Проведение лабораторных гематологических исследований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МДК 02.01 Теория и практика гематологических исследований 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базах практической подготовки ГБПОУ РС (Я) «ЯМК», закрепленных приказом «О закреплении баз практической подготовки за ГБПОУ РС (Я) «ЯМК» и договорами о социальном партнерстве.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производственной практики по профилю специальности по профессиональному модулю ПМ.02 определяется графиком учебного процесса и расписанием занятий.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обучающихся при прохождении производственной практики по профилю специальности по профессиональному модулю ПМ.02 Проведение лабораторных гематологических исследований МДК 02.01 Теория и практика гематологических исследований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36 академических часов в неделю.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обучающихся, проходящих производственную практику по профилю специальности по профессиональному модулю,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Отчетная документация обучающегося по результатам производственной практики по профилю специальности по профессиональному модулю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производственной практики по профилю специальности по профессиональному модулю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ПМ.02 Проведение лабораторных гематологических исследований 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02.01 Теория и практика гематологических исследований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обязаны вести документацию:</w:t>
      </w:r>
    </w:p>
    <w:p w:rsidR="00005DFA" w:rsidRPr="00005DFA" w:rsidRDefault="00005DFA" w:rsidP="00005DF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Дневник производственной практики (приложение 1)</w:t>
      </w:r>
    </w:p>
    <w:p w:rsidR="00005DFA" w:rsidRPr="00005DFA" w:rsidRDefault="00005DFA" w:rsidP="00005DF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лист (приложение 2) в соответствии с перечнем манипуляций (приложение 3)</w:t>
      </w:r>
    </w:p>
    <w:p w:rsidR="00005DFA" w:rsidRPr="00005DFA" w:rsidRDefault="00005DFA" w:rsidP="00005DF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производственной практике (приложение 6)</w:t>
      </w: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результаты освоения программы производственной практики по профилю специальности по профессиональному модулю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 Проведение лабораторных гематологических исследований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МДК 02.01 Теория и практика гематологических исследований 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приобретение практического опыта при овладении видом профессиональной деятельности,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981"/>
      </w:tblGrid>
      <w:tr w:rsidR="00005DFA" w:rsidRPr="00005DFA" w:rsidTr="006D54CD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05DFA" w:rsidRPr="00005DFA" w:rsidTr="006D54CD"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Готовить рабочее место для проведения лабораторных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гематологических исследований.</w:t>
            </w:r>
          </w:p>
          <w:p w:rsidR="00005DFA" w:rsidRPr="00005DFA" w:rsidRDefault="00005DFA" w:rsidP="00005DFA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Проводить забор капиллярной крови.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Проводить общий анализ крови и дополнительные гематологические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исследования; участвовать в контроле качества.</w:t>
            </w:r>
          </w:p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Регистрировать результаты гематологических исследований.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Проводить утилизацию капиллярной и венозной крови, дезинфекцию 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стерилизацию использованной лабораторной посуды, инструментария,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средств защиты.</w:t>
            </w:r>
          </w:p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05DFA" w:rsidRPr="00005DFA" w:rsidTr="006D54C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005DFA" w:rsidRPr="00005DFA" w:rsidTr="006D54CD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005DFA" w:rsidRPr="00005DFA" w:rsidTr="006D54CD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05DFA" w:rsidRPr="00005DFA" w:rsidTr="006D54CD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005DFA" w:rsidRPr="00005DFA" w:rsidTr="006D54CD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5DFA" w:rsidRPr="00005DFA" w:rsidRDefault="00005DFA" w:rsidP="00005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СТРУКТУРА И СОДЕРЖАНИЕ ПРОИЗВОДСТВЕННОЙ ПРАКТИКИ ПО ПРОФИЛЮ СПЕЦИАЛЬНОСТИ ПО ПРОФЕССИОНАЛЬНОМУ МОДУЛЮ ПМ.02</w:t>
      </w:r>
    </w:p>
    <w:p w:rsidR="00005DFA" w:rsidRPr="00005DFA" w:rsidRDefault="00005DFA" w:rsidP="00005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08"/>
        <w:gridCol w:w="5641"/>
        <w:gridCol w:w="1222"/>
      </w:tblGrid>
      <w:tr w:rsidR="00005DFA" w:rsidRPr="00005DFA" w:rsidTr="006D54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05DFA" w:rsidRPr="00005DFA" w:rsidTr="006D54CD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гематологических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Helvetica" w:eastAsia="Times New Roman" w:hAnsi="Helvetica" w:cs="Helvetica"/>
                <w:color w:val="262633"/>
                <w:sz w:val="23"/>
                <w:szCs w:val="23"/>
                <w:lang w:eastAsia="ru-RU"/>
              </w:rPr>
              <w:t xml:space="preserve">- </w:t>
            </w: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Инструктаж по охране труда,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противопожарной и инфекционной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безопасности Подготовка рабочего места для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проведения лабораторных гематологических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исследований.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- Знакомство со структурой учреждения,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правилами внутреннего распорядка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DFA" w:rsidRPr="00005DFA" w:rsidTr="006D54C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забора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капиллярной крови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забора капиллярной крови.</w:t>
            </w:r>
          </w:p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контроле качества гематологических</w:t>
            </w:r>
          </w:p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исследований.</w:t>
            </w:r>
          </w:p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-Регистрация полученных результатов исследования.</w:t>
            </w:r>
          </w:p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утилизации капиллярной и</w:t>
            </w:r>
          </w:p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венозной крови.</w:t>
            </w:r>
          </w:p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дезинфекции и стерилизации</w:t>
            </w:r>
          </w:p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использованной лабораторной посуды,</w:t>
            </w:r>
          </w:p>
          <w:p w:rsidR="00005DFA" w:rsidRPr="00005DFA" w:rsidRDefault="00005DFA" w:rsidP="00005DFA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инструментария, средств защиты.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5DFA" w:rsidRPr="00005DFA" w:rsidTr="006D54CD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общего анализа крови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забора капиллярной крови.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контроле качества гематологических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исследований.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-Регистрация полученных результатов исследования.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5DFA" w:rsidRPr="00005DFA" w:rsidTr="006D54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гематологических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FA">
              <w:rPr>
                <w:rFonts w:ascii="Times New Roman" w:hAnsi="Times New Roman" w:cs="Times New Roman"/>
                <w:sz w:val="24"/>
                <w:szCs w:val="24"/>
              </w:rPr>
              <w:t>- Участие в контроле качества гематологических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FA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FA">
              <w:rPr>
                <w:rFonts w:ascii="Times New Roman" w:hAnsi="Times New Roman" w:cs="Times New Roman"/>
                <w:sz w:val="24"/>
                <w:szCs w:val="24"/>
              </w:rPr>
              <w:t>-Регистрация полученных результатов исследования.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FA">
              <w:rPr>
                <w:rFonts w:ascii="Times New Roman" w:hAnsi="Times New Roman" w:cs="Times New Roman"/>
                <w:sz w:val="24"/>
                <w:szCs w:val="24"/>
              </w:rPr>
              <w:t>-Проведение утилизации капиллярной и венозной крови.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FA">
              <w:rPr>
                <w:rFonts w:ascii="Times New Roman" w:hAnsi="Times New Roman" w:cs="Times New Roman"/>
                <w:sz w:val="24"/>
                <w:szCs w:val="24"/>
              </w:rPr>
              <w:t>-Проведение дезинфекции и стерилизации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FA">
              <w:rPr>
                <w:rFonts w:ascii="Times New Roman" w:hAnsi="Times New Roman" w:cs="Times New Roman"/>
                <w:sz w:val="24"/>
                <w:szCs w:val="24"/>
              </w:rPr>
              <w:t>использованной лабораторной посуды,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FA">
              <w:rPr>
                <w:rFonts w:ascii="Times New Roman" w:hAnsi="Times New Roman" w:cs="Times New Roman"/>
                <w:sz w:val="24"/>
                <w:szCs w:val="24"/>
              </w:rPr>
              <w:t>инструментария, средств защиты.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2" w:name="_GoBack"/>
            <w:bookmarkEnd w:id="2"/>
          </w:p>
        </w:tc>
      </w:tr>
      <w:tr w:rsidR="00005DFA" w:rsidRPr="00005DFA" w:rsidTr="006D54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Определение группы 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резус принадлежности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крови.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- определение группы и резус-принадлежности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крови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05DFA" w:rsidRPr="00005DFA" w:rsidTr="006D54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контроле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качества гематологических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исследований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контроле качества гематологических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исследований</w:t>
            </w: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5DFA" w:rsidRPr="00005DFA" w:rsidTr="006D54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Регистрация полученных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результатов исследования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Регистрация исследования.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5DFA" w:rsidRPr="00005DFA" w:rsidTr="006D54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Проведение утилизации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капиллярной и венозной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крови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утилизации капиллярной 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венозной крови.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5DFA" w:rsidRPr="00005DFA" w:rsidTr="006D54C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дезинфекции 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стерилизации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использованной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лабораторной посуды,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инструментария, средств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защиты.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дезинфекции и стерилизации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Использованной лабораторной посуды,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инструментария, средств защиты.</w:t>
            </w:r>
          </w:p>
          <w:p w:rsidR="00005DFA" w:rsidRPr="00005DFA" w:rsidRDefault="00005DFA" w:rsidP="00005D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5DFA" w:rsidRPr="00005DFA" w:rsidTr="006D54CD">
        <w:trPr>
          <w:trHeight w:val="461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ind w:left="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4. условия реализации программы производственной практики по профилю специальности </w:t>
      </w: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профессиональному модулю ПМ.02 Проведение лабораторных общеклинических исследований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допуска обучающихся студентов к производственной практике по профилю специальности.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производственной практике по профилю специальности допускаются обучающиеся, освоившие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02.01 Теория и практика гематологических исследований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уметь: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производить забор капиллярной крови для лабораторного исследования;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готовить рабочее место для проведения общего анализа крови и дополнительных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исследований;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проводить общий анализ крови и дополнительные исследования;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дезинфицировать отработанный биоматериал и лабораторную посуду;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работать на гематологических анализаторах;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знать: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задачи, структуру, оборудование, правила работы и техники безопасности в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гематологической лаборатории;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lastRenderedPageBreak/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теорию кроветворения;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морфологию клеток крови в норме;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понятия "эритроцитоз" и "</w:t>
      </w:r>
      <w:proofErr w:type="spellStart"/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эритропения</w:t>
      </w:r>
      <w:proofErr w:type="spellEnd"/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", "лейкоцитоз" и "лейкопения",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"тромбоцитоз" и "тромбоцитопения";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изменения показателей гемограммы при реактивных состояниях, при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заболеваниях органов кроветворения (анемии, лейкозах, геморрагических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диатезах и других заболеваниях);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морфологические особенности эритроцитов при различных анемиях;</w:t>
      </w:r>
    </w:p>
    <w:p w:rsidR="00005DFA" w:rsidRPr="00005DFA" w:rsidRDefault="00005DFA" w:rsidP="000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sym w:font="Symbol" w:char="F02D"/>
      </w:r>
      <w:r w:rsidRPr="00005DF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морфологические особенности лейкоцитов при различных патологиях.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обучающийся должен в результате теоретических и практических (лабораторных) занятий: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производственной практике по профилю специальности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по профилю специальности проводится в хирургических отделениях организаций,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нформационному обеспечению производственной практики по профилю специальности</w:t>
      </w: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05DFA" w:rsidRPr="00005DFA" w:rsidRDefault="00005DFA" w:rsidP="00005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5DFA" w:rsidRPr="00005DFA" w:rsidRDefault="00005DFA" w:rsidP="00005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источники литературы: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Лань </w:t>
      </w:r>
      <w:hyperlink r:id="rId5" w:history="1"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https://e.lanbook.com/books/5856</w:t>
        </w:r>
      </w:hyperlink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1 Руководство по лабораторным методам диагностики [Электронный ресурс] / А. А.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Кишкун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- 2-е изд., 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2013 -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https://www.studentlibrary.ru/book/ISBN9785970426593.html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2 Анемии. Этиология, патогенез, лабораторная диагностика. Гладилин Г.П., Захарова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Н.Б., Никитина В.В., Иваненко Н.Л. Учебное пособие. Саратов 2013г.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Вахрушев Я.М. Лабораторные методы диагностики. / Я.М. Вахрушев. Е.Ю.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Шкатова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Ростов – на </w:t>
      </w:r>
      <w:proofErr w:type="gram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Дону.:</w:t>
      </w:r>
      <w:proofErr w:type="gram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2007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4 Белевитина А.Б. Клиническая интерпретация лабораторных исследований /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Белевитина А.Б., Щербак С.Г. – </w:t>
      </w:r>
      <w:proofErr w:type="spellStart"/>
      <w:proofErr w:type="gram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ЭЛБИ-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Луговская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Морозова В.Т., Почтарь М.Е., Долгов В.В., «Лабораторная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гематология», М. Триада, 2006г.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Долгов В.В., 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Шабалова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Миронова И.Н., «Клиническая гематология», Москва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2007г.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7 Журнал. Справочник заведующего КДЛ – Издатель: ЗАО «МЦФЭР»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8 Журнал Клиническая лабораторная диагностика – Издательство «Медицина».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Кишкун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«Гематологические исследования», ГЭОТАР-Медиа, 2016г.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Кишкун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Клиническая лабораторная диагностика: учебное пособие – М.,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ГЭОТАР-Медиа, 2014 г.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Клиническая лабораторная диагностика [Электронный ресурс</w:t>
      </w:r>
      <w:proofErr w:type="gram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медицинских сестер / 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Кишкун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 </w:t>
      </w:r>
      <w:proofErr w:type="gram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2015 -</w:t>
      </w:r>
    </w:p>
    <w:p w:rsidR="00005DFA" w:rsidRPr="00005DFA" w:rsidRDefault="00005DFA" w:rsidP="00005DF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https://www.studentlibrary.ru/book/ISBN9785970430736.html</w:t>
      </w:r>
    </w:p>
    <w:p w:rsidR="00005DFA" w:rsidRPr="00005DFA" w:rsidRDefault="00005DFA" w:rsidP="00005DFA">
      <w:pPr>
        <w:shd w:val="clear" w:color="auto" w:fill="FFFFFF"/>
        <w:tabs>
          <w:tab w:val="left" w:pos="0"/>
          <w:tab w:val="left" w:pos="284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05DFA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005DFA" w:rsidRPr="00005DFA" w:rsidRDefault="00005DFA" w:rsidP="00005D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 xml:space="preserve">Анализы полный справочник. – Под редакцией проф. Елисеева П.М., - М.: Издательство </w:t>
      </w:r>
      <w:proofErr w:type="spellStart"/>
      <w:r w:rsidRPr="00005DF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05DFA">
        <w:rPr>
          <w:rFonts w:ascii="Times New Roman" w:hAnsi="Times New Roman" w:cs="Times New Roman"/>
          <w:sz w:val="24"/>
          <w:szCs w:val="24"/>
        </w:rPr>
        <w:t>, 2016.</w:t>
      </w:r>
    </w:p>
    <w:p w:rsidR="00005DFA" w:rsidRPr="00005DFA" w:rsidRDefault="00005DFA" w:rsidP="00005D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DFA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005DFA">
        <w:rPr>
          <w:rFonts w:ascii="Times New Roman" w:hAnsi="Times New Roman" w:cs="Times New Roman"/>
          <w:sz w:val="24"/>
          <w:szCs w:val="24"/>
        </w:rPr>
        <w:t xml:space="preserve"> А.А. Клиническая лабораторная диагностика: учебное пособие для медицинских сестер. – М.: ГЭОТАР – Медиа, 2018.</w:t>
      </w:r>
    </w:p>
    <w:p w:rsidR="00005DFA" w:rsidRPr="00005DFA" w:rsidRDefault="00005DFA" w:rsidP="00005D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>Альтман И.И. Лабораторная диагностика заболеваний, передающихся половым путем (</w:t>
      </w:r>
      <w:proofErr w:type="gramStart"/>
      <w:r w:rsidRPr="00005DFA">
        <w:rPr>
          <w:rFonts w:ascii="Times New Roman" w:hAnsi="Times New Roman" w:cs="Times New Roman"/>
          <w:sz w:val="24"/>
          <w:szCs w:val="24"/>
        </w:rPr>
        <w:t>учебное  пособие</w:t>
      </w:r>
      <w:proofErr w:type="gramEnd"/>
      <w:r w:rsidRPr="00005DFA">
        <w:rPr>
          <w:rFonts w:ascii="Times New Roman" w:hAnsi="Times New Roman" w:cs="Times New Roman"/>
          <w:sz w:val="24"/>
          <w:szCs w:val="24"/>
        </w:rPr>
        <w:t xml:space="preserve">) / Альтман И.И., Андреева Н.М., Дзюба В.А., </w:t>
      </w:r>
      <w:proofErr w:type="spellStart"/>
      <w:r w:rsidRPr="00005DFA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005DFA">
        <w:rPr>
          <w:rFonts w:ascii="Times New Roman" w:hAnsi="Times New Roman" w:cs="Times New Roman"/>
          <w:sz w:val="24"/>
          <w:szCs w:val="24"/>
        </w:rPr>
        <w:t xml:space="preserve"> Н.А., Попова Н.С. – Издатель: ОМК, Омск, 2020.  </w:t>
      </w:r>
    </w:p>
    <w:p w:rsidR="00005DFA" w:rsidRPr="00005DFA" w:rsidRDefault="00005DFA" w:rsidP="00005D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>Журнал. Справочник заведующего КДЛ – Издатель: ЗАО «МЦФЭР»</w:t>
      </w:r>
    </w:p>
    <w:p w:rsidR="00005DFA" w:rsidRPr="00005DFA" w:rsidRDefault="00005DFA" w:rsidP="00005DFA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05DFA">
        <w:rPr>
          <w:rFonts w:ascii="Times New Roman" w:hAnsi="Times New Roman" w:cs="Times New Roman"/>
          <w:sz w:val="24"/>
          <w:szCs w:val="24"/>
        </w:rPr>
        <w:t>Журнал Клиническая лабораторная диагностика – Издательство «Медицина».</w:t>
      </w:r>
    </w:p>
    <w:p w:rsidR="00005DFA" w:rsidRPr="00005DFA" w:rsidRDefault="00005DFA" w:rsidP="00005D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документация: </w:t>
      </w:r>
    </w:p>
    <w:p w:rsidR="00005DFA" w:rsidRPr="00005DFA" w:rsidRDefault="00005DFA" w:rsidP="00005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Ссылки на электронные источники информации:</w:t>
      </w:r>
    </w:p>
    <w:p w:rsidR="00005DFA" w:rsidRPr="00005DFA" w:rsidRDefault="00005DFA" w:rsidP="00005DF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 – правовое обеспечение: </w:t>
      </w:r>
    </w:p>
    <w:p w:rsidR="00005DFA" w:rsidRPr="00005DFA" w:rsidRDefault="00005DFA" w:rsidP="00005DFA">
      <w:pPr>
        <w:numPr>
          <w:ilvl w:val="0"/>
          <w:numId w:val="13"/>
        </w:numPr>
        <w:tabs>
          <w:tab w:val="left" w:pos="-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база данных «Консультант»</w:t>
      </w:r>
    </w:p>
    <w:p w:rsidR="00005DFA" w:rsidRPr="00005DFA" w:rsidRDefault="00005DFA" w:rsidP="00005DFA">
      <w:pPr>
        <w:numPr>
          <w:ilvl w:val="0"/>
          <w:numId w:val="13"/>
        </w:numPr>
        <w:tabs>
          <w:tab w:val="left" w:pos="-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база данных «Гарант» 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Профильные 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сайты Интернета:</w:t>
      </w:r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 Министерства здравоохранения и социального развития РФ - </w:t>
      </w:r>
      <w:hyperlink r:id="rId6" w:history="1"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minzdravsoc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 Росздравнадзора РФ - </w:t>
      </w:r>
      <w:hyperlink r:id="rId7" w:history="1"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roszdravnadzor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 Росздравнадзора по Кемеровской области - </w:t>
      </w:r>
      <w:hyperlink r:id="rId8" w:history="1"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kuzdrav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9" w:history="1"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medkniga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at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ua</w:t>
        </w:r>
        <w:proofErr w:type="spellEnd"/>
      </w:hyperlink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Медицинская библиотека libOPEN.ru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 и регулярно пополняется профессиональными 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врачей, добавляются образовательные материалы студентам. Большая коллекция англоязычных 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line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0" w:history="1"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libopen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1" w:history="1"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allmedbook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Тексты лекций по различным областям медицины, атлас лекарственных растений и лекарственный справочник - </w:t>
      </w:r>
      <w:hyperlink r:id="rId12" w:history="1"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varles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narod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о здоровье - </w:t>
      </w:r>
      <w:hyperlink r:id="rId13" w:history="1"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likar</w:t>
        </w:r>
        <w:proofErr w:type="spellEnd"/>
        <w:r w:rsidRPr="00005DFA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005DF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info</w:t>
        </w:r>
      </w:hyperlink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по надзору в сфере защиты прав потребителей </w:t>
      </w:r>
      <w:proofErr w:type="gramStart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и  благополучия</w:t>
      </w:r>
      <w:proofErr w:type="gramEnd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человека - 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rospotrebnadzor</w:t>
      </w:r>
      <w:proofErr w:type="spellEnd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ФГУЗ Федеральный центр гигиены и эпидемиологии Федеральной службы </w:t>
      </w:r>
      <w:proofErr w:type="gramStart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по  надзору</w:t>
      </w:r>
      <w:proofErr w:type="gramEnd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защиты прав потребителей и благополучия человека -  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fcgsen</w:t>
      </w:r>
      <w:proofErr w:type="spellEnd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Информационно – методический центр «Экспертиза» - 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crc</w:t>
      </w:r>
      <w:proofErr w:type="spellEnd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05DFA" w:rsidRPr="00005DFA" w:rsidRDefault="00005DFA" w:rsidP="00005D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Центральный НИИ организации и информатизации здравоохранения - 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mednet</w:t>
      </w:r>
      <w:proofErr w:type="spellEnd"/>
      <w:r w:rsidRPr="00005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005D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</w:t>
      </w:r>
    </w:p>
    <w:p w:rsidR="00005DFA" w:rsidRPr="00005DFA" w:rsidRDefault="00005DFA" w:rsidP="0000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:rsidR="00005DFA" w:rsidRPr="00005DFA" w:rsidRDefault="00005DFA" w:rsidP="0000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аттестации допускаются обучающиеся, выполнившие в полном объеме программу производственной практики по профилю специальности и представившие полный пакет отчетных документов (п.1.6.) и характеристику с производственной практики в соответствии с Приложением 5.</w:t>
      </w:r>
    </w:p>
    <w:p w:rsidR="00005DFA" w:rsidRPr="00005DFA" w:rsidRDefault="00005DFA" w:rsidP="0000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005DFA" w:rsidRPr="00005DFA" w:rsidRDefault="00005DFA" w:rsidP="0000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производственную практику определяется с учетом результатов экспертизы:</w:t>
      </w:r>
    </w:p>
    <w:p w:rsidR="00005DFA" w:rsidRPr="00005DFA" w:rsidRDefault="00005DFA" w:rsidP="00005D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профессиональных компетенций;</w:t>
      </w:r>
    </w:p>
    <w:p w:rsidR="00005DFA" w:rsidRPr="00005DFA" w:rsidRDefault="00005DFA" w:rsidP="00005D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общих компетенций;</w:t>
      </w:r>
    </w:p>
    <w:p w:rsidR="00005DFA" w:rsidRPr="00005DFA" w:rsidRDefault="00005DFA" w:rsidP="00005D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</w:t>
      </w:r>
    </w:p>
    <w:p w:rsidR="00005DFA" w:rsidRPr="00005DFA" w:rsidRDefault="00005DFA" w:rsidP="00005D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 производственной практики</w:t>
      </w:r>
    </w:p>
    <w:p w:rsidR="00005DFA" w:rsidRPr="00005DFA" w:rsidRDefault="00005DFA" w:rsidP="00005D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005DFA" w:rsidRPr="00005DFA" w:rsidRDefault="00005DFA" w:rsidP="00005DFA">
      <w:pPr>
        <w:tabs>
          <w:tab w:val="left" w:pos="0"/>
          <w:tab w:val="left" w:pos="284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DFA">
        <w:rPr>
          <w:rFonts w:ascii="Times New Roman" w:eastAsia="Calibri" w:hAnsi="Times New Roman" w:cs="Times New Roman"/>
          <w:b/>
          <w:sz w:val="28"/>
          <w:szCs w:val="28"/>
        </w:rPr>
        <w:t>5. Контроль и оценка результатов освоения профессионального модуля</w:t>
      </w:r>
    </w:p>
    <w:p w:rsidR="00005DFA" w:rsidRPr="00005DFA" w:rsidRDefault="00005DFA" w:rsidP="00005DFA">
      <w:pPr>
        <w:numPr>
          <w:ilvl w:val="0"/>
          <w:numId w:val="16"/>
        </w:numPr>
        <w:tabs>
          <w:tab w:val="left" w:pos="0"/>
          <w:tab w:val="left" w:pos="284"/>
          <w:tab w:val="num" w:pos="43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05DFA">
        <w:rPr>
          <w:rFonts w:ascii="Times New Roman" w:eastAsia="Calibri" w:hAnsi="Times New Roman" w:cs="Times New Roman"/>
          <w:b/>
          <w:sz w:val="28"/>
          <w:szCs w:val="28"/>
        </w:rPr>
        <w:t>(вида профессиональной деятельности)</w:t>
      </w:r>
    </w:p>
    <w:p w:rsidR="00005DFA" w:rsidRPr="00005DFA" w:rsidRDefault="00005DFA" w:rsidP="00005DFA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5DFA" w:rsidRPr="00005DFA" w:rsidRDefault="00005DFA" w:rsidP="00005DFA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005DFA">
        <w:rPr>
          <w:rFonts w:ascii="Times New Roman" w:hAnsi="Times New Roman" w:cs="Times New Roman"/>
          <w:sz w:val="20"/>
          <w:szCs w:val="20"/>
        </w:rPr>
        <w:t xml:space="preserve">Формы и методы контроля и оценки результатов обучения   позволяют проверить у </w:t>
      </w:r>
      <w:proofErr w:type="gramStart"/>
      <w:r w:rsidRPr="00005DFA">
        <w:rPr>
          <w:rFonts w:ascii="Times New Roman" w:hAnsi="Times New Roman" w:cs="Times New Roman"/>
          <w:sz w:val="20"/>
          <w:szCs w:val="20"/>
        </w:rPr>
        <w:t>студентов  не</w:t>
      </w:r>
      <w:proofErr w:type="gramEnd"/>
      <w:r w:rsidRPr="00005DFA">
        <w:rPr>
          <w:rFonts w:ascii="Times New Roman" w:hAnsi="Times New Roman" w:cs="Times New Roman"/>
          <w:sz w:val="20"/>
          <w:szCs w:val="20"/>
        </w:rPr>
        <w:t xml:space="preserve"> только </w:t>
      </w:r>
      <w:proofErr w:type="spellStart"/>
      <w:r w:rsidRPr="00005DFA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005DFA">
        <w:rPr>
          <w:rFonts w:ascii="Times New Roman" w:hAnsi="Times New Roman" w:cs="Times New Roman"/>
          <w:sz w:val="20"/>
          <w:szCs w:val="20"/>
        </w:rPr>
        <w:t xml:space="preserve"> профессиональных компетенций, но и развитие общих компетенций и обеспечивающих их умений и знаний.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402"/>
        <w:gridCol w:w="3226"/>
      </w:tblGrid>
      <w:tr w:rsidR="00005DFA" w:rsidRPr="00005DFA" w:rsidTr="006D54CD">
        <w:trPr>
          <w:trHeight w:val="1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FA" w:rsidRPr="00005DFA" w:rsidRDefault="00005DFA" w:rsidP="00005DF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DFA" w:rsidRPr="00005DFA" w:rsidRDefault="00005DFA" w:rsidP="00005DF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005DFA" w:rsidRPr="00005DFA" w:rsidTr="006D54C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ПК.2.2. Проводить забор капиллярной крови.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Знания о правилах забора капиллярной крови, подготовки её к исследованию.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по каждой теме</w:t>
            </w: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работы на практических занятиях;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выполнения домашних заданий;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 результатов решения проблемно-ситуационных задач;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тестирования.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Экспертная оценка освоения профессиональных компетенций   в ходе проведения производственной практики.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FA" w:rsidRPr="00005DFA" w:rsidTr="006D54C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2.3. Проводить общий анализ крови и дополнительные гематологические исследования; участвовать в контроле качества.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Знания о методах и диагностическом значении исследования крови.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Знание морфологии клеток крови в норме и морфологические особенности при различных патологиях.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Знание основ проведения контроля качества гематологических исследований.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по каждой теме</w:t>
            </w: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работы на практических занятиях;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выполнения домашних заданий;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 результатов решения проблемно-ситуационных задач;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тестирования.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Экспертная оценка освоения профессиональных компетенций   в ходе проведения производственной практики.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FA" w:rsidRPr="00005DFA" w:rsidTr="006D54C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ПК 2.4. Регистрировать полученные результаты.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Соблюдение правил оформления и регистрации медицинской документации.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по каждой теме</w:t>
            </w: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работы на практических занятиях;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выполнения домашних заданий;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 результатов решения проблемно-ситуационных задач;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тестирования.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Экспертная оценка освоения профессиональных компетенций   в ходе проведения производственной практики.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FA" w:rsidRPr="00005DFA" w:rsidTr="006D54C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2.5. Проводить утилизацию капиллярной и венозной крови, дезинфекцию и стерилизацию использованной лабораторной посуды, средств защиты.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Соблюдение  правил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утилизации отработанного материала. Соблюдение правил дезинфекции использованной лабораторной посуды, инструментов, средств защиты.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по каждой теме</w:t>
            </w: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работы на практических занятиях;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выполнения домашних заданий;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 результатов решения проблемно-ситуационных задач;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-результатов тестирования.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Экспертная оценка освоения профессиональных компетенций   в ходе проведения производственной практики.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контроль: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 результатов зачета по производственной практике (по профилю специальности и преддипломная);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 результатов промежуточной аттестации;</w:t>
            </w:r>
          </w:p>
          <w:p w:rsidR="00005DFA" w:rsidRPr="00005DFA" w:rsidRDefault="00005DFA" w:rsidP="00005D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- результатов итоговой аттестации в форме квалификационного экзамена. </w:t>
            </w:r>
          </w:p>
        </w:tc>
      </w:tr>
    </w:tbl>
    <w:p w:rsidR="00005DFA" w:rsidRPr="00005DFA" w:rsidRDefault="00005DFA" w:rsidP="00005DFA">
      <w:pPr>
        <w:spacing w:line="256" w:lineRule="auto"/>
        <w:rPr>
          <w:b/>
          <w:bCs/>
        </w:rPr>
      </w:pPr>
    </w:p>
    <w:p w:rsidR="00005DFA" w:rsidRPr="00005DFA" w:rsidRDefault="00005DFA" w:rsidP="00005DFA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005DFA">
        <w:rPr>
          <w:rFonts w:ascii="Times New Roman" w:hAnsi="Times New Roman" w:cs="Times New Roman"/>
          <w:sz w:val="20"/>
          <w:szCs w:val="20"/>
        </w:rPr>
        <w:t xml:space="preserve">Формы и методы контроля и оценки результатов обучения   позволяют проверить у </w:t>
      </w:r>
      <w:proofErr w:type="gramStart"/>
      <w:r w:rsidRPr="00005DFA">
        <w:rPr>
          <w:rFonts w:ascii="Times New Roman" w:hAnsi="Times New Roman" w:cs="Times New Roman"/>
          <w:sz w:val="20"/>
          <w:szCs w:val="20"/>
        </w:rPr>
        <w:t>студентов  не</w:t>
      </w:r>
      <w:proofErr w:type="gramEnd"/>
      <w:r w:rsidRPr="00005DFA">
        <w:rPr>
          <w:rFonts w:ascii="Times New Roman" w:hAnsi="Times New Roman" w:cs="Times New Roman"/>
          <w:sz w:val="20"/>
          <w:szCs w:val="20"/>
        </w:rPr>
        <w:t xml:space="preserve"> только </w:t>
      </w:r>
      <w:proofErr w:type="spellStart"/>
      <w:r w:rsidRPr="00005DFA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005DFA">
        <w:rPr>
          <w:rFonts w:ascii="Times New Roman" w:hAnsi="Times New Roman" w:cs="Times New Roman"/>
          <w:sz w:val="20"/>
          <w:szCs w:val="20"/>
        </w:rPr>
        <w:t xml:space="preserve"> профессиональных компетенций, но и развитие общих компетенций и обеспечивающих их умений и знаний.</w:t>
      </w:r>
    </w:p>
    <w:p w:rsidR="00005DFA" w:rsidRPr="00005DFA" w:rsidRDefault="00005DFA" w:rsidP="00005DFA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:rsidR="00005DFA" w:rsidRPr="00005DFA" w:rsidRDefault="00005DFA" w:rsidP="00005DFA">
      <w:pPr>
        <w:autoSpaceDE w:val="0"/>
        <w:autoSpaceDN w:val="0"/>
        <w:adjustRightInd w:val="0"/>
        <w:spacing w:before="24" w:after="0" w:line="360" w:lineRule="auto"/>
        <w:ind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70"/>
        <w:gridCol w:w="3172"/>
      </w:tblGrid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показатели оценки результата.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Демонстрация устойчивого интереса к будущей профессии.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при выполнении работ по учебной практике и практики  по профилю специальности.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активности студента при проведении учебно-воспитательных мероприятий профессиональной направленности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( «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День знаний», профессиональные конкурсы и т.п.)</w:t>
            </w: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Мотивированное обоснование выбора и применения методов и способов решения профессиональных задач при выполнении лабораторных исследований.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Точность, правильность и полнота выполнения профессиональных задач. 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 качества выполнения исследования.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Экспертное наблюдение и оценка деятельности студента в процессе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при выполнении работ по учебной  и производственной  практике.   </w:t>
            </w: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способности принимать решения в стандартных и нестандартных ситуациях и нести за них ответственность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при  проведении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исследований.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при выполнении индивидуальных домашних заданий, работ по учебной   и практики  по профилю специальности.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активности студента при проведении учебно-воспитательных мероприятий различной тематики.</w:t>
            </w: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Широта использования различных источников информации, включая электронные.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при выполнении индивидуальных домашних заданий, работ по учебной практике и практики  по профилю специальности.</w:t>
            </w: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Оперативность и точность выполнения лабораторных исследований с использованием высокотехнологического оборудования.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 в ходе компьютерного тестирования, подготовки электронных презентаций, при выполнении индивидуальных домашних заданий, работ по учебной практике и практики  по профилю специальности.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использования студентом информационных технологий при подготовке и проведении учебно-воспитательных мероприятий различной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тематики.  </w:t>
            </w:r>
            <w:proofErr w:type="gramEnd"/>
          </w:p>
        </w:tc>
      </w:tr>
      <w:tr w:rsidR="00005DFA" w:rsidRPr="00005DFA" w:rsidTr="006D54CD">
        <w:trPr>
          <w:trHeight w:val="1814"/>
        </w:trPr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 руководством, пациентами.</w:t>
            </w: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Коммуникабельность при взаимодействии с обучающимися, преподавателями, руководителями производственной практики, пациентами.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коммуникативной деятельности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студента  в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освоения  образовательной программы на практических занятиях, при выполнении работ по учебной практике и практики  по профилю специальности.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использования студентом коммуникативных методов и приёмов при подготовке и проведении учебно-воспитательных мероприятий различной тематики.</w:t>
            </w: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7. Брать ответственность за работу членов команды (подчиненных), за результат выполнения заданий.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 за результат выполнения заданий. Способность к самоанализу и коррекции результатов собственной работы.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 при работе в малых группах, при выполнении работ по учебной практике и практики  по профилю специальности.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уровня ответственности студента при подготовке и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проведении  учебно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-воспитательных мероприятий различной тематики (культурных и оздоровительных мероприятий, соревнований, походов, профессиональных конкурсов и т.п.)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динамики достижений студента в учебной и общественной деятельности.</w:t>
            </w: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организации и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планированию  самостоятельных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при изучении профессионального модуля.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использования студентом методов и приёмов личной организации в процессе освоения образовательной программы на практических занятиях, при выполнении</w:t>
            </w:r>
          </w:p>
        </w:tc>
      </w:tr>
      <w:tr w:rsidR="00005DFA" w:rsidRPr="00005DFA" w:rsidTr="006D54CD">
        <w:trPr>
          <w:trHeight w:val="2236"/>
        </w:trPr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смены технологий в профессиональной деятельности.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к  инновациям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профессиональной деятельности.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заданий,  работ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практике. 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ОК 10. Бережно относиться к историческому наследию и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культурным  традициям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народа, уважать социальные, культурные и религиозные различия.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к историческому наследию и культурным традициям народа, уважение религиозных различий.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заданий,  работ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практике. 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природе, ответственность за свои поступки, действия.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    работ по производственной практике. 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активности студента при проведении учебно-воспитательных мероприятий различной тематики.</w:t>
            </w:r>
          </w:p>
        </w:tc>
      </w:tr>
      <w:tr w:rsidR="00005DFA" w:rsidRPr="00005DFA" w:rsidTr="006D54CD">
        <w:trPr>
          <w:trHeight w:val="1643"/>
        </w:trPr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Владеть экспресс-диагностикой состояний, требующих неотложной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доврачебной помощи.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заданий,  работ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практике. </w:t>
            </w:r>
          </w:p>
          <w:p w:rsidR="00005DFA" w:rsidRPr="00005DFA" w:rsidRDefault="00005DFA" w:rsidP="00005DF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ОК 13. Организовывать рабочее место с соблюдением требований охраны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труда,   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и </w:t>
            </w:r>
            <w:r w:rsidRPr="0000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противопожарной безопасности.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техники безопасности при работе с биологическим материалом.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</w:t>
            </w:r>
            <w:r w:rsidRPr="0000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домашних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заданий,  работ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практике. 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5DFA" w:rsidRPr="00005DFA" w:rsidTr="006D54CD">
        <w:tc>
          <w:tcPr>
            <w:tcW w:w="2942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14. Вести здоровый образ жизни, заниматься физической культурой, и спортом для укрепления здоровья, достижения жизненных и профессиональных целей.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мероприятиях, группе здоровья, кружках, секциях, отсутствие вредных привычек.</w:t>
            </w:r>
          </w:p>
        </w:tc>
        <w:tc>
          <w:tcPr>
            <w:tcW w:w="3260" w:type="dxa"/>
          </w:tcPr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</w:t>
            </w:r>
            <w:proofErr w:type="gramStart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занятиях,   </w:t>
            </w:r>
            <w:proofErr w:type="gramEnd"/>
            <w:r w:rsidRPr="00005DFA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производственной практике. </w:t>
            </w:r>
          </w:p>
          <w:p w:rsidR="00005DFA" w:rsidRPr="00005DFA" w:rsidRDefault="00005DFA" w:rsidP="00005DF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DFA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активности студента при проведении учебно-воспитательных мероприятий различной тематики.</w:t>
            </w:r>
          </w:p>
        </w:tc>
      </w:tr>
    </w:tbl>
    <w:p w:rsidR="00005DFA" w:rsidRPr="00005DFA" w:rsidRDefault="00005DFA" w:rsidP="00005DFA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:rsidR="00005DFA" w:rsidRPr="00005DFA" w:rsidRDefault="00005DFA" w:rsidP="00005DFA">
      <w:pPr>
        <w:tabs>
          <w:tab w:val="left" w:pos="0"/>
          <w:tab w:val="left" w:pos="284"/>
          <w:tab w:val="left" w:pos="567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br w:type="page"/>
      </w:r>
      <w:r w:rsidRPr="00005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Министерство образования и науки РС(Я)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РС (Я) 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«Якутский медицинский колледж»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по профилю специальности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Проведение лабораторных </w:t>
      </w:r>
      <w:proofErr w:type="spellStart"/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гшематологических</w:t>
      </w:r>
      <w:proofErr w:type="spellEnd"/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исследований</w:t>
      </w:r>
    </w:p>
    <w:p w:rsidR="00005DFA" w:rsidRPr="00005DFA" w:rsidRDefault="00005DFA" w:rsidP="00005DFA">
      <w:pPr>
        <w:spacing w:after="0" w:line="240" w:lineRule="auto"/>
        <w:ind w:left="708" w:firstLine="1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МДК.02.01 Теория и практика гематологических исследований.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5DFA">
        <w:rPr>
          <w:rFonts w:ascii="Times New Roman" w:hAnsi="Times New Roman" w:cs="Times New Roman"/>
          <w:sz w:val="24"/>
          <w:szCs w:val="24"/>
          <w:lang w:bidi="ru-RU"/>
        </w:rPr>
        <w:t>Обучающегося___________________________________________________________________</w:t>
      </w: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5DFA">
        <w:rPr>
          <w:rFonts w:ascii="Times New Roman" w:hAnsi="Times New Roman" w:cs="Times New Roman"/>
          <w:sz w:val="24"/>
          <w:szCs w:val="24"/>
          <w:lang w:bidi="ru-RU"/>
        </w:rPr>
        <w:t>Ф.И.О.__________________________________________________________________________</w:t>
      </w: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005DFA">
        <w:rPr>
          <w:rFonts w:ascii="Times New Roman" w:hAnsi="Times New Roman" w:cs="Times New Roman"/>
          <w:sz w:val="24"/>
          <w:szCs w:val="24"/>
          <w:lang w:bidi="ru-RU"/>
        </w:rPr>
        <w:t>Группа______________Специальность</w:t>
      </w:r>
      <w:proofErr w:type="spellEnd"/>
      <w:r w:rsidRPr="00005DFA">
        <w:rPr>
          <w:rFonts w:ascii="Times New Roman" w:hAnsi="Times New Roman" w:cs="Times New Roman"/>
          <w:sz w:val="24"/>
          <w:szCs w:val="24"/>
          <w:lang w:bidi="ru-RU"/>
        </w:rPr>
        <w:t>: 31.02.03. «Лабораторная диагностика»</w:t>
      </w: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5DFA">
        <w:rPr>
          <w:rFonts w:ascii="Times New Roman" w:hAnsi="Times New Roman" w:cs="Times New Roman"/>
          <w:sz w:val="24"/>
          <w:szCs w:val="24"/>
          <w:lang w:bidi="ru-RU"/>
        </w:rPr>
        <w:t xml:space="preserve">Место прохождения </w:t>
      </w:r>
      <w:proofErr w:type="gramStart"/>
      <w:r w:rsidRPr="00005DFA">
        <w:rPr>
          <w:rFonts w:ascii="Times New Roman" w:hAnsi="Times New Roman" w:cs="Times New Roman"/>
          <w:sz w:val="24"/>
          <w:szCs w:val="24"/>
          <w:lang w:bidi="ru-RU"/>
        </w:rPr>
        <w:t>практики:_</w:t>
      </w:r>
      <w:proofErr w:type="gramEnd"/>
      <w:r w:rsidRPr="00005DFA">
        <w:rPr>
          <w:rFonts w:ascii="Times New Roman" w:hAnsi="Times New Roman" w:cs="Times New Roman"/>
          <w:sz w:val="24"/>
          <w:szCs w:val="24"/>
          <w:lang w:bidi="ru-RU"/>
        </w:rPr>
        <w:t>______________________________________(ЛПУ, отделение)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5DFA">
        <w:rPr>
          <w:rFonts w:ascii="Times New Roman" w:hAnsi="Times New Roman" w:cs="Times New Roman"/>
          <w:sz w:val="24"/>
          <w:szCs w:val="24"/>
          <w:lang w:bidi="ru-RU"/>
        </w:rPr>
        <w:t>Время прохождения практик: с___________________по_________________20_____г.</w:t>
      </w: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5DFA">
        <w:rPr>
          <w:rFonts w:ascii="Times New Roman" w:hAnsi="Times New Roman" w:cs="Times New Roman"/>
          <w:sz w:val="24"/>
          <w:szCs w:val="24"/>
          <w:lang w:bidi="ru-RU"/>
        </w:rPr>
        <w:t>Руководители практики:</w:t>
      </w: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5DFA">
        <w:rPr>
          <w:rFonts w:ascii="Times New Roman" w:hAnsi="Times New Roman" w:cs="Times New Roman"/>
          <w:sz w:val="24"/>
          <w:szCs w:val="24"/>
          <w:lang w:bidi="ru-RU"/>
        </w:rPr>
        <w:t xml:space="preserve">Общий – Ф.И.О. (его </w:t>
      </w:r>
      <w:proofErr w:type="gramStart"/>
      <w:r w:rsidRPr="00005DFA">
        <w:rPr>
          <w:rFonts w:ascii="Times New Roman" w:hAnsi="Times New Roman" w:cs="Times New Roman"/>
          <w:sz w:val="24"/>
          <w:szCs w:val="24"/>
          <w:lang w:bidi="ru-RU"/>
        </w:rPr>
        <w:t>должность)_</w:t>
      </w:r>
      <w:proofErr w:type="gramEnd"/>
      <w:r w:rsidRPr="00005DFA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</w:t>
      </w: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5DFA">
        <w:rPr>
          <w:rFonts w:ascii="Times New Roman" w:hAnsi="Times New Roman" w:cs="Times New Roman"/>
          <w:sz w:val="24"/>
          <w:szCs w:val="24"/>
          <w:lang w:bidi="ru-RU"/>
        </w:rPr>
        <w:t xml:space="preserve">Непосредственный – Ф.И.О. (его </w:t>
      </w:r>
      <w:proofErr w:type="gramStart"/>
      <w:r w:rsidRPr="00005DFA">
        <w:rPr>
          <w:rFonts w:ascii="Times New Roman" w:hAnsi="Times New Roman" w:cs="Times New Roman"/>
          <w:sz w:val="24"/>
          <w:szCs w:val="24"/>
          <w:lang w:bidi="ru-RU"/>
        </w:rPr>
        <w:t>должность)_</w:t>
      </w:r>
      <w:proofErr w:type="gramEnd"/>
      <w:r w:rsidRPr="00005DFA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</w:t>
      </w:r>
    </w:p>
    <w:p w:rsidR="00005DFA" w:rsidRPr="00005DFA" w:rsidRDefault="00005DFA" w:rsidP="00005D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5DFA">
        <w:rPr>
          <w:rFonts w:ascii="Times New Roman" w:hAnsi="Times New Roman" w:cs="Times New Roman"/>
          <w:sz w:val="24"/>
          <w:szCs w:val="24"/>
          <w:lang w:bidi="ru-RU"/>
        </w:rPr>
        <w:t xml:space="preserve">Методический – Ф.И.О. (его </w:t>
      </w:r>
      <w:proofErr w:type="gramStart"/>
      <w:r w:rsidRPr="00005DFA">
        <w:rPr>
          <w:rFonts w:ascii="Times New Roman" w:hAnsi="Times New Roman" w:cs="Times New Roman"/>
          <w:sz w:val="24"/>
          <w:szCs w:val="24"/>
          <w:lang w:bidi="ru-RU"/>
        </w:rPr>
        <w:t>должность)_</w:t>
      </w:r>
      <w:proofErr w:type="gramEnd"/>
      <w:r w:rsidRPr="00005DFA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 </w:t>
      </w:r>
    </w:p>
    <w:p w:rsidR="00005DFA" w:rsidRPr="00005DFA" w:rsidRDefault="00005DFA" w:rsidP="00005DFA">
      <w:pPr>
        <w:keepNext/>
        <w:pageBreakBefore/>
        <w:spacing w:before="240" w:after="60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5D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ЛИСТ РУКОВОДИТЕЛЯ ПРОИЗВОДСТВЕННОЙ ПРАКТИКИ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349"/>
        <w:gridCol w:w="2247"/>
      </w:tblGrid>
      <w:tr w:rsidR="00005DFA" w:rsidRPr="00005DFA" w:rsidTr="006D54CD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FA" w:rsidRPr="00005DFA" w:rsidRDefault="00005DFA" w:rsidP="00005D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DFA" w:rsidRPr="00005DFA" w:rsidRDefault="00005DFA" w:rsidP="00005DFA">
      <w:pPr>
        <w:keepNext/>
        <w:pageBreakBefore/>
        <w:numPr>
          <w:ilvl w:val="2"/>
          <w:numId w:val="17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5D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ГРАФИК ПРОХОЖДЕНИЯ ПРОИЗВОДСТВЕННОЙ ПРАКТИКИ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685"/>
        <w:gridCol w:w="6955"/>
      </w:tblGrid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Функциональное подразделение </w:t>
            </w:r>
          </w:p>
          <w:p w:rsidR="00005DFA" w:rsidRPr="00005DFA" w:rsidRDefault="00005DFA" w:rsidP="00005D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5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65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FA" w:rsidRPr="00005DFA" w:rsidRDefault="00005DFA" w:rsidP="00005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DFA" w:rsidRPr="00005DFA" w:rsidRDefault="00005DFA" w:rsidP="00005DFA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DFA" w:rsidRPr="00005DFA" w:rsidRDefault="00005DFA" w:rsidP="00005DFA">
      <w:pPr>
        <w:spacing w:line="25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</w:rPr>
        <w:t>ИНСТРУКТАЖ ПО ТБ и САН</w:t>
      </w:r>
      <w:r w:rsidRPr="00005DFA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</w:rPr>
        <w:t>ЭПИД</w:t>
      </w:r>
      <w:r w:rsidRPr="00005DFA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</w:rPr>
        <w:t>РЕЖИМУ В ОРГАНИЗАЦИИ</w:t>
      </w:r>
      <w:r w:rsidRPr="00005DFA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ОСУЩЕСТВЛЯЮЩЕЙ МЕДИЦИНСКУЮ ДЕЯТЕЛЬНОСТЬ</w:t>
      </w:r>
    </w:p>
    <w:p w:rsidR="00005DFA" w:rsidRPr="00005DFA" w:rsidRDefault="00005DFA" w:rsidP="00005DF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FA" w:rsidRPr="00005DFA" w:rsidRDefault="00005DFA" w:rsidP="00005DFA">
      <w:pPr>
        <w:spacing w:line="25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05DFA">
        <w:rPr>
          <w:rFonts w:ascii="Times New Roman" w:eastAsia="Times New Roman" w:hAnsi="Times New Roman" w:cs="Times New Roman"/>
          <w:sz w:val="24"/>
          <w:szCs w:val="24"/>
        </w:rPr>
        <w:t>Дата проведения инструктажа: ______________________________________________</w:t>
      </w:r>
    </w:p>
    <w:p w:rsidR="00005DFA" w:rsidRPr="00005DFA" w:rsidRDefault="00005DFA" w:rsidP="00005DF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FA" w:rsidRPr="00005DFA" w:rsidRDefault="00005DFA" w:rsidP="00005DFA">
      <w:pPr>
        <w:spacing w:line="25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05DFA">
        <w:rPr>
          <w:rFonts w:ascii="Times New Roman" w:eastAsia="Times New Roman" w:hAnsi="Times New Roman" w:cs="Times New Roman"/>
          <w:sz w:val="24"/>
          <w:szCs w:val="24"/>
        </w:rPr>
        <w:t>Подпись обучающегося (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</w:rPr>
        <w:t>): ______________________________________________</w:t>
      </w:r>
    </w:p>
    <w:p w:rsidR="00005DFA" w:rsidRPr="00005DFA" w:rsidRDefault="00005DFA" w:rsidP="00005DF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FA" w:rsidRPr="00005DFA" w:rsidRDefault="00005DFA" w:rsidP="00005DFA">
      <w:pPr>
        <w:spacing w:line="25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05DFA">
        <w:rPr>
          <w:rFonts w:ascii="Times New Roman" w:eastAsia="Times New Roman" w:hAnsi="Times New Roman" w:cs="Times New Roman"/>
          <w:sz w:val="24"/>
          <w:szCs w:val="24"/>
        </w:rPr>
        <w:t>Должность и подпись лица, проводившего инструктаж: _________________________</w:t>
      </w:r>
    </w:p>
    <w:p w:rsidR="00005DFA" w:rsidRPr="00005DFA" w:rsidRDefault="00005DFA" w:rsidP="00005DFA">
      <w:pPr>
        <w:spacing w:line="25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05D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05DFA" w:rsidRPr="00005DFA" w:rsidRDefault="00005DFA" w:rsidP="00005DF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FA" w:rsidRPr="00005DFA" w:rsidRDefault="00005DFA" w:rsidP="00005DFA">
      <w:pPr>
        <w:spacing w:line="25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05DFA">
        <w:rPr>
          <w:rFonts w:ascii="Times New Roman" w:eastAsia="Times New Roman" w:hAnsi="Times New Roman" w:cs="Times New Roman"/>
          <w:sz w:val="24"/>
          <w:szCs w:val="24"/>
        </w:rPr>
        <w:t>МП организации, осуществляющей медицинскую деятельность:</w:t>
      </w:r>
    </w:p>
    <w:p w:rsidR="00005DFA" w:rsidRPr="00005DFA" w:rsidRDefault="00005DFA" w:rsidP="00005DF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6424"/>
        <w:gridCol w:w="2054"/>
      </w:tblGrid>
      <w:tr w:rsidR="00005DFA" w:rsidRPr="00005DFA" w:rsidTr="006D54CD">
        <w:trPr>
          <w:trHeight w:val="217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005DFA" w:rsidRPr="00005DFA" w:rsidTr="006D54CD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5DFA" w:rsidRPr="00005DFA" w:rsidTr="006D54C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DFA" w:rsidRPr="00005DFA" w:rsidRDefault="00005DFA" w:rsidP="00005D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</w:t>
      </w: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екомендации по ведению дневника </w:t>
      </w:r>
    </w:p>
    <w:p w:rsidR="00005DFA" w:rsidRPr="00005DFA" w:rsidRDefault="00005DFA" w:rsidP="00005D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</w:p>
    <w:p w:rsidR="00005DFA" w:rsidRPr="00005DFA" w:rsidRDefault="00005DFA" w:rsidP="00005D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ведется по каждому разделу практики.</w:t>
      </w: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</w:t>
      </w: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записях в дневнике следует четко выделить: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что видел и наблюдал обучающийся;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что им было проделано самостоятельно.</w:t>
      </w: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обучающийся совместно с руководителем практики от ГБПОУ «ЯМК» подводит цифровые итоги проведенных работ.</w:t>
      </w: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005DFA" w:rsidRPr="00005DFA" w:rsidRDefault="00005DFA" w:rsidP="00005DF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отчет, должны соответствовать сумме цифр, указанных в дневнике.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</w:t>
      </w:r>
    </w:p>
    <w:p w:rsidR="00005DFA" w:rsidRPr="00005DFA" w:rsidRDefault="00005DFA" w:rsidP="00005DF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МАНИПУЛЯЦИОННЫЙ ЛИСТ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 Специальности 31.02.03 Лабораторная диагностика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Проведение лабораторных гематологических исследований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Теория и практика гематологических исследований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63"/>
        <w:gridCol w:w="685"/>
        <w:gridCol w:w="685"/>
        <w:gridCol w:w="685"/>
        <w:gridCol w:w="685"/>
        <w:gridCol w:w="685"/>
        <w:gridCol w:w="686"/>
        <w:gridCol w:w="1134"/>
      </w:tblGrid>
      <w:tr w:rsidR="00005DFA" w:rsidRPr="00005DFA" w:rsidTr="006D54CD">
        <w:trPr>
          <w:trHeight w:val="6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манипуляций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ind w:left="-348" w:firstLine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прохождения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 </w:t>
            </w:r>
            <w:proofErr w:type="spellStart"/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манипу</w:t>
            </w:r>
            <w:proofErr w:type="spellEnd"/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ляций</w:t>
            </w:r>
            <w:proofErr w:type="spellEnd"/>
          </w:p>
        </w:tc>
      </w:tr>
      <w:tr w:rsidR="00005DFA" w:rsidRPr="00005DFA" w:rsidTr="006D54CD">
        <w:trPr>
          <w:trHeight w:val="68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FA" w:rsidRPr="00005DFA" w:rsidRDefault="00005DFA" w:rsidP="00005DF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5DFA" w:rsidRPr="00005DFA" w:rsidRDefault="00005DFA" w:rsidP="00005DFA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руководителя </w:t>
            </w:r>
          </w:p>
          <w:p w:rsidR="00005DFA" w:rsidRPr="00005DFA" w:rsidRDefault="00005DFA" w:rsidP="0000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5DFA" w:rsidRPr="00005DFA">
          <w:pgSz w:w="11906" w:h="16838"/>
          <w:pgMar w:top="1134" w:right="1134" w:bottom="1134" w:left="1134" w:header="709" w:footer="709" w:gutter="0"/>
          <w:pgNumType w:start="4"/>
          <w:cols w:space="720"/>
        </w:sect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ГБПОУ РС (Я) «Якутский медицинский </w:t>
      </w:r>
      <w:proofErr w:type="gram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колледж»   </w:t>
      </w:r>
      <w:proofErr w:type="gram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ind w:left="4140" w:right="2078" w:hanging="4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(ФИО)</w:t>
      </w:r>
    </w:p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__________________ специальности _________________________________________,</w:t>
      </w:r>
    </w:p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Проведение лабораторных гематологических исследований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Теория и практика гематологических исследований </w:t>
      </w:r>
      <w:proofErr w:type="gram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прохождения практики зарекомендовал (а) себя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F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(а) практический опыт: 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профессиональные компетенции: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не освоил, указать какие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общие компетенции: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не освоил, указать какие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 прошел (прошла) с оценкой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                                                                               </w:t>
      </w:r>
    </w:p>
    <w:p w:rsidR="00005DFA" w:rsidRPr="00005DFA" w:rsidRDefault="00005DFA" w:rsidP="00005D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медицинской организации: _________________________________</w:t>
      </w:r>
    </w:p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5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ФИО, подпись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05D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ПРОИЗВОДСТВЕННОЙ ПРАКТИКЕ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                                                           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(практика по профилю специальности)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 Специальности _________________________________________</w:t>
      </w:r>
    </w:p>
    <w:p w:rsidR="00005DFA" w:rsidRPr="00005DFA" w:rsidRDefault="00005DFA" w:rsidP="00005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организации, осуществляющей медицинскую деятельность: ____________________________________________________________________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работ: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Проведение лабораторных гематологических исследований</w:t>
      </w:r>
    </w:p>
    <w:p w:rsidR="00005DFA" w:rsidRPr="00005DFA" w:rsidRDefault="00005DFA" w:rsidP="0000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Теория и практика гематологических исследований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Цифровой отчет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80"/>
        <w:gridCol w:w="1566"/>
        <w:gridCol w:w="1566"/>
      </w:tblGrid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A" w:rsidRPr="00005DFA" w:rsidTr="006D54C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A" w:rsidRPr="00005DFA" w:rsidRDefault="00005DFA" w:rsidP="000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Текстовой отчет</w:t>
      </w:r>
    </w:p>
    <w:p w:rsidR="00005DFA" w:rsidRPr="00005DFA" w:rsidRDefault="00005DFA" w:rsidP="0000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ГБПОУ «ЯМК»: 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медицинской </w:t>
      </w:r>
      <w:proofErr w:type="gram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DFA" w:rsidRPr="00005DFA" w:rsidRDefault="00005DFA" w:rsidP="00005DF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proofErr w:type="spellStart"/>
      <w:r w:rsidRPr="000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proofErr w:type="spellEnd"/>
    </w:p>
    <w:p w:rsidR="00005DFA" w:rsidRPr="00005DFA" w:rsidRDefault="00005DFA" w:rsidP="0000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5DFA" w:rsidRPr="00005DFA">
          <w:pgSz w:w="11906" w:h="16838"/>
          <w:pgMar w:top="1134" w:right="1134" w:bottom="1134" w:left="1134" w:header="708" w:footer="708" w:gutter="0"/>
          <w:pgNumType w:start="27"/>
          <w:cols w:space="720"/>
        </w:sectPr>
      </w:pPr>
    </w:p>
    <w:p w:rsidR="00005DFA" w:rsidRPr="00005DFA" w:rsidRDefault="00005DFA" w:rsidP="00005DFA">
      <w:pPr>
        <w:spacing w:line="256" w:lineRule="auto"/>
      </w:pPr>
    </w:p>
    <w:p w:rsidR="00005DFA" w:rsidRPr="00005DFA" w:rsidRDefault="00005DFA" w:rsidP="00005DFA">
      <w:pPr>
        <w:spacing w:line="256" w:lineRule="auto"/>
      </w:pPr>
    </w:p>
    <w:p w:rsidR="003766BB" w:rsidRDefault="003766BB"/>
    <w:sectPr w:rsidR="0037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4045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461BD5"/>
    <w:multiLevelType w:val="hybridMultilevel"/>
    <w:tmpl w:val="EB9418D0"/>
    <w:lvl w:ilvl="0" w:tplc="F840458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A43ADA"/>
    <w:multiLevelType w:val="hybridMultilevel"/>
    <w:tmpl w:val="1EB8C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E487C"/>
    <w:multiLevelType w:val="hybridMultilevel"/>
    <w:tmpl w:val="B4EE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5F6D7B"/>
    <w:multiLevelType w:val="hybridMultilevel"/>
    <w:tmpl w:val="E7F65948"/>
    <w:lvl w:ilvl="0" w:tplc="979E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8BD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36C8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16C5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A414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427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A4BE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4097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E29A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E0B3D"/>
    <w:multiLevelType w:val="multilevel"/>
    <w:tmpl w:val="A5204D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44C3B30"/>
    <w:multiLevelType w:val="hybridMultilevel"/>
    <w:tmpl w:val="943C6EF4"/>
    <w:lvl w:ilvl="0" w:tplc="DF9C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70AEF"/>
    <w:multiLevelType w:val="hybridMultilevel"/>
    <w:tmpl w:val="3D9A9680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8"/>
    <w:rsid w:val="00005DFA"/>
    <w:rsid w:val="003766BB"/>
    <w:rsid w:val="00D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3936-8CF2-4975-B391-335FE28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05D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005DF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05DF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005DFA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5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05DF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005DF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semiHidden/>
    <w:rsid w:val="00005DFA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005DFA"/>
  </w:style>
  <w:style w:type="character" w:styleId="a4">
    <w:name w:val="Hyperlink"/>
    <w:basedOn w:val="a1"/>
    <w:semiHidden/>
    <w:unhideWhenUsed/>
    <w:rsid w:val="00005DFA"/>
    <w:rPr>
      <w:rFonts w:ascii="Times New Roman" w:hAnsi="Times New Roman" w:cs="Times New Roman" w:hint="default"/>
      <w:color w:val="0000FF"/>
      <w:u w:val="single"/>
    </w:rPr>
  </w:style>
  <w:style w:type="paragraph" w:styleId="a5">
    <w:name w:val="footnote text"/>
    <w:basedOn w:val="a0"/>
    <w:link w:val="a6"/>
    <w:semiHidden/>
    <w:unhideWhenUsed/>
    <w:rsid w:val="0000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005D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005DFA"/>
    <w:rPr>
      <w:rFonts w:ascii="Calibri" w:eastAsia="Calibri" w:hAnsi="Calibri" w:cs="Times New Roman"/>
    </w:rPr>
  </w:style>
  <w:style w:type="paragraph" w:styleId="a8">
    <w:name w:val="header"/>
    <w:basedOn w:val="a0"/>
    <w:link w:val="a7"/>
    <w:semiHidden/>
    <w:unhideWhenUsed/>
    <w:rsid w:val="00005DF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1"/>
    <w:uiPriority w:val="99"/>
    <w:semiHidden/>
    <w:rsid w:val="00005DFA"/>
  </w:style>
  <w:style w:type="character" w:customStyle="1" w:styleId="a9">
    <w:name w:val="Нижний колонтитул Знак"/>
    <w:basedOn w:val="a1"/>
    <w:link w:val="aa"/>
    <w:uiPriority w:val="99"/>
    <w:semiHidden/>
    <w:rsid w:val="000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semiHidden/>
    <w:unhideWhenUsed/>
    <w:rsid w:val="0000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005DFA"/>
  </w:style>
  <w:style w:type="paragraph" w:styleId="ab">
    <w:name w:val="List"/>
    <w:basedOn w:val="a0"/>
    <w:semiHidden/>
    <w:unhideWhenUsed/>
    <w:rsid w:val="00005DFA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ac">
    <w:name w:val="Body Text"/>
    <w:basedOn w:val="a0"/>
    <w:link w:val="ad"/>
    <w:semiHidden/>
    <w:unhideWhenUsed/>
    <w:rsid w:val="00005D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semiHidden/>
    <w:rsid w:val="00005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0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e"/>
    <w:uiPriority w:val="99"/>
    <w:semiHidden/>
    <w:unhideWhenUsed/>
    <w:rsid w:val="00005D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1"/>
    <w:uiPriority w:val="99"/>
    <w:semiHidden/>
    <w:rsid w:val="00005DFA"/>
  </w:style>
  <w:style w:type="character" w:customStyle="1" w:styleId="21">
    <w:name w:val="Основной текст 2 Знак"/>
    <w:basedOn w:val="a1"/>
    <w:link w:val="22"/>
    <w:semiHidden/>
    <w:rsid w:val="000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005D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005DFA"/>
  </w:style>
  <w:style w:type="character" w:customStyle="1" w:styleId="23">
    <w:name w:val="Основной текст с отступом 2 Знак"/>
    <w:basedOn w:val="a1"/>
    <w:link w:val="24"/>
    <w:semiHidden/>
    <w:rsid w:val="000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semiHidden/>
    <w:unhideWhenUsed/>
    <w:rsid w:val="00005D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005DFA"/>
  </w:style>
  <w:style w:type="character" w:customStyle="1" w:styleId="af0">
    <w:name w:val="Текст выноски Знак"/>
    <w:basedOn w:val="a1"/>
    <w:link w:val="af1"/>
    <w:semiHidden/>
    <w:rsid w:val="00005D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0"/>
    <w:link w:val="af0"/>
    <w:semiHidden/>
    <w:unhideWhenUsed/>
    <w:rsid w:val="00005D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005DFA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qFormat/>
    <w:rsid w:val="00005DF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5">
    <w:name w:val="Знак2"/>
    <w:basedOn w:val="a0"/>
    <w:rsid w:val="00005DF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Без интервала1"/>
    <w:rsid w:val="00005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0"/>
    <w:rsid w:val="00005DF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05DF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05DF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05DF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05D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2">
    <w:name w:val="Основной текст с отступом 21"/>
    <w:basedOn w:val="a0"/>
    <w:rsid w:val="00005D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3">
    <w:name w:val="Содержимое таблицы"/>
    <w:basedOn w:val="a0"/>
    <w:rsid w:val="00005D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uiPriority w:val="99"/>
    <w:rsid w:val="00005DFA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7">
    <w:name w:val="Абзац списка1"/>
    <w:basedOn w:val="a0"/>
    <w:rsid w:val="00005D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locked/>
    <w:rsid w:val="00005DFA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05DFA"/>
    <w:pPr>
      <w:shd w:val="clear" w:color="auto" w:fill="FFFFFF"/>
      <w:spacing w:before="300" w:after="0" w:line="230" w:lineRule="exact"/>
      <w:jc w:val="both"/>
    </w:pPr>
  </w:style>
  <w:style w:type="paragraph" w:customStyle="1" w:styleId="Style22">
    <w:name w:val="Style22"/>
    <w:basedOn w:val="a0"/>
    <w:uiPriority w:val="99"/>
    <w:rsid w:val="00005DFA"/>
    <w:pPr>
      <w:widowControl w:val="0"/>
      <w:autoSpaceDE w:val="0"/>
      <w:autoSpaceDN w:val="0"/>
      <w:adjustRightInd w:val="0"/>
      <w:spacing w:after="0" w:line="3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05DFA"/>
    <w:pPr>
      <w:widowControl w:val="0"/>
      <w:autoSpaceDE w:val="0"/>
      <w:autoSpaceDN w:val="0"/>
      <w:adjustRightInd w:val="0"/>
      <w:spacing w:after="0" w:line="3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005DFA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005DFA"/>
    <w:pPr>
      <w:widowControl w:val="0"/>
      <w:autoSpaceDE w:val="0"/>
      <w:autoSpaceDN w:val="0"/>
      <w:adjustRightInd w:val="0"/>
      <w:spacing w:after="0" w:line="49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005DF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DF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005DF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005DFA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1"/>
    <w:rsid w:val="00005DFA"/>
  </w:style>
  <w:style w:type="character" w:customStyle="1" w:styleId="FontStyle64">
    <w:name w:val="Font Style64"/>
    <w:rsid w:val="00005DFA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005D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8">
    <w:name w:val="Font Style68"/>
    <w:uiPriority w:val="99"/>
    <w:rsid w:val="00005DF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drav.ru" TargetMode="External"/><Relationship Id="rId13" Type="http://schemas.openxmlformats.org/officeDocument/2006/relationships/hyperlink" Target="http://www.likar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zdravnadzor.ru" TargetMode="External"/><Relationship Id="rId12" Type="http://schemas.openxmlformats.org/officeDocument/2006/relationships/hyperlink" Target="http://varle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soc.ru" TargetMode="External"/><Relationship Id="rId11" Type="http://schemas.openxmlformats.org/officeDocument/2006/relationships/hyperlink" Target="http://allmedbook.ru" TargetMode="External"/><Relationship Id="rId5" Type="http://schemas.openxmlformats.org/officeDocument/2006/relationships/hyperlink" Target="https://e.lanbook.com/books/58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kniga.at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6405</Words>
  <Characters>36511</Characters>
  <Application>Microsoft Office Word</Application>
  <DocSecurity>0</DocSecurity>
  <Lines>304</Lines>
  <Paragraphs>85</Paragraphs>
  <ScaleCrop>false</ScaleCrop>
  <Company/>
  <LinksUpToDate>false</LinksUpToDate>
  <CharactersWithSpaces>42831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YMKLABD</dc:creator>
  <cp:keywords/>
  <dc:description/>
  <cp:lastModifiedBy>YMKLABD</cp:lastModifiedBy>
  <cp:revision>2</cp:revision>
  <dcterms:created xsi:type="dcterms:W3CDTF">2022-12-12T09:00:00Z</dcterms:created>
  <dcterms:modified xsi:type="dcterms:W3CDTF">2022-12-12T09:06:00Z</dcterms:modified>
</cp:coreProperties>
</file>