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3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3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«ЯКУТСКИЙ МЕДИЦИНСКИЙ КОЛЛЕДЖ»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pStyle w:val="a3"/>
        <w:widowControl w:val="0"/>
        <w:tabs>
          <w:tab w:val="left" w:pos="0"/>
          <w:tab w:val="left" w:pos="284"/>
        </w:tabs>
        <w:jc w:val="center"/>
        <w:rPr>
          <w:b/>
          <w:caps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453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pStyle w:val="2"/>
        <w:widowControl w:val="0"/>
        <w:tabs>
          <w:tab w:val="left" w:pos="0"/>
          <w:tab w:val="left" w:pos="284"/>
        </w:tabs>
        <w:spacing w:after="0" w:line="240" w:lineRule="auto"/>
        <w:jc w:val="center"/>
        <w:rPr>
          <w:b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2134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ПРОИЗВОДСТВЕННОЙ ПРАКТИКИ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2134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МОДУЛЯ </w:t>
      </w: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ПМ.03. ПРОВЕДЕНИЕ ЛАБОРАТОРНЫХ биохимических ИССЛЕДОВАНИЙ</w:t>
      </w:r>
    </w:p>
    <w:p w:rsidR="00804147" w:rsidRPr="000668AF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 курс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804147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31.02.03 Лабораторная диагностика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«техник лаборант»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4147" w:rsidRPr="00EB2134" w:rsidRDefault="00804147" w:rsidP="00804147">
      <w:pPr>
        <w:pStyle w:val="a5"/>
        <w:tabs>
          <w:tab w:val="left" w:pos="0"/>
          <w:tab w:val="left" w:pos="284"/>
        </w:tabs>
        <w:jc w:val="center"/>
      </w:pPr>
    </w:p>
    <w:p w:rsidR="00804147" w:rsidRPr="00EB2134" w:rsidRDefault="00804147" w:rsidP="00804147">
      <w:pPr>
        <w:pStyle w:val="a5"/>
        <w:tabs>
          <w:tab w:val="left" w:pos="0"/>
          <w:tab w:val="left" w:pos="284"/>
        </w:tabs>
        <w:jc w:val="center"/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2021</w:t>
      </w:r>
      <w:r w:rsidRPr="00EB21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8"/>
        <w:gridCol w:w="3210"/>
      </w:tblGrid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РАССМОТРЕНА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методической</w:t>
            </w: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комиссией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учебной работе</w:t>
            </w:r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«Клинические дисциплины № 1</w:t>
            </w: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А,Д</w:t>
            </w:r>
            <w:proofErr w:type="gramEnd"/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   »__________2021</w:t>
            </w: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      »______________2021</w:t>
            </w: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147" w:rsidRPr="00EB2134" w:rsidTr="00804147">
        <w:tc>
          <w:tcPr>
            <w:tcW w:w="63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П.Д</w:t>
            </w:r>
          </w:p>
        </w:tc>
        <w:tc>
          <w:tcPr>
            <w:tcW w:w="322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  <w:tab w:val="left" w:pos="6379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34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>стандарта  (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 xml:space="preserve">далее – ФГОС) по специальности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31.02.03 Лабораторная диагностика по квалификации «техник лаборант»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EB2134">
        <w:rPr>
          <w:rFonts w:ascii="Times New Roman" w:hAnsi="Times New Roman" w:cs="Times New Roman"/>
          <w:sz w:val="24"/>
          <w:szCs w:val="24"/>
        </w:rPr>
        <w:t>образовательное учреждение Республики Саха (Якутия) «Якутский медицинский колледж».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EB2134">
        <w:rPr>
          <w:rFonts w:ascii="Times New Roman" w:hAnsi="Times New Roman" w:cs="Times New Roman"/>
          <w:sz w:val="24"/>
          <w:szCs w:val="24"/>
        </w:rPr>
        <w:t>: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Степановна</w:t>
      </w:r>
      <w:r w:rsidRPr="00EB2134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подаватель дисциплины «Теория и практика биохимических исследований</w:t>
      </w:r>
      <w:r w:rsidRPr="00EB2134">
        <w:rPr>
          <w:rFonts w:ascii="Times New Roman" w:hAnsi="Times New Roman" w:cs="Times New Roman"/>
          <w:sz w:val="24"/>
          <w:szCs w:val="24"/>
        </w:rPr>
        <w:t>» ГБ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EB2134">
        <w:rPr>
          <w:rFonts w:ascii="Times New Roman" w:hAnsi="Times New Roman" w:cs="Times New Roman"/>
          <w:sz w:val="24"/>
          <w:szCs w:val="24"/>
        </w:rPr>
        <w:t xml:space="preserve"> «Якутский медицинский колледж» МЗ РС(Я)</w:t>
      </w: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10247"/>
        <w:gridCol w:w="222"/>
      </w:tblGrid>
      <w:tr w:rsidR="00804147" w:rsidRPr="00EB2134" w:rsidTr="00804147">
        <w:trPr>
          <w:trHeight w:val="7984"/>
        </w:trPr>
        <w:tc>
          <w:tcPr>
            <w:tcW w:w="9180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8398"/>
              <w:gridCol w:w="1633"/>
            </w:tblGrid>
            <w:tr w:rsidR="00804147" w:rsidRPr="00EB2134" w:rsidTr="00804147">
              <w:trPr>
                <w:trHeight w:val="533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pStyle w:val="1"/>
                    <w:tabs>
                      <w:tab w:val="left" w:pos="0"/>
                      <w:tab w:val="left" w:pos="284"/>
                      <w:tab w:val="left" w:pos="567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jc w:val="center"/>
                    <w:rPr>
                      <w:b/>
                    </w:rPr>
                  </w:pPr>
                  <w:r w:rsidRPr="00EB2134">
                    <w:rPr>
                      <w:b/>
                      <w:caps/>
                      <w:u w:val="single"/>
                    </w:rPr>
                    <w:lastRenderedPageBreak/>
                    <w:br w:type="page"/>
                  </w:r>
                  <w:r w:rsidRPr="00EB2134">
                    <w:rPr>
                      <w:b/>
                    </w:rPr>
                    <w:t xml:space="preserve">СОДЕРЖАНИЕ      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Стр.</w:t>
                  </w:r>
                </w:p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4147" w:rsidRPr="00EB2134" w:rsidTr="00804147">
              <w:trPr>
                <w:trHeight w:val="228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line="480" w:lineRule="auto"/>
                    <w:ind w:left="0" w:firstLine="0"/>
                    <w:rPr>
                      <w:caps/>
                    </w:rPr>
                  </w:pPr>
                  <w:r w:rsidRPr="00EB2134">
                    <w:rPr>
                      <w:caps/>
                    </w:rPr>
                    <w:t>П</w:t>
                  </w:r>
                  <w:r w:rsidRPr="00EB2134">
                    <w:t>аспорт программы производственной практики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04147" w:rsidRPr="00EB2134" w:rsidTr="00804147">
              <w:trPr>
                <w:trHeight w:val="413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ind w:left="0" w:firstLine="0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освоения 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04147" w:rsidRPr="00EB2134" w:rsidTr="00804147">
              <w:trPr>
                <w:trHeight w:val="340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line="480" w:lineRule="auto"/>
                    <w:ind w:left="0" w:firstLine="0"/>
                    <w:rPr>
                      <w:caps/>
                    </w:rPr>
                  </w:pPr>
                  <w:r w:rsidRPr="00EB2134">
                    <w:t>Структура и содержание производственной практики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175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04147" w:rsidRPr="00EB2134" w:rsidTr="00804147">
              <w:trPr>
                <w:trHeight w:val="397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line="480" w:lineRule="auto"/>
                    <w:ind w:left="0" w:firstLine="0"/>
                    <w:rPr>
                      <w:caps/>
                    </w:rPr>
                  </w:pPr>
                  <w:r w:rsidRPr="00EB2134">
                    <w:t>Условия реализации программы производственной практики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04147" w:rsidRPr="00EB2134" w:rsidTr="00804147">
              <w:trPr>
                <w:trHeight w:val="397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ind w:left="0" w:firstLine="0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и оценка результатов производственной практики 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04147" w:rsidRPr="00EB2134" w:rsidTr="00804147">
              <w:trPr>
                <w:trHeight w:val="397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Приложения: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4147" w:rsidRPr="00EB2134" w:rsidTr="00804147">
              <w:trPr>
                <w:trHeight w:val="768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1. </w:t>
                  </w:r>
                  <w:r w:rsidRPr="00EB2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Рекомендации по ведению дневника производственной практики 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804147" w:rsidRPr="00EB2134" w:rsidTr="00804147">
              <w:trPr>
                <w:trHeight w:val="571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2. </w:t>
                  </w:r>
                  <w:r w:rsidRPr="00EB2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к заполнению дневника производственной практики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04147" w:rsidRPr="00EB2134" w:rsidTr="00804147">
              <w:trPr>
                <w:trHeight w:val="643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3. Лист руководителя производственной практики</w:t>
                  </w:r>
                </w:p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4. Перечень манипуляций, выносимых на дифференцированный зачет </w:t>
                  </w:r>
                </w:p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Документация по производственной практике</w:t>
                  </w:r>
                </w:p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6. Отчет по производственной практике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текстовый </w:t>
                  </w:r>
                </w:p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7. Отчет по производственной практике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804147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  <w:p w:rsidR="00804147" w:rsidRPr="00BD5E79" w:rsidRDefault="00804147" w:rsidP="008041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804147" w:rsidRPr="00EB2134" w:rsidTr="00804147">
              <w:trPr>
                <w:trHeight w:val="397"/>
              </w:trPr>
              <w:tc>
                <w:tcPr>
                  <w:tcW w:w="8398" w:type="dxa"/>
                </w:tcPr>
                <w:p w:rsidR="00804147" w:rsidRPr="00EB2134" w:rsidRDefault="00804147" w:rsidP="00804147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2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8. Характеристика</w:t>
                  </w:r>
                </w:p>
              </w:tc>
              <w:tc>
                <w:tcPr>
                  <w:tcW w:w="1633" w:type="dxa"/>
                </w:tcPr>
                <w:p w:rsidR="00804147" w:rsidRPr="00EB2134" w:rsidRDefault="00804147" w:rsidP="00804147">
                  <w:pPr>
                    <w:tabs>
                      <w:tab w:val="left" w:pos="-108"/>
                      <w:tab w:val="left" w:pos="0"/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804147" w:rsidRPr="00EB2134" w:rsidRDefault="00804147" w:rsidP="00804147">
            <w:pPr>
              <w:widowControl w:val="0"/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04147" w:rsidRPr="00EB2134" w:rsidRDefault="00804147" w:rsidP="00804147">
            <w:pPr>
              <w:pStyle w:val="1"/>
              <w:tabs>
                <w:tab w:val="left" w:pos="0"/>
                <w:tab w:val="left" w:pos="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4147" w:rsidRPr="00EB2134" w:rsidRDefault="00804147" w:rsidP="00804147">
            <w:pPr>
              <w:tabs>
                <w:tab w:val="left" w:pos="-108"/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04147" w:rsidRPr="00C464FA" w:rsidRDefault="00804147" w:rsidP="00804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рабочую программу ПМ.03.Проведение лабораторных биохимических исследований</w:t>
      </w:r>
      <w:r w:rsidRPr="00C464FA">
        <w:rPr>
          <w:rFonts w:ascii="Times New Roman" w:hAnsi="Times New Roman" w:cs="Times New Roman"/>
          <w:b/>
          <w:sz w:val="28"/>
          <w:szCs w:val="28"/>
        </w:rPr>
        <w:t>.</w:t>
      </w:r>
    </w:p>
    <w:p w:rsidR="00804147" w:rsidRPr="008B3A5A" w:rsidRDefault="00804147" w:rsidP="00804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A5A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ель 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Степановна</w:t>
      </w:r>
    </w:p>
    <w:p w:rsidR="00804147" w:rsidRDefault="00804147" w:rsidP="00804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требований ФГОС для подготовки медицинских работников по специальности «лабораторный техник». Программа рассчитана на подготовку средних медицинских работников, основными задачами курса являются овладение общими и профессиональными компетенциями, всеми видами профессиональной деятельности в соответствии с Федеральными государственными требованиями на этапе производственной практики. </w:t>
      </w:r>
    </w:p>
    <w:p w:rsidR="00804147" w:rsidRDefault="00804147" w:rsidP="00804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разделы: цели и задачи производственной практики, структура и содержание практики, деятельность студента на практике, отчетность студента.</w:t>
      </w:r>
    </w:p>
    <w:p w:rsidR="00804147" w:rsidRDefault="00804147" w:rsidP="00804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определены основные знания и умения, которыми должен овладеть студент на практике, показано распределение часов на различных этапах, отражена организация текущего и итогового контроля и умений, отражены общие и профессиональные компетенции студента. Рабочая программа производственной практики по специальнос</w:t>
      </w:r>
      <w:r w:rsidR="0011619B">
        <w:rPr>
          <w:rFonts w:ascii="Times New Roman" w:hAnsi="Times New Roman" w:cs="Times New Roman"/>
          <w:sz w:val="28"/>
          <w:szCs w:val="28"/>
        </w:rPr>
        <w:t xml:space="preserve">ти «Лабораторный </w:t>
      </w:r>
      <w:proofErr w:type="gramStart"/>
      <w:r w:rsidR="0011619B">
        <w:rPr>
          <w:rFonts w:ascii="Times New Roman" w:hAnsi="Times New Roman" w:cs="Times New Roman"/>
          <w:sz w:val="28"/>
          <w:szCs w:val="28"/>
        </w:rPr>
        <w:t>техник»  ПМ</w:t>
      </w:r>
      <w:proofErr w:type="gramEnd"/>
      <w:r w:rsidR="0011619B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«Проведен</w:t>
      </w:r>
      <w:r w:rsidR="0011619B">
        <w:rPr>
          <w:rFonts w:ascii="Times New Roman" w:hAnsi="Times New Roman" w:cs="Times New Roman"/>
          <w:sz w:val="28"/>
          <w:szCs w:val="28"/>
        </w:rPr>
        <w:t>ие лабораторных биохимических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исследований» может быть рекомендована к использованию в учебном процессе среднего профессионального образования. </w:t>
      </w:r>
    </w:p>
    <w:p w:rsidR="00804147" w:rsidRDefault="00804147" w:rsidP="00804147">
      <w:pPr>
        <w:rPr>
          <w:rFonts w:ascii="Times New Roman" w:hAnsi="Times New Roman" w:cs="Times New Roman"/>
          <w:sz w:val="28"/>
          <w:szCs w:val="28"/>
        </w:rPr>
      </w:pPr>
    </w:p>
    <w:p w:rsidR="00804147" w:rsidRDefault="00804147" w:rsidP="0080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804147" w:rsidRPr="00C464FA" w:rsidRDefault="00804147" w:rsidP="0080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2021 г.</w:t>
      </w: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ПРОФЕССИОНАЛЬНОГО МОДУЛЯ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11619B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804147">
        <w:rPr>
          <w:rFonts w:ascii="Times New Roman" w:hAnsi="Times New Roman" w:cs="Times New Roman"/>
          <w:b/>
          <w:sz w:val="24"/>
          <w:szCs w:val="24"/>
        </w:rPr>
        <w:t>. Проведен</w:t>
      </w:r>
      <w:r>
        <w:rPr>
          <w:rFonts w:ascii="Times New Roman" w:hAnsi="Times New Roman" w:cs="Times New Roman"/>
          <w:b/>
          <w:sz w:val="24"/>
          <w:szCs w:val="24"/>
        </w:rPr>
        <w:t>ие лабораторных биохимических</w:t>
      </w:r>
      <w:r w:rsidR="00804147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04147" w:rsidRDefault="00804147" w:rsidP="00804147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 ГБ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EB2134">
        <w:rPr>
          <w:rFonts w:ascii="Times New Roman" w:hAnsi="Times New Roman" w:cs="Times New Roman"/>
          <w:sz w:val="24"/>
          <w:szCs w:val="24"/>
        </w:rPr>
        <w:t>РС(Я) «Якутский медицинский колледж» по специальности</w:t>
      </w:r>
      <w:r>
        <w:rPr>
          <w:rFonts w:ascii="Times New Roman" w:hAnsi="Times New Roman" w:cs="Times New Roman"/>
          <w:sz w:val="24"/>
          <w:szCs w:val="24"/>
        </w:rPr>
        <w:t>: 31.02.03 «Лабораторный техник</w:t>
      </w:r>
      <w:r w:rsidRPr="00EB2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ПК 3.1. Готовить рабочее место для проведения лабораторных биохимических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ПК 3.2. Проводить лабораторные биохимические исследования биологических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материалов; участвовать в контроле качества.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ПК 3.3. Регистрировать полученные результаты.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 xml:space="preserve"> ПК 3.4. Проводить утилизацию отработанного материала, дезинфекцию и</w:t>
      </w:r>
    </w:p>
    <w:p w:rsidR="0011619B" w:rsidRP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стерилизацию использованной лабораторной посуды, инструментария, средств</w:t>
      </w:r>
    </w:p>
    <w:p w:rsidR="0011619B" w:rsidRDefault="0011619B" w:rsidP="0011619B">
      <w:pPr>
        <w:tabs>
          <w:tab w:val="left" w:pos="0"/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защиты.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Pr="00EB2134">
        <w:rPr>
          <w:rFonts w:ascii="Times New Roman" w:hAnsi="Times New Roman" w:cs="Times New Roman"/>
          <w:color w:val="000000"/>
          <w:sz w:val="24"/>
          <w:szCs w:val="24"/>
        </w:rPr>
        <w:t>обучающийся в ходе освоения профессионального модуля должен: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готовить материал, рабочее место к биохимическим исследованиям;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определять биохимические показатели крови, мочи, ликвора и т.д.;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работать на биохимических анализаторах;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принимать, регистрировать, отбирать клинический материал,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 xml:space="preserve"> осуществлять его хранение, транспортировку и регистрацию;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проводить утилизацию отработанного материала, дезинфекцию,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стерилизацию используемой в лаборатории посуды, инструментария, средств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защиты;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проводить текущий контроль качества;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lastRenderedPageBreak/>
        <w:t> вести учетно-отчетную документацию.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задачи, структуру, оборудование, правила работы и техники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безопасности в биохимической лаборатории;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особенности подготовки пациента к биохимическим лабораторным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исследованиям;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основные методы и диагност</w:t>
      </w:r>
      <w:r>
        <w:rPr>
          <w:rFonts w:ascii="Times New Roman" w:hAnsi="Times New Roman" w:cs="Times New Roman"/>
          <w:sz w:val="24"/>
          <w:szCs w:val="24"/>
        </w:rPr>
        <w:t xml:space="preserve">ическое значение биохимических 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исследований крови, мочи, ликвора и т.д.;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основы гомеостаза, биохимические механизмы сохранения гомеостаза;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нормальную физиологию обмена белков, углеводов, липидов,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ферментов, гормонов, водно-минерального обмена, кислотно-основного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состояния, причины и виды патологических обменных процессов;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> основные методы исследования обмена веществ, гормонального</w:t>
      </w:r>
    </w:p>
    <w:p w:rsidR="0011619B" w:rsidRPr="0011619B" w:rsidRDefault="0011619B" w:rsidP="001161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9B">
        <w:rPr>
          <w:rFonts w:ascii="Times New Roman" w:hAnsi="Times New Roman" w:cs="Times New Roman"/>
          <w:sz w:val="24"/>
          <w:szCs w:val="24"/>
        </w:rPr>
        <w:t xml:space="preserve">профиля, ферментов и </w:t>
      </w:r>
      <w:proofErr w:type="spellStart"/>
      <w:r w:rsidRPr="0011619B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804147" w:rsidRPr="0070662E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1</w:t>
      </w:r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3. Рекомендованное количество часов на освоение профессионального </w:t>
      </w:r>
      <w:proofErr w:type="gramStart"/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модуля: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всего</w:t>
      </w:r>
      <w:proofErr w:type="gramEnd"/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304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том числе;</w:t>
      </w:r>
    </w:p>
    <w:p w:rsidR="00804147" w:rsidRPr="0070662E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максимальной учебной нагрузки обучающегося</w:t>
      </w:r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456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включая:</w:t>
      </w:r>
    </w:p>
    <w:p w:rsidR="00804147" w:rsidRPr="0070662E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обязательной аудиторной учебной </w:t>
      </w:r>
      <w:proofErr w:type="gramStart"/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>часов,</w:t>
      </w:r>
    </w:p>
    <w:p w:rsidR="00804147" w:rsidRPr="0070662E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самостоятельной работы обучающегося</w:t>
      </w:r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часов, </w:t>
      </w:r>
    </w:p>
    <w:p w:rsidR="00804147" w:rsidRPr="0070662E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производственной практики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</w:t>
      </w:r>
      <w:r w:rsidRPr="00706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>часов.</w:t>
      </w:r>
    </w:p>
    <w:p w:rsidR="00804147" w:rsidRPr="00EB2134" w:rsidRDefault="00804147" w:rsidP="00804147">
      <w:pPr>
        <w:tabs>
          <w:tab w:val="left" w:pos="0"/>
          <w:tab w:val="left" w:pos="180"/>
          <w:tab w:val="left" w:pos="284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1.4. Формы проведения производственной практики по профилю специальности по профессиональному модулю.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профилю специальности п</w:t>
      </w:r>
      <w:r w:rsidR="0011619B">
        <w:rPr>
          <w:rFonts w:ascii="Times New Roman" w:hAnsi="Times New Roman" w:cs="Times New Roman"/>
          <w:sz w:val="24"/>
          <w:szCs w:val="24"/>
        </w:rPr>
        <w:t>о профессиональному модулю ПМ.03</w:t>
      </w:r>
      <w:r w:rsidRPr="00EB2134">
        <w:rPr>
          <w:rFonts w:ascii="Times New Roman" w:hAnsi="Times New Roman" w:cs="Times New Roman"/>
          <w:sz w:val="24"/>
          <w:szCs w:val="24"/>
        </w:rPr>
        <w:t>.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1.5. Место и время проведения производственной практики по профилю специальности п</w:t>
      </w:r>
      <w:r w:rsidR="0011619B">
        <w:rPr>
          <w:rFonts w:ascii="Times New Roman" w:hAnsi="Times New Roman" w:cs="Times New Roman"/>
          <w:b/>
          <w:sz w:val="24"/>
          <w:szCs w:val="24"/>
        </w:rPr>
        <w:t>о профессиональному модулю ПМ.03</w:t>
      </w:r>
      <w:r w:rsidRPr="00EB2134">
        <w:rPr>
          <w:rFonts w:ascii="Times New Roman" w:hAnsi="Times New Roman" w:cs="Times New Roman"/>
          <w:b/>
          <w:sz w:val="24"/>
          <w:szCs w:val="24"/>
        </w:rPr>
        <w:t>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Производственная практика по профилю специальности п</w:t>
      </w:r>
      <w:r w:rsidR="0011619B">
        <w:rPr>
          <w:rFonts w:ascii="Times New Roman" w:hAnsi="Times New Roman" w:cs="Times New Roman"/>
          <w:sz w:val="24"/>
          <w:szCs w:val="24"/>
        </w:rPr>
        <w:t>о профессиональному модулю ПМ.03</w:t>
      </w:r>
      <w:r w:rsidRPr="00EB2134">
        <w:rPr>
          <w:rFonts w:ascii="Times New Roman" w:hAnsi="Times New Roman" w:cs="Times New Roman"/>
          <w:sz w:val="24"/>
          <w:szCs w:val="24"/>
        </w:rPr>
        <w:t>. проводится на базах практической подготовки ГБ</w:t>
      </w:r>
      <w:r>
        <w:rPr>
          <w:rFonts w:ascii="Times New Roman" w:hAnsi="Times New Roman" w:cs="Times New Roman"/>
          <w:sz w:val="24"/>
          <w:szCs w:val="24"/>
        </w:rPr>
        <w:t xml:space="preserve">ПОУ РС(Я) </w:t>
      </w:r>
      <w:r w:rsidRPr="00EB2134">
        <w:rPr>
          <w:rFonts w:ascii="Times New Roman" w:hAnsi="Times New Roman" w:cs="Times New Roman"/>
          <w:sz w:val="24"/>
          <w:szCs w:val="24"/>
        </w:rPr>
        <w:t xml:space="preserve">«ЯМК», закрепленных приказом </w:t>
      </w:r>
      <w:r w:rsidRPr="00EB2134">
        <w:rPr>
          <w:rFonts w:ascii="Times New Roman" w:hAnsi="Times New Roman" w:cs="Times New Roman"/>
          <w:color w:val="000000" w:themeColor="text1"/>
          <w:sz w:val="24"/>
          <w:szCs w:val="24"/>
        </w:rPr>
        <w:t>ДОЗН КО от 27.02.2010 г. № 236 «О закреплении баз практического обучения» и договорами о социальном партнерстве.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lastRenderedPageBreak/>
        <w:t>Время прохождения производственной практики по профилю специальности по профес</w:t>
      </w:r>
      <w:r w:rsidR="0011619B">
        <w:rPr>
          <w:rFonts w:ascii="Times New Roman" w:hAnsi="Times New Roman" w:cs="Times New Roman"/>
          <w:sz w:val="24"/>
          <w:szCs w:val="24"/>
        </w:rPr>
        <w:t>сиональному модулю ПМ.03</w:t>
      </w:r>
      <w:r w:rsidRPr="00EB2134">
        <w:rPr>
          <w:rFonts w:ascii="Times New Roman" w:hAnsi="Times New Roman" w:cs="Times New Roman"/>
          <w:sz w:val="24"/>
          <w:szCs w:val="24"/>
        </w:rPr>
        <w:t xml:space="preserve"> определяется графиком учебного процесса и расписанием занятий.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Продолжительность рабочего дня обучающихся при прохождении производственной практики по профилю специальности п</w:t>
      </w:r>
      <w:r w:rsidR="0011619B">
        <w:rPr>
          <w:rFonts w:ascii="Times New Roman" w:hAnsi="Times New Roman" w:cs="Times New Roman"/>
          <w:sz w:val="24"/>
          <w:szCs w:val="24"/>
        </w:rPr>
        <w:t>о профессиональному модулю ПМ.03</w:t>
      </w:r>
      <w:r w:rsidRPr="00EB2134">
        <w:rPr>
          <w:rFonts w:ascii="Times New Roman" w:hAnsi="Times New Roman" w:cs="Times New Roman"/>
          <w:sz w:val="24"/>
          <w:szCs w:val="24"/>
        </w:rPr>
        <w:t xml:space="preserve"> – не более 36 академических часов в неделю.</w:t>
      </w: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График распределения времени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 xml:space="preserve"> прохождения производственной практики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0"/>
        <w:gridCol w:w="2410"/>
      </w:tblGrid>
      <w:tr w:rsidR="00804147" w:rsidRPr="00EB2134" w:rsidTr="00804147">
        <w:tc>
          <w:tcPr>
            <w:tcW w:w="492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подразделения, отделения</w:t>
            </w:r>
          </w:p>
        </w:tc>
        <w:tc>
          <w:tcPr>
            <w:tcW w:w="21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41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04147" w:rsidRPr="00EB2134" w:rsidTr="00804147">
        <w:tc>
          <w:tcPr>
            <w:tcW w:w="9498" w:type="dxa"/>
            <w:gridSpan w:val="3"/>
          </w:tcPr>
          <w:p w:rsidR="00804147" w:rsidRPr="006C405E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47" w:rsidRPr="00EB2134" w:rsidTr="00804147">
        <w:tc>
          <w:tcPr>
            <w:tcW w:w="4928" w:type="dxa"/>
          </w:tcPr>
          <w:p w:rsidR="00804147" w:rsidRDefault="0011619B" w:rsidP="0080414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</w:p>
        </w:tc>
        <w:tc>
          <w:tcPr>
            <w:tcW w:w="2160" w:type="dxa"/>
          </w:tcPr>
          <w:p w:rsidR="00804147" w:rsidRDefault="0011619B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04147" w:rsidRDefault="0011619B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4147" w:rsidRPr="00EB2134" w:rsidTr="00804147">
        <w:tc>
          <w:tcPr>
            <w:tcW w:w="9498" w:type="dxa"/>
            <w:gridSpan w:val="3"/>
          </w:tcPr>
          <w:p w:rsidR="00804147" w:rsidRPr="006C405E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C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04147" w:rsidRPr="00EB2134" w:rsidTr="00804147">
        <w:tc>
          <w:tcPr>
            <w:tcW w:w="4928" w:type="dxa"/>
          </w:tcPr>
          <w:p w:rsidR="00804147" w:rsidRPr="006C6B9A" w:rsidRDefault="00804147" w:rsidP="00804147">
            <w:pPr>
              <w:tabs>
                <w:tab w:val="left" w:pos="0"/>
                <w:tab w:val="left" w:pos="34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47" w:rsidRPr="00EB2134" w:rsidRDefault="00804147" w:rsidP="0080414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лаборатория</w:t>
            </w:r>
          </w:p>
        </w:tc>
        <w:tc>
          <w:tcPr>
            <w:tcW w:w="21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4147" w:rsidRPr="00EB2134" w:rsidTr="00804147">
        <w:tc>
          <w:tcPr>
            <w:tcW w:w="492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804147" w:rsidRPr="00EB2134" w:rsidRDefault="0011619B" w:rsidP="00804147">
            <w:pPr>
              <w:tabs>
                <w:tab w:val="left" w:pos="0"/>
                <w:tab w:val="left" w:pos="284"/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04147" w:rsidRPr="00EB2134" w:rsidRDefault="0011619B" w:rsidP="00804147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На обучающихся, проходящих производственную практику по профилю специальности п</w:t>
      </w:r>
      <w:r w:rsidR="0011619B">
        <w:rPr>
          <w:rFonts w:ascii="Times New Roman" w:hAnsi="Times New Roman" w:cs="Times New Roman"/>
          <w:sz w:val="24"/>
          <w:szCs w:val="24"/>
        </w:rPr>
        <w:t>о профессиональному модулю ПМ.03</w:t>
      </w:r>
      <w:r w:rsidRPr="00EB2134">
        <w:rPr>
          <w:rFonts w:ascii="Times New Roman" w:hAnsi="Times New Roman" w:cs="Times New Roman"/>
          <w:sz w:val="24"/>
          <w:szCs w:val="24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804147" w:rsidRPr="00EB2134" w:rsidRDefault="00804147" w:rsidP="00804147">
      <w:pPr>
        <w:tabs>
          <w:tab w:val="left" w:pos="284"/>
          <w:tab w:val="left" w:pos="567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9B0CBA" w:rsidRDefault="00804147" w:rsidP="00804147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1.6. Отчётная документация обучающегося по результатам производственной практик</w:t>
      </w:r>
      <w:r w:rsidR="0011619B">
        <w:rPr>
          <w:rFonts w:ascii="Times New Roman" w:hAnsi="Times New Roman" w:cs="Times New Roman"/>
          <w:b/>
          <w:sz w:val="24"/>
          <w:szCs w:val="24"/>
        </w:rPr>
        <w:t>и по профилю специальности ПМ.03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CBA">
        <w:rPr>
          <w:rFonts w:ascii="Times New Roman" w:hAnsi="Times New Roman" w:cs="Times New Roman"/>
          <w:b/>
        </w:rPr>
        <w:t xml:space="preserve">«Проведение лабораторных </w:t>
      </w:r>
      <w:r w:rsidR="0011619B">
        <w:rPr>
          <w:rFonts w:ascii="Times New Roman" w:hAnsi="Times New Roman" w:cs="Times New Roman"/>
          <w:b/>
          <w:sz w:val="16"/>
          <w:szCs w:val="16"/>
        </w:rPr>
        <w:t>биохимических</w:t>
      </w:r>
      <w:r w:rsidRPr="009B0CBA">
        <w:rPr>
          <w:rFonts w:ascii="Times New Roman" w:hAnsi="Times New Roman" w:cs="Times New Roman"/>
          <w:b/>
        </w:rPr>
        <w:t xml:space="preserve"> исследований»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по профилю специальности обучающиеся обязаны вести документацию:</w:t>
      </w:r>
    </w:p>
    <w:p w:rsidR="00804147" w:rsidRPr="0070662E" w:rsidRDefault="00804147" w:rsidP="00804147">
      <w:pPr>
        <w:numPr>
          <w:ilvl w:val="0"/>
          <w:numId w:val="15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>Дневник производственной практики по профилю специальности (приложение 1,2,3)</w:t>
      </w:r>
    </w:p>
    <w:p w:rsidR="00804147" w:rsidRPr="0070662E" w:rsidRDefault="00804147" w:rsidP="00804147">
      <w:pPr>
        <w:numPr>
          <w:ilvl w:val="0"/>
          <w:numId w:val="15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2E">
        <w:rPr>
          <w:rFonts w:ascii="Times New Roman" w:hAnsi="Times New Roman" w:cs="Times New Roman"/>
          <w:color w:val="000000" w:themeColor="text1"/>
          <w:sz w:val="24"/>
          <w:szCs w:val="24"/>
        </w:rPr>
        <w:t>Манипуляционная книжка (приложение 4)</w:t>
      </w:r>
    </w:p>
    <w:p w:rsidR="00804147" w:rsidRPr="0070662E" w:rsidRDefault="00804147" w:rsidP="00804147">
      <w:pPr>
        <w:pStyle w:val="a8"/>
        <w:numPr>
          <w:ilvl w:val="0"/>
          <w:numId w:val="15"/>
        </w:numPr>
        <w:tabs>
          <w:tab w:val="left" w:pos="0"/>
          <w:tab w:val="left" w:pos="284"/>
        </w:tabs>
        <w:suppressAutoHyphens w:val="0"/>
        <w:ind w:left="0" w:firstLine="0"/>
        <w:rPr>
          <w:rFonts w:asciiTheme="minorHAnsi" w:hAnsiTheme="minorHAnsi" w:cstheme="minorBidi"/>
          <w:color w:val="000000" w:themeColor="text1"/>
        </w:rPr>
      </w:pPr>
      <w:r w:rsidRPr="0070662E">
        <w:rPr>
          <w:color w:val="000000" w:themeColor="text1"/>
        </w:rPr>
        <w:t>Отчет по производственной практике (приложение 7)</w:t>
      </w:r>
    </w:p>
    <w:p w:rsidR="00804147" w:rsidRPr="0070662E" w:rsidRDefault="00804147" w:rsidP="00804147">
      <w:pPr>
        <w:pStyle w:val="a8"/>
        <w:numPr>
          <w:ilvl w:val="0"/>
          <w:numId w:val="1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color w:val="000000" w:themeColor="text1"/>
        </w:rPr>
      </w:pPr>
      <w:r w:rsidRPr="0070662E">
        <w:rPr>
          <w:color w:val="000000" w:themeColor="text1"/>
        </w:rPr>
        <w:t>Характеристика с печатью МО (приложение 8)</w:t>
      </w: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ПРОФЕССИОНАЛЬНОГО МОДУЛЯ</w:t>
      </w:r>
      <w:r w:rsidRPr="00EB2134">
        <w:rPr>
          <w:rFonts w:ascii="Times New Roman" w:hAnsi="Times New Roman" w:cs="Times New Roman"/>
          <w:sz w:val="24"/>
          <w:szCs w:val="24"/>
        </w:rPr>
        <w:tab/>
      </w:r>
    </w:p>
    <w:p w:rsidR="00804147" w:rsidRDefault="00804147" w:rsidP="0080414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обучающимся видом профессиональной деятельности (ВПД):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лабораторных общеклинических исследований</w:t>
      </w:r>
      <w:r w:rsidRPr="00EB2134">
        <w:rPr>
          <w:rFonts w:ascii="Times New Roman" w:hAnsi="Times New Roman" w:cs="Times New Roman"/>
          <w:color w:val="000000"/>
          <w:sz w:val="24"/>
          <w:szCs w:val="24"/>
        </w:rPr>
        <w:t>, в том числе профессиональными (ПК) и общими (ОК) компетенциями:</w:t>
      </w:r>
    </w:p>
    <w:p w:rsidR="00804147" w:rsidRPr="001179E8" w:rsidRDefault="00804147" w:rsidP="00804147">
      <w:pPr>
        <w:pStyle w:val="Style24"/>
        <w:widowControl/>
        <w:spacing w:before="14" w:line="240" w:lineRule="auto"/>
        <w:ind w:firstLine="680"/>
      </w:pPr>
      <w:r w:rsidRPr="001179E8"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14"/>
        <w:gridCol w:w="8357"/>
        <w:gridCol w:w="7"/>
      </w:tblGrid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1"/>
              <w:widowControl/>
              <w:jc w:val="center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Код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1"/>
              <w:widowControl/>
              <w:ind w:left="1699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Наименование результата обучения</w:t>
            </w:r>
          </w:p>
        </w:tc>
      </w:tr>
      <w:tr w:rsidR="0011619B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Default="0011619B" w:rsidP="0011619B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3.1.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Pr="004E7533" w:rsidRDefault="0011619B" w:rsidP="0011619B">
            <w:r w:rsidRPr="004E7533">
              <w:t>ПК 3.1. Готовить рабочее место для проведения лабораторных биохимических</w:t>
            </w:r>
            <w:r>
              <w:t xml:space="preserve"> </w:t>
            </w:r>
            <w:r w:rsidRPr="0011619B">
              <w:t>исследований.</w:t>
            </w:r>
          </w:p>
        </w:tc>
      </w:tr>
      <w:tr w:rsidR="0011619B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Default="0011619B" w:rsidP="0011619B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3.2.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Pr="004E7533" w:rsidRDefault="008427D5" w:rsidP="0011619B">
            <w:r w:rsidRPr="008427D5">
              <w:t>ПК 3.2. Проводить лабораторные биохимические исследования биологических материалов; участвовать в контроле качества.</w:t>
            </w:r>
          </w:p>
        </w:tc>
      </w:tr>
      <w:tr w:rsidR="0011619B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Default="0011619B" w:rsidP="0011619B">
            <w:pPr>
              <w:pStyle w:val="Style30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8427D5">
              <w:rPr>
                <w:rStyle w:val="FontStyle64"/>
                <w:spacing w:val="-30"/>
                <w:sz w:val="28"/>
                <w:szCs w:val="28"/>
              </w:rPr>
              <w:t xml:space="preserve">  </w:t>
            </w:r>
            <w:r>
              <w:rPr>
                <w:rStyle w:val="FontStyle64"/>
                <w:spacing w:val="-30"/>
                <w:sz w:val="28"/>
                <w:szCs w:val="28"/>
              </w:rPr>
              <w:t>ПК</w:t>
            </w:r>
            <w:r>
              <w:rPr>
                <w:rStyle w:val="FontStyle64"/>
                <w:sz w:val="28"/>
                <w:szCs w:val="28"/>
              </w:rPr>
              <w:t xml:space="preserve"> 3.3.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Pr="004E7533" w:rsidRDefault="008427D5" w:rsidP="0011619B">
            <w:r w:rsidRPr="008427D5">
              <w:t>ПК 3.3. Регистрировать полученные результаты.</w:t>
            </w:r>
          </w:p>
        </w:tc>
      </w:tr>
      <w:tr w:rsidR="0011619B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19B" w:rsidRDefault="0011619B" w:rsidP="0011619B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3.4.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Default="008427D5" w:rsidP="008427D5">
            <w:r>
              <w:t>ПК 3.4. Проводить утилизацию отработанного материала, дезинфекцию и</w:t>
            </w:r>
          </w:p>
          <w:p w:rsidR="008427D5" w:rsidRDefault="008427D5" w:rsidP="008427D5">
            <w:r>
              <w:t>стерилизацию использованной лабораторной посуды, инструментария, средств</w:t>
            </w:r>
          </w:p>
          <w:p w:rsidR="0011619B" w:rsidRPr="004E7533" w:rsidRDefault="008427D5" w:rsidP="008427D5">
            <w:r>
              <w:t>защиты.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1.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43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2.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53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pacing w:val="20"/>
                <w:sz w:val="28"/>
                <w:szCs w:val="28"/>
              </w:rPr>
            </w:pPr>
            <w:r>
              <w:rPr>
                <w:rStyle w:val="FontStyle64"/>
                <w:spacing w:val="20"/>
                <w:sz w:val="28"/>
                <w:szCs w:val="28"/>
              </w:rPr>
              <w:t>ОК З.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left="10" w:hanging="10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pacing w:val="20"/>
                <w:sz w:val="28"/>
                <w:szCs w:val="28"/>
              </w:rPr>
            </w:pPr>
            <w:r>
              <w:rPr>
                <w:rStyle w:val="FontStyle64"/>
                <w:spacing w:val="20"/>
                <w:sz w:val="28"/>
                <w:szCs w:val="28"/>
              </w:rPr>
              <w:t>ОК 4.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left="5" w:hanging="5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pacing w:val="20"/>
                <w:sz w:val="28"/>
                <w:szCs w:val="28"/>
              </w:rPr>
            </w:pPr>
            <w:r>
              <w:rPr>
                <w:rStyle w:val="FontStyle64"/>
                <w:spacing w:val="20"/>
                <w:sz w:val="28"/>
                <w:szCs w:val="28"/>
              </w:rPr>
              <w:t>ОК 5.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58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pacing w:val="20"/>
                <w:sz w:val="28"/>
                <w:szCs w:val="28"/>
              </w:rPr>
            </w:pPr>
            <w:r>
              <w:rPr>
                <w:rStyle w:val="FontStyle64"/>
                <w:spacing w:val="20"/>
                <w:sz w:val="28"/>
                <w:szCs w:val="28"/>
              </w:rPr>
              <w:t>ОК 6.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58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Работать в коллективе и команде, эффективно общаться с коллегами, руководством, пациентами.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7.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804147" w:rsidTr="00804147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pacing w:val="20"/>
                <w:sz w:val="28"/>
                <w:szCs w:val="28"/>
              </w:rPr>
            </w:pPr>
            <w:r>
              <w:rPr>
                <w:rStyle w:val="FontStyle64"/>
                <w:spacing w:val="20"/>
                <w:sz w:val="28"/>
                <w:szCs w:val="28"/>
              </w:rPr>
              <w:t>ОК 8.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67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9.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19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10.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1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11.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2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Быть готовым брать на себя нравственные обязательства по отно</w:t>
            </w:r>
            <w:r>
              <w:rPr>
                <w:rStyle w:val="FontStyle64"/>
                <w:sz w:val="28"/>
                <w:szCs w:val="28"/>
              </w:rPr>
              <w:softHyphen/>
              <w:t>шению к природе, обществу и человеку.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lastRenderedPageBreak/>
              <w:t>ОК 12.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3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Оказывать первую медицинскую помощь при неотложных со</w:t>
            </w:r>
            <w:r>
              <w:rPr>
                <w:rStyle w:val="FontStyle64"/>
                <w:sz w:val="28"/>
                <w:szCs w:val="28"/>
              </w:rPr>
              <w:softHyphen/>
              <w:t>стояниях.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13.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38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04147" w:rsidTr="00804147">
        <w:trPr>
          <w:gridAfter w:val="1"/>
          <w:wAfter w:w="7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ОК 14.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0"/>
              <w:widowControl/>
              <w:spacing w:line="240" w:lineRule="auto"/>
              <w:ind w:firstLine="3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04147" w:rsidRDefault="00804147" w:rsidP="008041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4147" w:rsidRPr="008B308C" w:rsidRDefault="00804147" w:rsidP="008041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08C">
        <w:rPr>
          <w:rFonts w:ascii="Times New Roman" w:hAnsi="Times New Roman" w:cs="Times New Roman"/>
          <w:b/>
          <w:sz w:val="28"/>
          <w:szCs w:val="28"/>
        </w:rPr>
        <w:t>3. СТРУКТУРА И СОДЕРЖАНИЕ ПРОФЕССИОНАЛЬНОГО МОДУЛЯ</w:t>
      </w:r>
    </w:p>
    <w:p w:rsidR="00804147" w:rsidRPr="00B42A62" w:rsidRDefault="00804147" w:rsidP="008041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08C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Default="00804147" w:rsidP="00804147">
      <w:pPr>
        <w:pStyle w:val="31"/>
        <w:ind w:left="0" w:firstLine="0"/>
        <w:rPr>
          <w:sz w:val="28"/>
          <w:szCs w:val="28"/>
        </w:rPr>
      </w:pPr>
    </w:p>
    <w:p w:rsidR="00804147" w:rsidRPr="00CA72C9" w:rsidRDefault="00804147" w:rsidP="00804147">
      <w:pPr>
        <w:pStyle w:val="3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ВРЕМЕНИ</w:t>
      </w:r>
    </w:p>
    <w:p w:rsidR="00804147" w:rsidRPr="00CA72C9" w:rsidRDefault="00804147" w:rsidP="00804147">
      <w:pPr>
        <w:pStyle w:val="31"/>
        <w:ind w:left="0" w:firstLine="0"/>
        <w:jc w:val="center"/>
        <w:rPr>
          <w:sz w:val="28"/>
          <w:szCs w:val="28"/>
        </w:rPr>
      </w:pPr>
    </w:p>
    <w:p w:rsidR="00804147" w:rsidRPr="008B308C" w:rsidRDefault="00804147" w:rsidP="008041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04147" w:rsidRPr="0093116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ПМ 02</w:t>
      </w:r>
      <w:r w:rsidRPr="00931167">
        <w:rPr>
          <w:rFonts w:ascii="Times New Roman" w:eastAsia="Calibri" w:hAnsi="Times New Roman" w:cs="Times New Roman"/>
          <w:b/>
          <w:sz w:val="28"/>
          <w:szCs w:val="28"/>
        </w:rPr>
        <w:t>. Проведе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ние лабораторных </w:t>
      </w:r>
      <w:r w:rsidR="008427D5">
        <w:rPr>
          <w:rFonts w:ascii="Times New Roman" w:eastAsia="Calibri" w:hAnsi="Times New Roman" w:cs="Times New Roman"/>
          <w:b/>
          <w:sz w:val="16"/>
          <w:szCs w:val="16"/>
        </w:rPr>
        <w:t>биохимических</w:t>
      </w:r>
      <w:r w:rsidRPr="00B42A6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931167">
        <w:rPr>
          <w:rFonts w:ascii="Times New Roman" w:eastAsia="Calibri" w:hAnsi="Times New Roman" w:cs="Times New Roman"/>
          <w:b/>
          <w:sz w:val="28"/>
          <w:szCs w:val="28"/>
        </w:rPr>
        <w:t>исследований</w:t>
      </w:r>
    </w:p>
    <w:p w:rsidR="00804147" w:rsidRPr="0093116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06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3685"/>
        <w:gridCol w:w="2835"/>
      </w:tblGrid>
      <w:tr w:rsidR="00804147" w:rsidRPr="00F560B1" w:rsidTr="00804147">
        <w:trPr>
          <w:trHeight w:val="20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pStyle w:val="Style35"/>
              <w:widowControl/>
              <w:spacing w:line="240" w:lineRule="auto"/>
              <w:ind w:hanging="3"/>
              <w:jc w:val="center"/>
              <w:rPr>
                <w:rStyle w:val="FontStyle67"/>
              </w:rPr>
            </w:pPr>
            <w:r w:rsidRPr="00727666">
              <w:rPr>
                <w:rStyle w:val="FontStyle67"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pStyle w:val="Style35"/>
              <w:widowControl/>
              <w:spacing w:line="240" w:lineRule="auto"/>
              <w:ind w:left="7" w:firstLine="0"/>
              <w:jc w:val="center"/>
              <w:rPr>
                <w:rStyle w:val="FontStyle67"/>
              </w:rPr>
            </w:pPr>
            <w:r w:rsidRPr="00727666">
              <w:rPr>
                <w:rStyle w:val="FontStyle67"/>
              </w:rPr>
              <w:t>Наименования разделов</w:t>
            </w:r>
          </w:p>
          <w:p w:rsidR="00804147" w:rsidRPr="00727666" w:rsidRDefault="00804147" w:rsidP="00804147">
            <w:pPr>
              <w:pStyle w:val="Style35"/>
              <w:widowControl/>
              <w:spacing w:line="240" w:lineRule="auto"/>
              <w:ind w:left="7"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Производственной практики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pStyle w:val="Style39"/>
              <w:widowControl/>
              <w:spacing w:line="240" w:lineRule="auto"/>
              <w:ind w:left="-145" w:right="-77"/>
              <w:rPr>
                <w:rStyle w:val="FontStyle67"/>
              </w:rPr>
            </w:pPr>
            <w:r w:rsidRPr="00727666">
              <w:rPr>
                <w:rStyle w:val="FontStyle67"/>
              </w:rPr>
              <w:t xml:space="preserve">Всего </w:t>
            </w:r>
          </w:p>
          <w:p w:rsidR="00804147" w:rsidRPr="00F560B1" w:rsidRDefault="00804147" w:rsidP="00804147">
            <w:pPr>
              <w:pStyle w:val="Style39"/>
              <w:widowControl/>
              <w:spacing w:line="240" w:lineRule="auto"/>
              <w:ind w:left="-145" w:right="-77"/>
              <w:rPr>
                <w:rStyle w:val="FontStyle70"/>
                <w:b/>
                <w:bCs/>
                <w:i w:val="0"/>
                <w:iCs w:val="0"/>
              </w:rPr>
            </w:pPr>
            <w:r w:rsidRPr="00727666">
              <w:rPr>
                <w:rStyle w:val="FontStyle67"/>
              </w:rPr>
              <w:t>часов</w:t>
            </w:r>
          </w:p>
        </w:tc>
      </w:tr>
      <w:tr w:rsidR="00804147" w:rsidRPr="00727666" w:rsidTr="00804147">
        <w:trPr>
          <w:trHeight w:val="1646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67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67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67"/>
              </w:rPr>
            </w:pPr>
          </w:p>
        </w:tc>
      </w:tr>
      <w:tr w:rsidR="00804147" w:rsidRPr="00727666" w:rsidTr="00804147">
        <w:trPr>
          <w:trHeight w:val="510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7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7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47" w:rsidRPr="00727666" w:rsidRDefault="00804147" w:rsidP="00804147">
            <w:pPr>
              <w:spacing w:line="360" w:lineRule="auto"/>
              <w:jc w:val="center"/>
              <w:rPr>
                <w:rStyle w:val="FontStyle70"/>
              </w:rPr>
            </w:pPr>
          </w:p>
        </w:tc>
      </w:tr>
      <w:tr w:rsidR="00804147" w:rsidRPr="00025F5A" w:rsidTr="00804147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025F5A" w:rsidRDefault="00804147" w:rsidP="00804147">
            <w:pPr>
              <w:pStyle w:val="Style35"/>
              <w:widowControl/>
              <w:spacing w:line="360" w:lineRule="auto"/>
              <w:ind w:left="984" w:firstLine="0"/>
              <w:jc w:val="center"/>
              <w:rPr>
                <w:rStyle w:val="FontStyle67"/>
              </w:rPr>
            </w:pPr>
            <w:r w:rsidRPr="00025F5A">
              <w:rPr>
                <w:rStyle w:val="FontStyle67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025F5A" w:rsidRDefault="00804147" w:rsidP="00804147">
            <w:pPr>
              <w:pStyle w:val="Style35"/>
              <w:widowControl/>
              <w:spacing w:line="360" w:lineRule="auto"/>
              <w:ind w:left="1613" w:firstLine="0"/>
              <w:jc w:val="center"/>
              <w:rPr>
                <w:rStyle w:val="FontStyle67"/>
              </w:rPr>
            </w:pPr>
            <w:r w:rsidRPr="00025F5A">
              <w:rPr>
                <w:rStyle w:val="FontStyle67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025F5A" w:rsidRDefault="00804147" w:rsidP="00804147">
            <w:pPr>
              <w:pStyle w:val="Style35"/>
              <w:widowControl/>
              <w:spacing w:line="360" w:lineRule="auto"/>
              <w:ind w:firstLine="0"/>
              <w:jc w:val="center"/>
              <w:rPr>
                <w:rStyle w:val="FontStyle67"/>
              </w:rPr>
            </w:pPr>
            <w:r w:rsidRPr="00025F5A">
              <w:rPr>
                <w:rStyle w:val="FontStyle67"/>
              </w:rPr>
              <w:t>3</w:t>
            </w:r>
          </w:p>
        </w:tc>
      </w:tr>
      <w:tr w:rsidR="00804147" w:rsidRPr="00292C2F" w:rsidTr="00804147"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47" w:rsidRDefault="008427D5" w:rsidP="00804147">
            <w:pPr>
              <w:pStyle w:val="Style41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0414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804147" w:rsidRPr="00292C2F" w:rsidTr="00804147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47" w:rsidRDefault="008427D5" w:rsidP="00804147">
            <w:pPr>
              <w:pStyle w:val="Style42"/>
              <w:widowControl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ПК 3.1, ПК 3.2, ПК 3</w:t>
            </w:r>
            <w:r w:rsidR="00804147">
              <w:rPr>
                <w:rStyle w:val="FontStyle70"/>
                <w:sz w:val="28"/>
                <w:szCs w:val="28"/>
              </w:rPr>
              <w:t xml:space="preserve">.3, </w:t>
            </w:r>
            <w:r>
              <w:rPr>
                <w:rStyle w:val="FontStyle68"/>
                <w:sz w:val="28"/>
                <w:szCs w:val="28"/>
              </w:rPr>
              <w:t>ПК 3</w:t>
            </w:r>
            <w:r w:rsidR="00804147">
              <w:rPr>
                <w:rStyle w:val="FontStyle68"/>
                <w:sz w:val="28"/>
                <w:szCs w:val="28"/>
              </w:rPr>
              <w:t>.4,</w:t>
            </w:r>
          </w:p>
          <w:p w:rsidR="00804147" w:rsidRPr="00727666" w:rsidRDefault="00804147" w:rsidP="00804147">
            <w:pPr>
              <w:pStyle w:val="Style42"/>
              <w:widowControl/>
              <w:spacing w:line="240" w:lineRule="auto"/>
              <w:ind w:left="5" w:hanging="5"/>
              <w:jc w:val="left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D5" w:rsidRPr="008427D5" w:rsidRDefault="00804147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 xml:space="preserve">Раздел 1. </w:t>
            </w:r>
            <w:r w:rsidR="008427D5">
              <w:t xml:space="preserve"> </w:t>
            </w:r>
            <w:r w:rsidR="008427D5" w:rsidRPr="008427D5">
              <w:rPr>
                <w:rStyle w:val="FontStyle68"/>
                <w:sz w:val="28"/>
                <w:szCs w:val="28"/>
              </w:rPr>
              <w:t>Раздел 1. Организация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рабочего места для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проведения 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биохимических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исследований, регистрация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полученных результатов.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Проведение утилизации,</w:t>
            </w:r>
          </w:p>
          <w:p w:rsidR="00804147" w:rsidRPr="00727666" w:rsidRDefault="008427D5" w:rsidP="008427D5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дезинфекции.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47" w:rsidRPr="00292C2F" w:rsidRDefault="008427D5" w:rsidP="00804147">
            <w:pPr>
              <w:pStyle w:val="Style41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804147" w:rsidRPr="00727666" w:rsidTr="00804147">
        <w:trPr>
          <w:trHeight w:val="829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44"/>
              <w:widowControl/>
              <w:jc w:val="center"/>
              <w:rPr>
                <w:rStyle w:val="FontStyle66"/>
                <w:rFonts w:eastAsiaTheme="majorEastAsia"/>
                <w:sz w:val="28"/>
                <w:szCs w:val="28"/>
              </w:rPr>
            </w:pPr>
          </w:p>
        </w:tc>
      </w:tr>
      <w:tr w:rsidR="00804147" w:rsidRPr="00727666" w:rsidTr="00804147">
        <w:trPr>
          <w:trHeight w:val="829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427D5" w:rsidP="00804147">
            <w:pPr>
              <w:pStyle w:val="Style42"/>
              <w:widowControl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Pr="008427D5" w:rsidRDefault="00804147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Раздел 2</w:t>
            </w:r>
            <w:r w:rsidR="008427D5">
              <w:rPr>
                <w:rStyle w:val="FontStyle68"/>
                <w:sz w:val="28"/>
                <w:szCs w:val="28"/>
              </w:rPr>
              <w:t xml:space="preserve"> </w:t>
            </w:r>
            <w:r w:rsidR="008427D5" w:rsidRPr="008427D5">
              <w:rPr>
                <w:rStyle w:val="FontStyle68"/>
                <w:sz w:val="28"/>
                <w:szCs w:val="28"/>
              </w:rPr>
              <w:t>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биохимических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 по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определению активности</w:t>
            </w:r>
          </w:p>
          <w:p w:rsidR="00804147" w:rsidRDefault="008427D5" w:rsidP="008427D5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ферментов.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 xml:space="preserve">Раздел 3. 4 </w:t>
            </w:r>
            <w:r w:rsidRPr="008427D5">
              <w:rPr>
                <w:rStyle w:val="FontStyle68"/>
                <w:sz w:val="28"/>
                <w:szCs w:val="28"/>
              </w:rPr>
              <w:t>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биохимических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 по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определению показателей</w:t>
            </w:r>
          </w:p>
          <w:p w:rsidR="008427D5" w:rsidRDefault="008427D5" w:rsidP="008427D5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углеводного и белкового обмена.</w:t>
            </w:r>
          </w:p>
          <w:p w:rsidR="008427D5" w:rsidRPr="00727666" w:rsidRDefault="008427D5" w:rsidP="008427D5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427D5" w:rsidP="00804147">
            <w:pPr>
              <w:pStyle w:val="Style44"/>
              <w:widowControl/>
              <w:jc w:val="center"/>
              <w:rPr>
                <w:rStyle w:val="FontStyle66"/>
                <w:rFonts w:eastAsiaTheme="majorEastAsia"/>
                <w:sz w:val="28"/>
                <w:szCs w:val="28"/>
              </w:rPr>
            </w:pPr>
            <w:r>
              <w:rPr>
                <w:rStyle w:val="FontStyle66"/>
                <w:rFonts w:eastAsiaTheme="majorEastAsia"/>
                <w:sz w:val="28"/>
                <w:szCs w:val="28"/>
              </w:rPr>
              <w:t>36</w:t>
            </w:r>
          </w:p>
        </w:tc>
      </w:tr>
      <w:tr w:rsidR="008427D5" w:rsidRPr="00727666" w:rsidTr="00804147">
        <w:trPr>
          <w:trHeight w:val="829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Pr="008427D5" w:rsidRDefault="008427D5" w:rsidP="00804147">
            <w:pPr>
              <w:pStyle w:val="Style42"/>
              <w:widowControl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Pr="008427D5" w:rsidRDefault="008427D5" w:rsidP="008427D5">
            <w:pPr>
              <w:pStyle w:val="Style42"/>
              <w:spacing w:line="240" w:lineRule="auto"/>
              <w:jc w:val="center"/>
              <w:rPr>
                <w:rStyle w:val="FontStyle68"/>
                <w:b/>
                <w:sz w:val="28"/>
                <w:szCs w:val="28"/>
              </w:rPr>
            </w:pPr>
            <w:r w:rsidRPr="008427D5">
              <w:rPr>
                <w:rStyle w:val="FontStyle68"/>
                <w:b/>
                <w:sz w:val="28"/>
                <w:szCs w:val="28"/>
              </w:rPr>
              <w:t>2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Default="008427D5" w:rsidP="00804147">
            <w:pPr>
              <w:pStyle w:val="Style44"/>
              <w:widowControl/>
              <w:jc w:val="center"/>
              <w:rPr>
                <w:rStyle w:val="FontStyle66"/>
                <w:rFonts w:eastAsiaTheme="majorEastAsia"/>
                <w:sz w:val="28"/>
                <w:szCs w:val="28"/>
              </w:rPr>
            </w:pPr>
          </w:p>
        </w:tc>
      </w:tr>
      <w:tr w:rsidR="00804147" w:rsidRPr="00E912EE" w:rsidTr="00804147">
        <w:trPr>
          <w:trHeight w:val="1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147" w:rsidRPr="00727666" w:rsidRDefault="008427D5" w:rsidP="00804147">
            <w:pPr>
              <w:pStyle w:val="Style42"/>
              <w:widowControl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Раздел 5. 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биохимических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 по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определению показателей</w:t>
            </w:r>
          </w:p>
          <w:p w:rsidR="00804147" w:rsidRDefault="008427D5" w:rsidP="008427D5">
            <w:pPr>
              <w:pStyle w:val="Style42"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липидного обмена.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Раздел 6. 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 по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определению показателей</w:t>
            </w:r>
          </w:p>
          <w:p w:rsidR="008427D5" w:rsidRPr="00727666" w:rsidRDefault="008427D5" w:rsidP="008427D5">
            <w:pPr>
              <w:pStyle w:val="Style42"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гемостаза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4147" w:rsidRPr="00E912EE" w:rsidRDefault="008427D5" w:rsidP="00804147">
            <w:pPr>
              <w:pStyle w:val="Style41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4147" w:rsidRPr="005D5931" w:rsidTr="00804147">
        <w:trPr>
          <w:trHeight w:val="5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427D5" w:rsidP="00804147">
            <w:pPr>
              <w:pStyle w:val="Style42"/>
              <w:widowControl/>
              <w:spacing w:line="240" w:lineRule="auto"/>
              <w:ind w:left="10" w:hanging="10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Раздел 7. 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rPr>
                <w:rStyle w:val="FontStyle68"/>
                <w:sz w:val="28"/>
                <w:szCs w:val="28"/>
              </w:rPr>
            </w:pPr>
            <w:proofErr w:type="spellStart"/>
            <w:r w:rsidRPr="008427D5">
              <w:rPr>
                <w:rStyle w:val="FontStyle68"/>
                <w:sz w:val="28"/>
                <w:szCs w:val="28"/>
              </w:rPr>
              <w:t>внутрилабораторного</w:t>
            </w:r>
            <w:proofErr w:type="spellEnd"/>
          </w:p>
          <w:p w:rsidR="00804147" w:rsidRPr="00727666" w:rsidRDefault="008427D5" w:rsidP="008427D5">
            <w:pPr>
              <w:pStyle w:val="Style42"/>
              <w:widowControl/>
              <w:spacing w:line="240" w:lineRule="auto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контроля качества.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5D5931" w:rsidRDefault="008427D5" w:rsidP="00804147">
            <w:pPr>
              <w:pStyle w:val="Style41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4147" w:rsidRPr="00550E27" w:rsidTr="00804147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427D5" w:rsidP="00804147">
            <w:pPr>
              <w:pStyle w:val="Style41"/>
              <w:widowControl/>
              <w:jc w:val="left"/>
              <w:rPr>
                <w:sz w:val="28"/>
                <w:szCs w:val="28"/>
              </w:rPr>
            </w:pPr>
            <w:r w:rsidRPr="008427D5">
              <w:rPr>
                <w:sz w:val="28"/>
                <w:szCs w:val="28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Раздел 8. Проведение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лабораторных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биохимических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исследований по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определению показателей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водно-электролитного,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минерального,</w:t>
            </w:r>
          </w:p>
          <w:p w:rsidR="008427D5" w:rsidRPr="008427D5" w:rsidRDefault="008427D5" w:rsidP="008427D5">
            <w:pPr>
              <w:pStyle w:val="Style42"/>
              <w:spacing w:line="240" w:lineRule="auto"/>
              <w:ind w:left="5" w:hanging="5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кислотно-основного</w:t>
            </w:r>
          </w:p>
          <w:p w:rsidR="00804147" w:rsidRPr="00727666" w:rsidRDefault="008427D5" w:rsidP="008427D5">
            <w:pPr>
              <w:pStyle w:val="Style42"/>
              <w:widowControl/>
              <w:spacing w:line="240" w:lineRule="auto"/>
              <w:ind w:left="5" w:hanging="5"/>
              <w:jc w:val="left"/>
              <w:rPr>
                <w:rStyle w:val="FontStyle68"/>
                <w:sz w:val="28"/>
                <w:szCs w:val="28"/>
              </w:rPr>
            </w:pPr>
            <w:r w:rsidRPr="008427D5">
              <w:rPr>
                <w:rStyle w:val="FontStyle68"/>
                <w:sz w:val="28"/>
                <w:szCs w:val="28"/>
              </w:rPr>
              <w:t>баланса.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550E27" w:rsidRDefault="00804147" w:rsidP="00804147">
            <w:pPr>
              <w:pStyle w:val="Style41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4147" w:rsidRPr="0058152F" w:rsidTr="00804147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04147" w:rsidP="00804147">
            <w:pPr>
              <w:pStyle w:val="Style41"/>
              <w:widowControl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Default="00804147" w:rsidP="00804147">
            <w:pPr>
              <w:pStyle w:val="Style38"/>
              <w:widowControl/>
              <w:spacing w:line="240" w:lineRule="auto"/>
              <w:jc w:val="center"/>
              <w:rPr>
                <w:rStyle w:val="FontStyle67"/>
                <w:bCs w:val="0"/>
                <w:sz w:val="28"/>
                <w:szCs w:val="28"/>
              </w:rPr>
            </w:pPr>
          </w:p>
          <w:p w:rsidR="00804147" w:rsidRPr="00F560B1" w:rsidRDefault="00804147" w:rsidP="00804147">
            <w:pPr>
              <w:pStyle w:val="Style38"/>
              <w:widowControl/>
              <w:spacing w:line="240" w:lineRule="auto"/>
              <w:jc w:val="center"/>
              <w:rPr>
                <w:rStyle w:val="FontStyle67"/>
                <w:bCs w:val="0"/>
                <w:sz w:val="28"/>
                <w:szCs w:val="28"/>
              </w:rPr>
            </w:pPr>
            <w:r w:rsidRPr="00F560B1">
              <w:rPr>
                <w:rStyle w:val="FontStyle67"/>
                <w:sz w:val="28"/>
                <w:szCs w:val="28"/>
              </w:rPr>
              <w:t>Итого</w:t>
            </w:r>
            <w:r>
              <w:rPr>
                <w:rStyle w:val="FontStyle67"/>
                <w:sz w:val="28"/>
                <w:szCs w:val="28"/>
              </w:rPr>
              <w:t xml:space="preserve"> часов по ПП.</w:t>
            </w:r>
          </w:p>
          <w:p w:rsidR="00804147" w:rsidRPr="00994516" w:rsidRDefault="00804147" w:rsidP="00804147">
            <w:pPr>
              <w:pStyle w:val="Style38"/>
              <w:widowControl/>
              <w:spacing w:line="240" w:lineRule="auto"/>
              <w:jc w:val="left"/>
              <w:rPr>
                <w:rStyle w:val="FontStyle7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47" w:rsidRPr="00727666" w:rsidRDefault="00804147" w:rsidP="00804147">
            <w:pPr>
              <w:pStyle w:val="Style44"/>
              <w:widowControl/>
              <w:jc w:val="center"/>
              <w:rPr>
                <w:rStyle w:val="FontStyle66"/>
                <w:rFonts w:eastAsiaTheme="majorEastAsia"/>
                <w:sz w:val="28"/>
                <w:szCs w:val="28"/>
              </w:rPr>
            </w:pPr>
            <w:r>
              <w:rPr>
                <w:rStyle w:val="FontStyle66"/>
                <w:rFonts w:eastAsiaTheme="majorEastAsia"/>
                <w:sz w:val="28"/>
                <w:szCs w:val="28"/>
              </w:rPr>
              <w:t xml:space="preserve"> </w:t>
            </w:r>
          </w:p>
          <w:p w:rsidR="00804147" w:rsidRPr="006C6B9A" w:rsidRDefault="008427D5" w:rsidP="00804147">
            <w:pPr>
              <w:pStyle w:val="Style40"/>
              <w:widowControl/>
              <w:spacing w:line="240" w:lineRule="auto"/>
              <w:rPr>
                <w:rStyle w:val="FontStyle70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70"/>
                <w:b/>
                <w:bCs/>
                <w:sz w:val="28"/>
                <w:szCs w:val="28"/>
              </w:rPr>
              <w:t>144</w:t>
            </w:r>
          </w:p>
          <w:p w:rsidR="00804147" w:rsidRDefault="00804147" w:rsidP="00804147">
            <w:pPr>
              <w:pStyle w:val="Style40"/>
              <w:widowControl/>
              <w:spacing w:line="240" w:lineRule="auto"/>
              <w:rPr>
                <w:rStyle w:val="FontStyle70"/>
                <w:b/>
                <w:bCs/>
                <w:i w:val="0"/>
                <w:iCs w:val="0"/>
                <w:sz w:val="28"/>
                <w:szCs w:val="28"/>
              </w:rPr>
            </w:pPr>
          </w:p>
          <w:p w:rsidR="00804147" w:rsidRPr="0058152F" w:rsidRDefault="00804147" w:rsidP="00804147">
            <w:pPr>
              <w:pStyle w:val="Style40"/>
              <w:widowControl/>
              <w:spacing w:line="240" w:lineRule="auto"/>
              <w:jc w:val="both"/>
              <w:rPr>
                <w:rStyle w:val="FontStyle70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</w:tbl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Style w:val="1"/>
        <w:tabs>
          <w:tab w:val="left" w:pos="0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caps/>
          <w:color w:val="000000" w:themeColor="text1"/>
        </w:rPr>
      </w:pPr>
      <w:r w:rsidRPr="00EB2134">
        <w:rPr>
          <w:b/>
          <w:caps/>
          <w:color w:val="000000" w:themeColor="text1"/>
        </w:rPr>
        <w:lastRenderedPageBreak/>
        <w:t xml:space="preserve">4. Условия реализации программы производственной </w:t>
      </w:r>
    </w:p>
    <w:p w:rsidR="00804147" w:rsidRPr="00EB2134" w:rsidRDefault="00804147" w:rsidP="00804147">
      <w:pPr>
        <w:pStyle w:val="1"/>
        <w:tabs>
          <w:tab w:val="left" w:pos="0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caps/>
          <w:color w:val="000000" w:themeColor="text1"/>
        </w:rPr>
      </w:pPr>
      <w:r w:rsidRPr="00EB2134">
        <w:rPr>
          <w:b/>
          <w:caps/>
          <w:color w:val="000000" w:themeColor="text1"/>
        </w:rPr>
        <w:t>практики по профилю специальности по</w:t>
      </w:r>
      <w:r w:rsidR="008427D5">
        <w:rPr>
          <w:b/>
          <w:caps/>
          <w:color w:val="000000" w:themeColor="text1"/>
        </w:rPr>
        <w:t xml:space="preserve"> профессиональному модулю. ПМ.03</w:t>
      </w:r>
      <w:r>
        <w:rPr>
          <w:b/>
          <w:caps/>
          <w:color w:val="000000" w:themeColor="text1"/>
        </w:rPr>
        <w:t>. проведен</w:t>
      </w:r>
      <w:r w:rsidR="008427D5">
        <w:rPr>
          <w:b/>
          <w:caps/>
          <w:color w:val="000000" w:themeColor="text1"/>
        </w:rPr>
        <w:t>ие лабораторных биохимических</w:t>
      </w:r>
      <w:r>
        <w:rPr>
          <w:b/>
          <w:caps/>
          <w:color w:val="000000" w:themeColor="text1"/>
        </w:rPr>
        <w:t xml:space="preserve"> иследований</w:t>
      </w:r>
      <w:r w:rsidRPr="00EB2134">
        <w:rPr>
          <w:b/>
          <w:caps/>
          <w:color w:val="000000" w:themeColor="text1"/>
        </w:rPr>
        <w:t>.</w:t>
      </w:r>
    </w:p>
    <w:p w:rsidR="00804147" w:rsidRPr="00EB2134" w:rsidRDefault="00804147" w:rsidP="00804147">
      <w:pPr>
        <w:pStyle w:val="1"/>
        <w:tabs>
          <w:tab w:val="left" w:pos="0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jc w:val="center"/>
        <w:rPr>
          <w:b/>
          <w:caps/>
          <w:color w:val="000000" w:themeColor="text1"/>
        </w:rPr>
      </w:pPr>
    </w:p>
    <w:p w:rsidR="00804147" w:rsidRPr="00EB2134" w:rsidRDefault="00804147" w:rsidP="00804147">
      <w:pPr>
        <w:pStyle w:val="1"/>
        <w:tabs>
          <w:tab w:val="left" w:pos="0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jc w:val="both"/>
        <w:rPr>
          <w:b/>
          <w:bCs/>
        </w:rPr>
      </w:pPr>
      <w:r w:rsidRPr="00EB2134">
        <w:rPr>
          <w:b/>
        </w:rPr>
        <w:t xml:space="preserve">4.1. </w:t>
      </w:r>
      <w:r w:rsidRPr="00EB2134">
        <w:rPr>
          <w:b/>
          <w:bCs/>
        </w:rPr>
        <w:t>Требования к условиям допуска обучающихся к производственной практике по профилю специальности.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К производственной практике по </w:t>
      </w:r>
      <w:r w:rsidR="008427D5">
        <w:rPr>
          <w:rFonts w:ascii="Times New Roman" w:hAnsi="Times New Roman" w:cs="Times New Roman"/>
          <w:sz w:val="24"/>
          <w:szCs w:val="24"/>
        </w:rPr>
        <w:t>профилю специальности по ПМ.03</w:t>
      </w:r>
      <w:r w:rsidRPr="00EB2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EB2134">
        <w:rPr>
          <w:rFonts w:ascii="Times New Roman" w:hAnsi="Times New Roman" w:cs="Times New Roman"/>
          <w:sz w:val="24"/>
          <w:szCs w:val="24"/>
        </w:rPr>
        <w:t xml:space="preserve"> допускаются обуч</w:t>
      </w:r>
      <w:r w:rsidR="008427D5">
        <w:rPr>
          <w:rFonts w:ascii="Times New Roman" w:hAnsi="Times New Roman" w:cs="Times New Roman"/>
          <w:sz w:val="24"/>
          <w:szCs w:val="24"/>
        </w:rPr>
        <w:t>ающиеся, освоившие раздел ПМ.03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лабораторных </w:t>
      </w:r>
      <w:proofErr w:type="gramStart"/>
      <w:r w:rsidR="008427D5">
        <w:rPr>
          <w:rFonts w:ascii="Times New Roman" w:hAnsi="Times New Roman" w:cs="Times New Roman"/>
          <w:sz w:val="16"/>
          <w:szCs w:val="16"/>
        </w:rPr>
        <w:t>биохимических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исследований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>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ab/>
        <w:t>Перед выходом на производственную практику по профилю специальности обучающийся должен: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04147" w:rsidRDefault="008427D5" w:rsidP="00804147">
      <w:pPr>
        <w:pStyle w:val="Style22"/>
        <w:widowControl/>
        <w:spacing w:before="115" w:line="240" w:lineRule="auto"/>
        <w:ind w:right="-110" w:firstLine="0"/>
        <w:rPr>
          <w:rStyle w:val="FontStyle64"/>
        </w:rPr>
      </w:pPr>
      <w:r>
        <w:rPr>
          <w:rStyle w:val="FontStyle64"/>
        </w:rPr>
        <w:t xml:space="preserve">проведения </w:t>
      </w:r>
      <w:proofErr w:type="gramStart"/>
      <w:r>
        <w:rPr>
          <w:rStyle w:val="FontStyle64"/>
        </w:rPr>
        <w:t xml:space="preserve">анализа </w:t>
      </w:r>
      <w:r w:rsidR="00804147" w:rsidRPr="00AF0C19">
        <w:rPr>
          <w:rStyle w:val="FontStyle64"/>
        </w:rPr>
        <w:t xml:space="preserve"> и</w:t>
      </w:r>
      <w:proofErr w:type="gramEnd"/>
      <w:r w:rsidR="00804147" w:rsidRPr="00AF0C19">
        <w:rPr>
          <w:rStyle w:val="FontStyle64"/>
        </w:rPr>
        <w:t xml:space="preserve"> дополнительных методов исследований руч</w:t>
      </w:r>
      <w:r>
        <w:rPr>
          <w:rStyle w:val="FontStyle64"/>
        </w:rPr>
        <w:t>ными методами и на биохимических</w:t>
      </w:r>
      <w:r w:rsidR="00804147" w:rsidRPr="00AF0C19">
        <w:rPr>
          <w:rStyle w:val="FontStyle64"/>
        </w:rPr>
        <w:t xml:space="preserve"> анализаторах;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 xml:space="preserve">уметь: 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готовить материал, рабочее место к биохимическим исследованиям;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определять биохимические показатели крови, мочи, ликвора и т.д.;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работать на биохимических анализаторах;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принимать, регистрировать, отбирать клинический материал,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 xml:space="preserve"> осуществлять его хранение, транспортировку и регистрацию;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проводить утилизацию отработанного материала, дезинфекцию,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стерилизацию используемой в лаборатории посуды, инструментария, средств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защиты;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проводить текущий контроль качества;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вести учетно-отчетную документацию.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знать: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задачи, структуру, оборудование, правила работы и техники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безопасности в биохимической лаборатории;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особенности подготовки пациента к биохимическим лабораторным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исследованиям;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 xml:space="preserve"> основные методы и диагностическое значение биохимических 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исследований крови, мочи, ликвора и т.д.;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основы гомеостаза, биохимические механизмы сохранения гомеостаза;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 нормальную физиологию обмена белков, углеводов, липидов,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ферментов, гормонов, водно-минерального обмена, кислотно-основного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t>состояния, причины и виды патологических обменных процессов;</w:t>
      </w:r>
    </w:p>
    <w:p w:rsidR="008341BA" w:rsidRPr="008341BA" w:rsidRDefault="008341BA" w:rsidP="008341BA">
      <w:pPr>
        <w:pStyle w:val="Style22"/>
        <w:spacing w:before="115" w:line="240" w:lineRule="auto"/>
        <w:ind w:right="-110"/>
        <w:rPr>
          <w:rStyle w:val="FontStyle64"/>
        </w:rPr>
      </w:pPr>
      <w:r w:rsidRPr="008341BA">
        <w:rPr>
          <w:rStyle w:val="FontStyle64"/>
        </w:rPr>
        <w:lastRenderedPageBreak/>
        <w:t> основные методы исследования обмена веществ, гормонального</w:t>
      </w:r>
    </w:p>
    <w:p w:rsidR="008341BA" w:rsidRPr="00AF0C19" w:rsidRDefault="008341BA" w:rsidP="008341BA">
      <w:pPr>
        <w:pStyle w:val="Style22"/>
        <w:widowControl/>
        <w:spacing w:before="115" w:line="240" w:lineRule="auto"/>
        <w:ind w:right="-110" w:firstLine="0"/>
        <w:rPr>
          <w:rStyle w:val="FontStyle64"/>
        </w:rPr>
      </w:pPr>
      <w:r w:rsidRPr="008341BA">
        <w:rPr>
          <w:rStyle w:val="FontStyle64"/>
        </w:rPr>
        <w:t xml:space="preserve">профиля, ферментов и </w:t>
      </w:r>
      <w:proofErr w:type="spellStart"/>
      <w:r w:rsidRPr="008341BA">
        <w:rPr>
          <w:rStyle w:val="FontStyle64"/>
        </w:rPr>
        <w:t>др</w:t>
      </w:r>
      <w:proofErr w:type="spellEnd"/>
    </w:p>
    <w:p w:rsidR="00804147" w:rsidRPr="00F14288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Style w:val="1"/>
        <w:tabs>
          <w:tab w:val="left" w:pos="0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jc w:val="both"/>
        <w:rPr>
          <w:b/>
        </w:rPr>
      </w:pPr>
      <w:r w:rsidRPr="00EB2134">
        <w:rPr>
          <w:b/>
        </w:rPr>
        <w:t xml:space="preserve">4.2. </w:t>
      </w:r>
      <w:r w:rsidRPr="00EB2134">
        <w:rPr>
          <w:b/>
          <w:bCs/>
        </w:rPr>
        <w:t>Требования к минимальному материально-техническому обеспечению производственной практики по профилю специальности.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ab/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Производственная практика п</w:t>
      </w:r>
      <w:r w:rsidR="008341BA">
        <w:rPr>
          <w:rFonts w:ascii="Times New Roman" w:hAnsi="Times New Roman" w:cs="Times New Roman"/>
          <w:sz w:val="24"/>
          <w:szCs w:val="24"/>
        </w:rPr>
        <w:t>о профилю специальности по ПМ.03</w:t>
      </w:r>
      <w:r w:rsidRPr="00EB2134">
        <w:rPr>
          <w:rFonts w:ascii="Times New Roman" w:hAnsi="Times New Roman" w:cs="Times New Roman"/>
          <w:sz w:val="24"/>
          <w:szCs w:val="24"/>
        </w:rPr>
        <w:t>, разделу проводит</w:t>
      </w:r>
      <w:r>
        <w:rPr>
          <w:rFonts w:ascii="Times New Roman" w:hAnsi="Times New Roman" w:cs="Times New Roman"/>
          <w:sz w:val="24"/>
          <w:szCs w:val="24"/>
        </w:rPr>
        <w:t>ся в отделении КДЛ</w:t>
      </w:r>
      <w:r w:rsidRPr="00EB2134"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804147" w:rsidRPr="00EB2134" w:rsidRDefault="00804147" w:rsidP="00804147">
      <w:pPr>
        <w:pStyle w:val="1"/>
        <w:numPr>
          <w:ilvl w:val="1"/>
          <w:numId w:val="12"/>
        </w:numPr>
        <w:tabs>
          <w:tab w:val="left" w:pos="0"/>
          <w:tab w:val="left" w:pos="284"/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EB2134">
        <w:rPr>
          <w:b/>
        </w:rPr>
        <w:t xml:space="preserve"> Требования к организации аттестации и оценке результатов производственной практики по профилю специальности.</w:t>
      </w:r>
    </w:p>
    <w:p w:rsidR="00804147" w:rsidRPr="00EB2134" w:rsidRDefault="00804147" w:rsidP="00804147">
      <w:pPr>
        <w:pStyle w:val="a8"/>
        <w:tabs>
          <w:tab w:val="left" w:pos="0"/>
          <w:tab w:val="left" w:pos="284"/>
        </w:tabs>
        <w:ind w:left="0"/>
      </w:pPr>
    </w:p>
    <w:p w:rsidR="00804147" w:rsidRPr="00EB2134" w:rsidRDefault="00804147" w:rsidP="00804147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(Приложения).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В процессе аттестации проводится оценка формирования общих и профессиональных компетенций, приобретения практического опыта работы в части освоения основного вида профессиональной деятельности.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Оценка за учебную практику определяется по результатам:</w:t>
      </w:r>
    </w:p>
    <w:p w:rsidR="00804147" w:rsidRPr="00EB2134" w:rsidRDefault="00804147" w:rsidP="0080414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ведения документации (приложения);</w:t>
      </w:r>
    </w:p>
    <w:p w:rsidR="00804147" w:rsidRPr="00EB2134" w:rsidRDefault="00804147" w:rsidP="0080414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формирования профессиональных компетенций (выполнение манипуляций по билетам);</w:t>
      </w:r>
    </w:p>
    <w:p w:rsidR="00804147" w:rsidRPr="00EB2134" w:rsidRDefault="00804147" w:rsidP="0080414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формирования общих компетенций (портфолио студента).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Style w:val="1"/>
        <w:numPr>
          <w:ilvl w:val="1"/>
          <w:numId w:val="12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/>
        </w:rPr>
      </w:pPr>
      <w:r w:rsidRPr="00EB2134">
        <w:rPr>
          <w:b/>
        </w:rPr>
        <w:t xml:space="preserve">Кадровое обеспечение образовательного процесса. </w:t>
      </w:r>
    </w:p>
    <w:p w:rsidR="00804147" w:rsidRPr="00EB2134" w:rsidRDefault="00804147" w:rsidP="00804147">
      <w:pPr>
        <w:pStyle w:val="a8"/>
        <w:tabs>
          <w:tab w:val="left" w:pos="0"/>
          <w:tab w:val="left" w:pos="284"/>
        </w:tabs>
        <w:ind w:left="0"/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(медико-педагогических) кадров, обеспечивающих обучение п</w:t>
      </w:r>
      <w:r w:rsidR="008341BA">
        <w:rPr>
          <w:rFonts w:ascii="Times New Roman" w:hAnsi="Times New Roman" w:cs="Times New Roman"/>
          <w:bCs/>
          <w:sz w:val="24"/>
          <w:szCs w:val="24"/>
        </w:rPr>
        <w:t>о профессиональному модулю ПМ.03</w:t>
      </w:r>
      <w:r>
        <w:rPr>
          <w:rFonts w:ascii="Times New Roman" w:hAnsi="Times New Roman" w:cs="Times New Roman"/>
          <w:bCs/>
          <w:sz w:val="24"/>
          <w:szCs w:val="24"/>
        </w:rPr>
        <w:t xml:space="preserve">. «Проведение лабораторных </w:t>
      </w:r>
      <w:proofErr w:type="gramStart"/>
      <w:r w:rsidR="008341BA">
        <w:rPr>
          <w:rFonts w:ascii="Times New Roman" w:hAnsi="Times New Roman" w:cs="Times New Roman"/>
          <w:bCs/>
          <w:sz w:val="16"/>
          <w:szCs w:val="16"/>
        </w:rPr>
        <w:t>биохимических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 исследований</w:t>
      </w:r>
      <w:proofErr w:type="gramEnd"/>
      <w:r w:rsidRPr="00EB2134">
        <w:rPr>
          <w:rFonts w:ascii="Times New Roman" w:hAnsi="Times New Roman" w:cs="Times New Roman"/>
          <w:bCs/>
          <w:sz w:val="24"/>
          <w:szCs w:val="24"/>
        </w:rPr>
        <w:t>»</w:t>
      </w:r>
      <w:r w:rsidRPr="00EB213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04147" w:rsidRPr="00EB2134" w:rsidRDefault="00804147" w:rsidP="00804147">
      <w:pPr>
        <w:numPr>
          <w:ilvl w:val="0"/>
          <w:numId w:val="2"/>
        </w:numPr>
        <w:tabs>
          <w:tab w:val="left" w:pos="0"/>
          <w:tab w:val="left" w:pos="284"/>
          <w:tab w:val="left" w:pos="2258"/>
          <w:tab w:val="left" w:pos="3174"/>
          <w:tab w:val="left" w:pos="4090"/>
          <w:tab w:val="left" w:pos="5006"/>
          <w:tab w:val="left" w:pos="5922"/>
          <w:tab w:val="left" w:pos="6838"/>
          <w:tab w:val="left" w:pos="7754"/>
          <w:tab w:val="left" w:pos="8670"/>
          <w:tab w:val="left" w:pos="9586"/>
          <w:tab w:val="left" w:pos="10502"/>
          <w:tab w:val="left" w:pos="11418"/>
          <w:tab w:val="left" w:pos="12334"/>
          <w:tab w:val="left" w:pos="13250"/>
          <w:tab w:val="left" w:pos="14166"/>
          <w:tab w:val="left" w:pos="1508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>наличие высше</w:t>
      </w:r>
      <w:r>
        <w:rPr>
          <w:rFonts w:ascii="Times New Roman" w:hAnsi="Times New Roman" w:cs="Times New Roman"/>
          <w:bCs/>
          <w:sz w:val="24"/>
          <w:szCs w:val="24"/>
        </w:rPr>
        <w:t>го медицинского</w:t>
      </w:r>
      <w:r w:rsidRPr="00EB2134">
        <w:rPr>
          <w:rFonts w:ascii="Times New Roman" w:hAnsi="Times New Roman" w:cs="Times New Roman"/>
          <w:bCs/>
          <w:sz w:val="24"/>
          <w:szCs w:val="24"/>
        </w:rPr>
        <w:t xml:space="preserve"> образования; </w:t>
      </w:r>
    </w:p>
    <w:p w:rsidR="00804147" w:rsidRPr="00EB2134" w:rsidRDefault="00804147" w:rsidP="00804147">
      <w:pPr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 xml:space="preserve">опыт деятельности в </w:t>
      </w:r>
      <w:r w:rsidRPr="00EB2134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B2134">
        <w:rPr>
          <w:rFonts w:ascii="Times New Roman" w:hAnsi="Times New Roman" w:cs="Times New Roman"/>
          <w:bCs/>
          <w:sz w:val="24"/>
          <w:szCs w:val="24"/>
        </w:rPr>
        <w:t xml:space="preserve"> здравоохранения</w:t>
      </w:r>
      <w:proofErr w:type="gramEnd"/>
      <w:r w:rsidRPr="00EB2134">
        <w:rPr>
          <w:rFonts w:ascii="Times New Roman" w:hAnsi="Times New Roman" w:cs="Times New Roman"/>
          <w:bCs/>
          <w:sz w:val="24"/>
          <w:szCs w:val="24"/>
        </w:rPr>
        <w:t xml:space="preserve"> соответствующей профессиональной сферы.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804147" w:rsidRPr="00EB2134" w:rsidRDefault="00804147" w:rsidP="00804147">
      <w:pPr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2258"/>
          <w:tab w:val="left" w:pos="3174"/>
          <w:tab w:val="left" w:pos="4090"/>
          <w:tab w:val="left" w:pos="5006"/>
          <w:tab w:val="left" w:pos="5922"/>
          <w:tab w:val="left" w:pos="6838"/>
          <w:tab w:val="left" w:pos="7754"/>
          <w:tab w:val="left" w:pos="8670"/>
          <w:tab w:val="left" w:pos="9586"/>
          <w:tab w:val="left" w:pos="10502"/>
          <w:tab w:val="left" w:pos="11418"/>
          <w:tab w:val="left" w:pos="12334"/>
          <w:tab w:val="left" w:pos="13250"/>
          <w:tab w:val="left" w:pos="14166"/>
          <w:tab w:val="left" w:pos="1508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>педагогический состав:</w:t>
      </w:r>
      <w:r w:rsidRPr="00EB2134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 –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r w:rsidR="008341BA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proofErr w:type="gramEnd"/>
      <w:r w:rsidR="008341BA">
        <w:rPr>
          <w:rFonts w:ascii="Times New Roman" w:hAnsi="Times New Roman" w:cs="Times New Roman"/>
          <w:bCs/>
          <w:sz w:val="24"/>
          <w:szCs w:val="24"/>
        </w:rPr>
        <w:t xml:space="preserve"> модуля ПМ.03</w:t>
      </w:r>
      <w:r w:rsidRPr="00EB2134">
        <w:rPr>
          <w:rFonts w:ascii="Times New Roman" w:hAnsi="Times New Roman" w:cs="Times New Roman"/>
          <w:bCs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Проведение лабораторных </w:t>
      </w:r>
      <w:r w:rsidR="008341BA">
        <w:rPr>
          <w:rFonts w:ascii="Times New Roman" w:hAnsi="Times New Roman" w:cs="Times New Roman"/>
          <w:sz w:val="16"/>
          <w:szCs w:val="16"/>
        </w:rPr>
        <w:t xml:space="preserve">биохимических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Pr="00EB213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4147" w:rsidRPr="00EB2134" w:rsidRDefault="00804147" w:rsidP="00804147">
      <w:pPr>
        <w:pStyle w:val="1"/>
        <w:numPr>
          <w:ilvl w:val="0"/>
          <w:numId w:val="4"/>
        </w:numPr>
        <w:tabs>
          <w:tab w:val="clear" w:pos="432"/>
          <w:tab w:val="left" w:pos="0"/>
          <w:tab w:val="left" w:pos="284"/>
          <w:tab w:val="left" w:pos="2258"/>
          <w:tab w:val="left" w:pos="3174"/>
          <w:tab w:val="left" w:pos="4090"/>
          <w:tab w:val="left" w:pos="5006"/>
          <w:tab w:val="left" w:pos="5922"/>
          <w:tab w:val="left" w:pos="6838"/>
          <w:tab w:val="left" w:pos="7754"/>
          <w:tab w:val="left" w:pos="8670"/>
          <w:tab w:val="left" w:pos="9586"/>
          <w:tab w:val="left" w:pos="10502"/>
          <w:tab w:val="left" w:pos="11418"/>
          <w:tab w:val="left" w:pos="12334"/>
          <w:tab w:val="left" w:pos="13250"/>
          <w:tab w:val="left" w:pos="14166"/>
          <w:tab w:val="left" w:pos="15082"/>
        </w:tabs>
        <w:suppressAutoHyphens/>
        <w:autoSpaceDN/>
        <w:ind w:left="0" w:firstLine="0"/>
        <w:jc w:val="both"/>
        <w:rPr>
          <w:bCs/>
        </w:rPr>
      </w:pPr>
      <w:r w:rsidRPr="00EB2134">
        <w:rPr>
          <w:bCs/>
        </w:rPr>
        <w:t>непосредственные руководи</w:t>
      </w:r>
      <w:r>
        <w:rPr>
          <w:bCs/>
        </w:rPr>
        <w:t>тели: старшие лаборанты</w:t>
      </w:r>
      <w:r w:rsidRPr="00EB2134">
        <w:rPr>
          <w:bCs/>
        </w:rPr>
        <w:t xml:space="preserve"> лечебных отделений лечебно-профилактических организаций;</w:t>
      </w:r>
    </w:p>
    <w:p w:rsidR="00804147" w:rsidRDefault="00804147" w:rsidP="00804147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общие руководители: главные медицинские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>сестры  лечебно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>-профилактических организаций</w:t>
      </w:r>
    </w:p>
    <w:p w:rsidR="00804147" w:rsidRDefault="00804147" w:rsidP="00804147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134">
        <w:rPr>
          <w:rFonts w:ascii="Times New Roman" w:hAnsi="Times New Roman" w:cs="Times New Roman"/>
          <w:b/>
          <w:color w:val="000000"/>
          <w:sz w:val="24"/>
          <w:szCs w:val="24"/>
        </w:rPr>
        <w:t>4.5. Информационное обеспечение обучения. Перечень рекомендованных учебных изданий, интернет ресурсов, дополнительной литературы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134">
        <w:rPr>
          <w:rFonts w:ascii="Times New Roman" w:hAnsi="Times New Roman" w:cs="Times New Roman"/>
          <w:i/>
          <w:sz w:val="24"/>
          <w:szCs w:val="24"/>
        </w:rPr>
        <w:t>Учебники:</w:t>
      </w:r>
    </w:p>
    <w:p w:rsidR="00804147" w:rsidRPr="00431112" w:rsidRDefault="00804147" w:rsidP="00804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12">
        <w:rPr>
          <w:rFonts w:ascii="Times New Roman" w:hAnsi="Times New Roman" w:cs="Times New Roman"/>
          <w:sz w:val="24"/>
          <w:szCs w:val="24"/>
        </w:rPr>
        <w:t xml:space="preserve">Вахрушев Я.М. Лабораторные методы диагностики. / Я.М. Вахрушев. Е.Ю. </w:t>
      </w:r>
      <w:proofErr w:type="spellStart"/>
      <w:proofErr w:type="gramStart"/>
      <w:r w:rsidRPr="00431112">
        <w:rPr>
          <w:rFonts w:ascii="Times New Roman" w:hAnsi="Times New Roman" w:cs="Times New Roman"/>
          <w:sz w:val="24"/>
          <w:szCs w:val="24"/>
        </w:rPr>
        <w:t>Шкатова</w:t>
      </w:r>
      <w:proofErr w:type="spellEnd"/>
      <w:r w:rsidRPr="0043111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 – на Дону.: Феникс, 2016</w:t>
      </w:r>
    </w:p>
    <w:p w:rsidR="00804147" w:rsidRPr="00431112" w:rsidRDefault="00804147" w:rsidP="00804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12">
        <w:rPr>
          <w:rFonts w:ascii="Times New Roman" w:hAnsi="Times New Roman" w:cs="Times New Roman"/>
          <w:sz w:val="24"/>
          <w:szCs w:val="24"/>
        </w:rPr>
        <w:t xml:space="preserve">Белевитина А.Б. Клиническая интерпретация лабораторных исследований / Белевитина А.Б., Щербак С.Г. – </w:t>
      </w:r>
      <w:proofErr w:type="spellStart"/>
      <w:proofErr w:type="gramStart"/>
      <w:r w:rsidRPr="0043111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3111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31112">
        <w:rPr>
          <w:rFonts w:ascii="Times New Roman" w:hAnsi="Times New Roman" w:cs="Times New Roman"/>
          <w:sz w:val="24"/>
          <w:szCs w:val="24"/>
        </w:rPr>
        <w:t xml:space="preserve"> ЭЛБИ-</w:t>
      </w:r>
      <w:proofErr w:type="spellStart"/>
      <w:r w:rsidRPr="00431112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431112">
        <w:rPr>
          <w:rFonts w:ascii="Times New Roman" w:hAnsi="Times New Roman" w:cs="Times New Roman"/>
          <w:sz w:val="24"/>
          <w:szCs w:val="24"/>
        </w:rPr>
        <w:t>.</w:t>
      </w:r>
    </w:p>
    <w:p w:rsidR="00804147" w:rsidRPr="00EB2134" w:rsidRDefault="00804147" w:rsidP="00804147">
      <w:pPr>
        <w:shd w:val="clear" w:color="auto" w:fill="FFFFFF"/>
        <w:tabs>
          <w:tab w:val="left" w:pos="0"/>
          <w:tab w:val="left" w:pos="284"/>
        </w:tabs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B2134">
        <w:rPr>
          <w:rFonts w:ascii="Times New Roman" w:hAnsi="Times New Roman" w:cs="Times New Roman"/>
          <w:i/>
          <w:sz w:val="24"/>
          <w:szCs w:val="24"/>
        </w:rPr>
        <w:t>Дополнительные источники:</w:t>
      </w:r>
    </w:p>
    <w:p w:rsidR="00804147" w:rsidRPr="00380537" w:rsidRDefault="00804147" w:rsidP="00804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Анализы полный справочник. – Под редакцией проф. Елисеева П.М.</w:t>
      </w:r>
      <w:r>
        <w:rPr>
          <w:rFonts w:ascii="Times New Roman" w:hAnsi="Times New Roman" w:cs="Times New Roman"/>
          <w:sz w:val="24"/>
          <w:szCs w:val="24"/>
        </w:rPr>
        <w:t xml:space="preserve">, 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380537">
        <w:rPr>
          <w:rFonts w:ascii="Times New Roman" w:hAnsi="Times New Roman" w:cs="Times New Roman"/>
          <w:sz w:val="24"/>
          <w:szCs w:val="24"/>
        </w:rPr>
        <w:t>.</w:t>
      </w:r>
    </w:p>
    <w:p w:rsidR="00804147" w:rsidRPr="00380537" w:rsidRDefault="00804147" w:rsidP="00804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537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380537">
        <w:rPr>
          <w:rFonts w:ascii="Times New Roman" w:hAnsi="Times New Roman" w:cs="Times New Roman"/>
          <w:sz w:val="24"/>
          <w:szCs w:val="24"/>
        </w:rPr>
        <w:t xml:space="preserve"> А.А. Клиническая лабораторная диагностика: учебное пособие для медицинских се</w:t>
      </w:r>
      <w:r>
        <w:rPr>
          <w:rFonts w:ascii="Times New Roman" w:hAnsi="Times New Roman" w:cs="Times New Roman"/>
          <w:sz w:val="24"/>
          <w:szCs w:val="24"/>
        </w:rPr>
        <w:t>стер. – М.: ГЭОТАР – Медиа, 2016</w:t>
      </w:r>
      <w:r w:rsidRPr="00380537">
        <w:rPr>
          <w:rFonts w:ascii="Times New Roman" w:hAnsi="Times New Roman" w:cs="Times New Roman"/>
          <w:sz w:val="24"/>
          <w:szCs w:val="24"/>
        </w:rPr>
        <w:t>.</w:t>
      </w:r>
    </w:p>
    <w:p w:rsidR="00804147" w:rsidRPr="00380537" w:rsidRDefault="00804147" w:rsidP="00804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Альтман И.И. Лабораторная диагностика заболеваний, передающихся половым путем (</w:t>
      </w:r>
      <w:proofErr w:type="gramStart"/>
      <w:r w:rsidRPr="00380537">
        <w:rPr>
          <w:rFonts w:ascii="Times New Roman" w:hAnsi="Times New Roman" w:cs="Times New Roman"/>
          <w:sz w:val="24"/>
          <w:szCs w:val="24"/>
        </w:rPr>
        <w:t>учебное  пособие</w:t>
      </w:r>
      <w:proofErr w:type="gramEnd"/>
      <w:r w:rsidRPr="00380537">
        <w:rPr>
          <w:rFonts w:ascii="Times New Roman" w:hAnsi="Times New Roman" w:cs="Times New Roman"/>
          <w:sz w:val="24"/>
          <w:szCs w:val="24"/>
        </w:rPr>
        <w:t xml:space="preserve">) / Альтман И.И., Андреева Н.М., Дзюба В.А., </w:t>
      </w:r>
      <w:proofErr w:type="spellStart"/>
      <w:r w:rsidRPr="00380537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380537">
        <w:rPr>
          <w:rFonts w:ascii="Times New Roman" w:hAnsi="Times New Roman" w:cs="Times New Roman"/>
          <w:sz w:val="24"/>
          <w:szCs w:val="24"/>
        </w:rPr>
        <w:t xml:space="preserve"> Н.А., Попова </w:t>
      </w:r>
      <w:r>
        <w:rPr>
          <w:rFonts w:ascii="Times New Roman" w:hAnsi="Times New Roman" w:cs="Times New Roman"/>
          <w:sz w:val="24"/>
          <w:szCs w:val="24"/>
        </w:rPr>
        <w:t>Н.С. – Издатель: ОМК, Омск, 2015</w:t>
      </w:r>
      <w:r w:rsidRPr="003805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147" w:rsidRPr="00380537" w:rsidRDefault="00804147" w:rsidP="00804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Журнал. Справочник заведующего КДЛ – Издатель: ЗАО «МЦФЭР»</w:t>
      </w:r>
    </w:p>
    <w:p w:rsidR="00804147" w:rsidRDefault="00804147" w:rsidP="00804147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380537">
        <w:rPr>
          <w:rFonts w:ascii="Times New Roman" w:hAnsi="Times New Roman" w:cs="Times New Roman"/>
          <w:sz w:val="24"/>
          <w:szCs w:val="24"/>
        </w:rPr>
        <w:t>Журнал Клиническая лабораторная диагностика – Издательство «Медицина».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документация: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Приказ МЗ России № 45 от 07.02.2000 г. «О системе мер по повышению качества клинических лабораторных исследований в учреждениях Российской Федерации».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 xml:space="preserve">Приказ МЗ России № 220 от 26.05.2003 г. «Об утверждении отраслевого стандарта «Правила проведения </w:t>
      </w:r>
      <w:proofErr w:type="spellStart"/>
      <w:r w:rsidRPr="00380537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380537">
        <w:rPr>
          <w:rFonts w:ascii="Times New Roman" w:hAnsi="Times New Roman" w:cs="Times New Roman"/>
          <w:sz w:val="24"/>
          <w:szCs w:val="24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Приказ МЗ России № 408 от 12.07.1989 г. «О мерах по снижению заболеваемости вирусным гепатитом в стране».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СП 1.3.2322-08 «Безопасность работы с микроорганизмами </w:t>
      </w:r>
      <w:r w:rsidRPr="003805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537">
        <w:rPr>
          <w:rFonts w:ascii="Times New Roman" w:hAnsi="Times New Roman" w:cs="Times New Roman"/>
          <w:sz w:val="24"/>
          <w:szCs w:val="24"/>
        </w:rPr>
        <w:t>-</w:t>
      </w:r>
      <w:r w:rsidRPr="003805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0537">
        <w:rPr>
          <w:rFonts w:ascii="Times New Roman" w:hAnsi="Times New Roman" w:cs="Times New Roman"/>
          <w:sz w:val="24"/>
          <w:szCs w:val="24"/>
        </w:rPr>
        <w:t xml:space="preserve"> групп патогенности (опасности) и возбудителями паразитарных болезней».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 xml:space="preserve">Приказ МЗ России № 109 от 21. 03. </w:t>
      </w:r>
      <w:smartTag w:uri="urn:schemas-microsoft-com:office:smarttags" w:element="metricconverter">
        <w:smartTagPr>
          <w:attr w:name="ProductID" w:val="2003 г"/>
        </w:smartTagPr>
        <w:r w:rsidRPr="0038053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80537">
        <w:rPr>
          <w:rFonts w:ascii="Times New Roman" w:hAnsi="Times New Roman" w:cs="Times New Roman"/>
          <w:sz w:val="24"/>
          <w:szCs w:val="24"/>
        </w:rPr>
        <w:t xml:space="preserve"> «О совершенствовании противотуберкулёзных мероприятий».</w:t>
      </w:r>
    </w:p>
    <w:p w:rsidR="00804147" w:rsidRPr="00380537" w:rsidRDefault="00804147" w:rsidP="0080414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37">
        <w:rPr>
          <w:rFonts w:ascii="Times New Roman" w:hAnsi="Times New Roman" w:cs="Times New Roman"/>
          <w:sz w:val="24"/>
          <w:szCs w:val="24"/>
        </w:rPr>
        <w:t>Приказ МЗ России № 87 от 26.03.2001 г. «О совершенствовании серологической диагностики сифилиса».</w:t>
      </w:r>
    </w:p>
    <w:p w:rsidR="00804147" w:rsidRPr="00EB2134" w:rsidRDefault="00804147" w:rsidP="00804147">
      <w:pPr>
        <w:pStyle w:val="1"/>
        <w:tabs>
          <w:tab w:val="left" w:pos="0"/>
          <w:tab w:val="left" w:pos="284"/>
        </w:tabs>
        <w:ind w:firstLine="0"/>
        <w:rPr>
          <w:b/>
          <w:bCs/>
          <w:caps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B2134">
        <w:rPr>
          <w:rFonts w:ascii="Times New Roman" w:hAnsi="Times New Roman" w:cs="Times New Roman"/>
          <w:b/>
          <w:bCs/>
          <w:sz w:val="24"/>
          <w:szCs w:val="24"/>
        </w:rPr>
        <w:t xml:space="preserve">             Ссылки на электронные источник информации: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Информационно-правовое обеспечение: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1. Система «Консультант».</w:t>
      </w: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2. Система «Гарант».</w:t>
      </w: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Style w:val="tityl8"/>
        <w:tabs>
          <w:tab w:val="left" w:pos="0"/>
          <w:tab w:val="left" w:pos="284"/>
        </w:tabs>
        <w:spacing w:line="240" w:lineRule="auto"/>
        <w:ind w:firstLine="0"/>
        <w:rPr>
          <w:rFonts w:eastAsiaTheme="minorEastAsia"/>
          <w:sz w:val="24"/>
          <w:szCs w:val="24"/>
        </w:rPr>
      </w:pPr>
    </w:p>
    <w:p w:rsidR="00804147" w:rsidRPr="00EB2134" w:rsidRDefault="00804147" w:rsidP="00804147">
      <w:pPr>
        <w:pStyle w:val="tityl8"/>
        <w:tabs>
          <w:tab w:val="left" w:pos="0"/>
          <w:tab w:val="left" w:pos="284"/>
        </w:tabs>
        <w:spacing w:line="240" w:lineRule="auto"/>
        <w:ind w:firstLine="0"/>
        <w:rPr>
          <w:rFonts w:eastAsiaTheme="minorEastAsia"/>
          <w:sz w:val="24"/>
          <w:szCs w:val="24"/>
        </w:rPr>
      </w:pPr>
    </w:p>
    <w:p w:rsidR="00804147" w:rsidRPr="00EB2134" w:rsidRDefault="00804147" w:rsidP="00804147">
      <w:pPr>
        <w:pStyle w:val="tityl8"/>
        <w:tabs>
          <w:tab w:val="left" w:pos="0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EB2134">
        <w:rPr>
          <w:b/>
          <w:sz w:val="24"/>
          <w:szCs w:val="24"/>
        </w:rPr>
        <w:t>Производственная практика по профилю специальности.</w:t>
      </w:r>
    </w:p>
    <w:p w:rsidR="00804147" w:rsidRPr="00EB2134" w:rsidRDefault="00804147" w:rsidP="00804147">
      <w:pPr>
        <w:pStyle w:val="tityl8"/>
        <w:tabs>
          <w:tab w:val="left" w:pos="0"/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Производственная практика по профилю специальности проводится в медицинских организациях. Базы практики оснащены современной медицинской техникой, используют новейшие медицинские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клинических анализов</w:t>
      </w:r>
      <w:r w:rsidRPr="00EB2134">
        <w:rPr>
          <w:rFonts w:ascii="Times New Roman" w:hAnsi="Times New Roman" w:cs="Times New Roman"/>
          <w:sz w:val="24"/>
          <w:szCs w:val="24"/>
        </w:rPr>
        <w:t>, имеют наиболее передовую организацию медицинского труда.  Целью производственной практики является комплексное освоение студентом всех видов профессиональной деятельности по специальности, формирование общих и профессиональных компетенций, приобретение необходимых умений и опыта практической работы по специальности, воспитание у студентов любви к труду, культуре труда, добросовестного отношения к порученной работе.</w:t>
      </w:r>
    </w:p>
    <w:p w:rsidR="00804147" w:rsidRPr="00380537" w:rsidRDefault="00804147" w:rsidP="00804147">
      <w:pPr>
        <w:pStyle w:val="Style22"/>
        <w:widowControl/>
        <w:spacing w:before="115" w:line="240" w:lineRule="auto"/>
        <w:ind w:right="17" w:firstLine="0"/>
        <w:rPr>
          <w:rStyle w:val="FontStyle64"/>
        </w:rPr>
      </w:pPr>
      <w:r>
        <w:t xml:space="preserve">В </w:t>
      </w:r>
      <w:r w:rsidRPr="00EB2134">
        <w:t>ходе прохождения практики студенты должны закрепить теоретические знания, полученные при изучении профессионального модуля, ознакомиться</w:t>
      </w:r>
      <w:r w:rsidRPr="00380537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80537">
        <w:rPr>
          <w:rStyle w:val="FontStyle64"/>
        </w:rPr>
        <w:t xml:space="preserve">определением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органов, ликвора, выпотных жидкостей; кожи, волос, ногтей); 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 Перед производственной практикой со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>студентами,  методическими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>, общими и непосредственными  руководителями проводится установочная конференция, на которой студенты знакомятся  с основными требованиями, программой и графиком производственной практики, необходимой документацией.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B213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Совместно с руководителями практики студенты выполняют все виды работ, предусмотренные программой практики.</w:t>
      </w:r>
    </w:p>
    <w:p w:rsidR="00804147" w:rsidRPr="00F56CB5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профилю специальности студенты обязаны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>подчиняться  правилам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 xml:space="preserve"> внутреннего распорядка медицинских организаций. Практика проходит под контролем методического, общего и непосредственного руководителя практики. </w:t>
      </w:r>
      <w:r w:rsidRPr="00EB2134">
        <w:rPr>
          <w:rFonts w:ascii="Times New Roman" w:hAnsi="Times New Roman" w:cs="Times New Roman"/>
          <w:color w:val="000000"/>
          <w:spacing w:val="2"/>
          <w:sz w:val="24"/>
          <w:szCs w:val="24"/>
        </w:rPr>
        <w:t>Во время производственной практики студент должен вести дневник, ежедневно записывать в нем проделанную работу. Записи должны вноситься профессиональным языком.</w:t>
      </w:r>
    </w:p>
    <w:p w:rsidR="00804147" w:rsidRPr="00EB2134" w:rsidRDefault="00804147" w:rsidP="00804147">
      <w:pPr>
        <w:pStyle w:val="a3"/>
        <w:tabs>
          <w:tab w:val="left" w:pos="0"/>
          <w:tab w:val="left" w:pos="284"/>
        </w:tabs>
        <w:rPr>
          <w:b/>
        </w:rPr>
      </w:pPr>
      <w:r w:rsidRPr="00EB2134">
        <w:rPr>
          <w:b/>
        </w:rPr>
        <w:t>В дневнике следует четко выделять:</w:t>
      </w:r>
    </w:p>
    <w:p w:rsidR="00804147" w:rsidRPr="00EB2134" w:rsidRDefault="00804147" w:rsidP="0080414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</w:pPr>
      <w:r w:rsidRPr="00EB2134">
        <w:t>что видел и наблюдал студент;</w:t>
      </w:r>
    </w:p>
    <w:p w:rsidR="00804147" w:rsidRPr="00EB2134" w:rsidRDefault="00804147" w:rsidP="0080414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</w:pPr>
      <w:r w:rsidRPr="00EB2134">
        <w:t>что он проделал самостоятельно;</w:t>
      </w:r>
    </w:p>
    <w:p w:rsidR="00804147" w:rsidRPr="00F56CB5" w:rsidRDefault="00804147" w:rsidP="0080414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</w:pPr>
      <w:r w:rsidRPr="00EB2134">
        <w:t>проведенную санитарно-просветительскую работу.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 В конце производственной практики студенты предоставляют в учебное заведение:</w:t>
      </w:r>
    </w:p>
    <w:p w:rsidR="00804147" w:rsidRPr="00EB2134" w:rsidRDefault="00804147" w:rsidP="00804147">
      <w:pPr>
        <w:pStyle w:val="a8"/>
        <w:numPr>
          <w:ilvl w:val="0"/>
          <w:numId w:val="6"/>
        </w:numPr>
        <w:tabs>
          <w:tab w:val="left" w:pos="0"/>
          <w:tab w:val="left" w:pos="284"/>
        </w:tabs>
        <w:suppressAutoHyphens w:val="0"/>
        <w:ind w:left="0" w:firstLine="0"/>
        <w:jc w:val="both"/>
      </w:pPr>
      <w:r w:rsidRPr="00EB2134">
        <w:t>дневник по производственной практике,</w:t>
      </w:r>
    </w:p>
    <w:p w:rsidR="00804147" w:rsidRPr="00EB2134" w:rsidRDefault="00804147" w:rsidP="00804147">
      <w:pPr>
        <w:numPr>
          <w:ilvl w:val="0"/>
          <w:numId w:val="6"/>
        </w:numPr>
        <w:tabs>
          <w:tab w:val="left" w:pos="0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текстовой и цифровой отчеты о проделанной работе,</w:t>
      </w:r>
    </w:p>
    <w:p w:rsidR="00804147" w:rsidRPr="00EB2134" w:rsidRDefault="00804147" w:rsidP="00804147">
      <w:pPr>
        <w:numPr>
          <w:ilvl w:val="0"/>
          <w:numId w:val="6"/>
        </w:numPr>
        <w:tabs>
          <w:tab w:val="left" w:pos="0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характеристику, подписанную общим руководителем практики и заверенную печатью медицинской </w:t>
      </w:r>
      <w:proofErr w:type="gramStart"/>
      <w:r w:rsidRPr="00EB2134">
        <w:rPr>
          <w:rFonts w:ascii="Times New Roman" w:hAnsi="Times New Roman" w:cs="Times New Roman"/>
          <w:sz w:val="24"/>
          <w:szCs w:val="24"/>
        </w:rPr>
        <w:t>организации  здравоохранения</w:t>
      </w:r>
      <w:proofErr w:type="gramEnd"/>
      <w:r w:rsidRPr="00EB2134">
        <w:rPr>
          <w:rFonts w:ascii="Times New Roman" w:hAnsi="Times New Roman" w:cs="Times New Roman"/>
          <w:sz w:val="24"/>
          <w:szCs w:val="24"/>
        </w:rPr>
        <w:t>.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руководителями практики. Итоговая оценка выставляется на основании оценок, полученных во время аттестации </w:t>
      </w:r>
      <w:r w:rsidRPr="00EB2134">
        <w:rPr>
          <w:rFonts w:ascii="Times New Roman" w:hAnsi="Times New Roman" w:cs="Times New Roman"/>
          <w:sz w:val="24"/>
          <w:szCs w:val="24"/>
        </w:rPr>
        <w:lastRenderedPageBreak/>
        <w:t>производственной практики с учетом документации (дневник, характеристика</w:t>
      </w:r>
      <w:r>
        <w:rPr>
          <w:rFonts w:ascii="Times New Roman" w:hAnsi="Times New Roman" w:cs="Times New Roman"/>
          <w:sz w:val="24"/>
          <w:szCs w:val="24"/>
        </w:rPr>
        <w:t>, отчет о проделанной работе).</w:t>
      </w: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090002" w:rsidRDefault="00804147" w:rsidP="0080414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090002">
        <w:rPr>
          <w:rFonts w:ascii="Times New Roman" w:hAnsi="Times New Roman" w:cs="Times New Roman"/>
          <w:b/>
          <w:sz w:val="24"/>
          <w:szCs w:val="24"/>
        </w:rPr>
        <w:t>Виды работ: (подготовка к производственной практике).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1.</w:t>
      </w:r>
      <w:r w:rsidRPr="00090002">
        <w:rPr>
          <w:rFonts w:ascii="Times New Roman" w:hAnsi="Times New Roman" w:cs="Times New Roman"/>
          <w:sz w:val="24"/>
          <w:szCs w:val="24"/>
        </w:rPr>
        <w:tab/>
        <w:t>Ознакомление со структурой и задачами отд</w:t>
      </w:r>
      <w:r>
        <w:rPr>
          <w:rFonts w:ascii="Times New Roman" w:hAnsi="Times New Roman" w:cs="Times New Roman"/>
          <w:sz w:val="24"/>
          <w:szCs w:val="24"/>
        </w:rPr>
        <w:t>еления КДЛ.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2.</w:t>
      </w:r>
      <w:r w:rsidRPr="00090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0002">
        <w:rPr>
          <w:rFonts w:ascii="Times New Roman" w:hAnsi="Times New Roman" w:cs="Times New Roman"/>
          <w:sz w:val="24"/>
          <w:szCs w:val="24"/>
        </w:rPr>
        <w:t>Ознакомление  с</w:t>
      </w:r>
      <w:proofErr w:type="gramEnd"/>
      <w:r w:rsidRPr="0009000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борудованием и аппаратурой КДЛ</w:t>
      </w:r>
      <w:r w:rsidRPr="00090002">
        <w:rPr>
          <w:rFonts w:ascii="Times New Roman" w:hAnsi="Times New Roman" w:cs="Times New Roman"/>
          <w:sz w:val="24"/>
          <w:szCs w:val="24"/>
        </w:rPr>
        <w:t>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3.</w:t>
      </w:r>
      <w:r w:rsidRPr="00090002">
        <w:rPr>
          <w:rFonts w:ascii="Times New Roman" w:hAnsi="Times New Roman" w:cs="Times New Roman"/>
          <w:sz w:val="24"/>
          <w:szCs w:val="24"/>
        </w:rPr>
        <w:tab/>
        <w:t>Рабочие мест</w:t>
      </w:r>
      <w:r>
        <w:rPr>
          <w:rFonts w:ascii="Times New Roman" w:hAnsi="Times New Roman" w:cs="Times New Roman"/>
          <w:sz w:val="24"/>
          <w:szCs w:val="24"/>
        </w:rPr>
        <w:t>а и функциональные обязанности лаборанта КДЛ</w:t>
      </w:r>
      <w:r w:rsidRPr="00090002">
        <w:rPr>
          <w:rFonts w:ascii="Times New Roman" w:hAnsi="Times New Roman" w:cs="Times New Roman"/>
          <w:sz w:val="24"/>
          <w:szCs w:val="24"/>
        </w:rPr>
        <w:t>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4.</w:t>
      </w:r>
      <w:r w:rsidRPr="00090002">
        <w:rPr>
          <w:rFonts w:ascii="Times New Roman" w:hAnsi="Times New Roman" w:cs="Times New Roman"/>
          <w:sz w:val="24"/>
          <w:szCs w:val="24"/>
        </w:rPr>
        <w:tab/>
        <w:t>Озна</w:t>
      </w:r>
      <w:r>
        <w:rPr>
          <w:rFonts w:ascii="Times New Roman" w:hAnsi="Times New Roman" w:cs="Times New Roman"/>
          <w:sz w:val="24"/>
          <w:szCs w:val="24"/>
        </w:rPr>
        <w:t>комление с работой лаборантов</w:t>
      </w:r>
      <w:r w:rsidRPr="00090002">
        <w:rPr>
          <w:rFonts w:ascii="Times New Roman" w:hAnsi="Times New Roman" w:cs="Times New Roman"/>
          <w:sz w:val="24"/>
          <w:szCs w:val="24"/>
        </w:rPr>
        <w:t>. Ознакомлен</w:t>
      </w:r>
      <w:r>
        <w:rPr>
          <w:rFonts w:ascii="Times New Roman" w:hAnsi="Times New Roman" w:cs="Times New Roman"/>
          <w:sz w:val="24"/>
          <w:szCs w:val="24"/>
        </w:rPr>
        <w:t>ие с учетной документацией КДЛ</w:t>
      </w:r>
      <w:r w:rsidRPr="00090002">
        <w:rPr>
          <w:rFonts w:ascii="Times New Roman" w:hAnsi="Times New Roman" w:cs="Times New Roman"/>
          <w:sz w:val="24"/>
          <w:szCs w:val="24"/>
        </w:rPr>
        <w:t>, правилами ее заполнения.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5.</w:t>
      </w:r>
      <w:r w:rsidRPr="00090002">
        <w:rPr>
          <w:rFonts w:ascii="Times New Roman" w:hAnsi="Times New Roman" w:cs="Times New Roman"/>
          <w:sz w:val="24"/>
          <w:szCs w:val="24"/>
        </w:rPr>
        <w:tab/>
        <w:t>Изучение нормативно – правовой документации, регламентирующей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лабораторного техника</w:t>
      </w:r>
      <w:r w:rsidRPr="00090002">
        <w:rPr>
          <w:rFonts w:ascii="Times New Roman" w:hAnsi="Times New Roman" w:cs="Times New Roman"/>
          <w:sz w:val="24"/>
          <w:szCs w:val="24"/>
        </w:rPr>
        <w:t>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6.</w:t>
      </w:r>
      <w:r w:rsidRPr="00090002">
        <w:rPr>
          <w:rFonts w:ascii="Times New Roman" w:hAnsi="Times New Roman" w:cs="Times New Roman"/>
          <w:sz w:val="24"/>
          <w:szCs w:val="24"/>
        </w:rPr>
        <w:tab/>
        <w:t>Инструктаж по технике безопасности, противопожарной безопасности.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7.</w:t>
      </w:r>
      <w:r w:rsidRPr="00090002">
        <w:rPr>
          <w:rFonts w:ascii="Times New Roman" w:hAnsi="Times New Roman" w:cs="Times New Roman"/>
          <w:sz w:val="24"/>
          <w:szCs w:val="24"/>
        </w:rPr>
        <w:tab/>
        <w:t>Инструктаж по правилам поведения в лечебном учреждении, этике, деонтологии.</w:t>
      </w:r>
    </w:p>
    <w:p w:rsidR="00804147" w:rsidRPr="00090002" w:rsidRDefault="00804147" w:rsidP="0080414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0002">
        <w:rPr>
          <w:rFonts w:ascii="Times New Roman" w:hAnsi="Times New Roman" w:cs="Times New Roman"/>
          <w:sz w:val="24"/>
          <w:szCs w:val="24"/>
        </w:rPr>
        <w:t>8.</w:t>
      </w:r>
      <w:r w:rsidRPr="00090002">
        <w:rPr>
          <w:rFonts w:ascii="Times New Roman" w:hAnsi="Times New Roman" w:cs="Times New Roman"/>
          <w:sz w:val="24"/>
          <w:szCs w:val="24"/>
        </w:rPr>
        <w:tab/>
        <w:t>Инструктаж по правилам ведения документации по производственной практике.</w:t>
      </w:r>
    </w:p>
    <w:p w:rsidR="00804147" w:rsidRPr="00090002" w:rsidRDefault="00804147" w:rsidP="00804147">
      <w:pPr>
        <w:tabs>
          <w:tab w:val="left" w:pos="284"/>
          <w:tab w:val="left" w:pos="15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002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(по профилю специальности). </w:t>
      </w:r>
    </w:p>
    <w:p w:rsidR="00804147" w:rsidRDefault="00804147" w:rsidP="00804147">
      <w:pPr>
        <w:tabs>
          <w:tab w:val="left" w:pos="284"/>
          <w:tab w:val="left" w:pos="15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002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Подготовка рабочего места для проведения лабораторных гематологических исследований.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Проведение забора капиллярной крови.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Проведение общего анализа крови.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Проведение дополнительных гематологических исследований.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Определение группы и резус</w:t>
      </w:r>
      <w:r>
        <w:rPr>
          <w:rStyle w:val="FontStyle67"/>
        </w:rPr>
        <w:t xml:space="preserve"> </w:t>
      </w:r>
      <w:r w:rsidRPr="00D60271">
        <w:rPr>
          <w:rStyle w:val="FontStyle67"/>
        </w:rPr>
        <w:t>принадлежности крови.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Участие в контроле качества гематологических исследований.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Регистрация полученных результатов исследования.</w:t>
      </w:r>
    </w:p>
    <w:p w:rsidR="00804147" w:rsidRPr="00D60271" w:rsidRDefault="00804147" w:rsidP="00804147">
      <w:pPr>
        <w:pStyle w:val="Style43"/>
        <w:numPr>
          <w:ilvl w:val="0"/>
          <w:numId w:val="31"/>
        </w:numPr>
        <w:spacing w:line="240" w:lineRule="auto"/>
        <w:ind w:right="-152"/>
        <w:jc w:val="left"/>
        <w:rPr>
          <w:rStyle w:val="FontStyle67"/>
          <w:b w:val="0"/>
        </w:rPr>
      </w:pPr>
      <w:r w:rsidRPr="00D60271">
        <w:rPr>
          <w:rStyle w:val="FontStyle67"/>
        </w:rPr>
        <w:t>Проведение утилизации капиллярной и венозной крови.</w:t>
      </w:r>
    </w:p>
    <w:p w:rsidR="00804147" w:rsidRDefault="00804147" w:rsidP="00804147">
      <w:pPr>
        <w:tabs>
          <w:tab w:val="left" w:pos="284"/>
          <w:tab w:val="left" w:pos="15975"/>
        </w:tabs>
        <w:spacing w:after="0"/>
        <w:rPr>
          <w:rStyle w:val="FontStyle67"/>
          <w:b w:val="0"/>
          <w:sz w:val="24"/>
          <w:szCs w:val="24"/>
        </w:rPr>
      </w:pPr>
      <w:r w:rsidRPr="00D60271">
        <w:rPr>
          <w:rStyle w:val="FontStyle67"/>
          <w:sz w:val="24"/>
          <w:szCs w:val="24"/>
        </w:rPr>
        <w:t xml:space="preserve">Проведение </w:t>
      </w:r>
      <w:proofErr w:type="gramStart"/>
      <w:r w:rsidRPr="00D60271">
        <w:rPr>
          <w:rStyle w:val="FontStyle67"/>
          <w:sz w:val="24"/>
          <w:szCs w:val="24"/>
        </w:rPr>
        <w:t>дезинфекции  и</w:t>
      </w:r>
      <w:proofErr w:type="gramEnd"/>
      <w:r w:rsidRPr="00D60271">
        <w:rPr>
          <w:rStyle w:val="FontStyle67"/>
          <w:sz w:val="24"/>
          <w:szCs w:val="24"/>
        </w:rPr>
        <w:t xml:space="preserve"> стерилизации использованной лабораторной посуды, инструментария, средств защиты.</w:t>
      </w:r>
    </w:p>
    <w:p w:rsidR="00804147" w:rsidRPr="00090002" w:rsidRDefault="00804147" w:rsidP="00804147">
      <w:pPr>
        <w:tabs>
          <w:tab w:val="left" w:pos="284"/>
          <w:tab w:val="left" w:pos="15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147" w:rsidRPr="00A503AA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Контроль и оценка результатов 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профессионального модуля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21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(вида профессиональной деятельности)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147" w:rsidRDefault="00804147" w:rsidP="0080414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3367"/>
        <w:gridCol w:w="3198"/>
      </w:tblGrid>
      <w:tr w:rsidR="00804147" w:rsidTr="008341BA">
        <w:trPr>
          <w:trHeight w:val="1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7878D1" w:rsidRDefault="00804147" w:rsidP="0080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147" w:rsidRPr="007878D1" w:rsidRDefault="00804147" w:rsidP="0080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47" w:rsidRPr="007878D1" w:rsidRDefault="00804147" w:rsidP="0080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147" w:rsidRPr="007878D1" w:rsidRDefault="00804147" w:rsidP="00804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47" w:rsidRPr="007878D1" w:rsidRDefault="00804147" w:rsidP="00804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8341BA" w:rsidTr="008341BA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4E7533" w:rsidRDefault="008341BA" w:rsidP="008341BA">
            <w:r w:rsidRPr="004E7533">
              <w:t>ПК 3.1. Готовить рабочее место для проведения лабораторных биохимических</w:t>
            </w:r>
            <w:r>
              <w:t xml:space="preserve"> </w:t>
            </w:r>
            <w:r w:rsidRPr="0011619B">
              <w:t>исследований.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A">
              <w:rPr>
                <w:rFonts w:ascii="Times New Roman" w:hAnsi="Times New Roman" w:cs="Times New Roman"/>
                <w:sz w:val="20"/>
                <w:szCs w:val="20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Экспертная оценка освоения профессиональных компетенций   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проведения производственной практики.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BA" w:rsidTr="008341BA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4E7533" w:rsidRDefault="008341BA" w:rsidP="008341BA">
            <w:r w:rsidRPr="008427D5">
              <w:lastRenderedPageBreak/>
              <w:t>ПК 3.2. 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Знания о методах и диагностическом значении исследования крови.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состава 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крови в норме и особенности при различных патологиях.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Знание основ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едения контроля качества биохимических 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исследований.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BA" w:rsidTr="008341BA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4E7533" w:rsidRDefault="008341BA" w:rsidP="008341BA">
            <w:r w:rsidRPr="008427D5">
              <w:t>ПК 3.3. Регистрировать полученные результаты.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Соблюдение правил оформления и регистрации медицинской документации.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ситуационных задач;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1BA" w:rsidTr="008341BA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4E7533" w:rsidRDefault="008341BA" w:rsidP="008341BA">
            <w:r>
              <w:lastRenderedPageBreak/>
              <w:t>ПК 3.4. Проводить утилизацию отработ</w:t>
            </w:r>
            <w:r>
              <w:t xml:space="preserve">анного материала, дезинфекцию и </w:t>
            </w:r>
            <w:r>
              <w:t>стерилизацию использованной лабораторной посуды, и</w:t>
            </w:r>
            <w:r>
              <w:t xml:space="preserve">нструментария, средств </w:t>
            </w:r>
            <w:r>
              <w:t>защиты.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Соблюдение  правил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утилизации отработанного материала. Соблюдение правил дезинфекции использованной лабораторной посуды, инструментов, средств защиты.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по каждой теме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работы на практических занятиях;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выполнения домашних заданий;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 результатов решения проблемно-ситуационных задач;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-результатов тестирования.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Экспертная оценка освоения профессиональных компетенций   в ходе проведения производственной практики.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контроль: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 результатов зачета по производственной практике (по профилю специальности и преддипломная);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результатов промежуточной аттестации;</w:t>
            </w:r>
          </w:p>
          <w:p w:rsidR="008341BA" w:rsidRPr="007878D1" w:rsidRDefault="008341BA" w:rsidP="00834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- результатов итоговой аттестации в форме квалификационного экзамена. </w:t>
            </w:r>
          </w:p>
        </w:tc>
      </w:tr>
    </w:tbl>
    <w:p w:rsidR="00804147" w:rsidRDefault="00804147" w:rsidP="00804147">
      <w:pPr>
        <w:rPr>
          <w:b/>
          <w:bCs/>
        </w:rPr>
      </w:pPr>
    </w:p>
    <w:p w:rsidR="00804147" w:rsidRPr="007878D1" w:rsidRDefault="00804147" w:rsidP="00804147">
      <w:pPr>
        <w:rPr>
          <w:rStyle w:val="FontStyle64"/>
          <w:sz w:val="20"/>
          <w:szCs w:val="20"/>
        </w:rPr>
      </w:pPr>
      <w:r w:rsidRPr="007878D1">
        <w:rPr>
          <w:rStyle w:val="FontStyle64"/>
          <w:sz w:val="20"/>
          <w:szCs w:val="20"/>
        </w:rPr>
        <w:t xml:space="preserve">Формы и методы контроля и оценки результатов обучения   позволяют проверить у </w:t>
      </w:r>
      <w:proofErr w:type="gramStart"/>
      <w:r w:rsidRPr="007878D1">
        <w:rPr>
          <w:rStyle w:val="FontStyle64"/>
          <w:sz w:val="20"/>
          <w:szCs w:val="20"/>
        </w:rPr>
        <w:t>студентов  не</w:t>
      </w:r>
      <w:proofErr w:type="gramEnd"/>
      <w:r w:rsidRPr="007878D1">
        <w:rPr>
          <w:rStyle w:val="FontStyle64"/>
          <w:sz w:val="20"/>
          <w:szCs w:val="20"/>
        </w:rPr>
        <w:t xml:space="preserve"> только </w:t>
      </w:r>
      <w:proofErr w:type="spellStart"/>
      <w:r w:rsidRPr="007878D1">
        <w:rPr>
          <w:rStyle w:val="FontStyle64"/>
          <w:sz w:val="20"/>
          <w:szCs w:val="20"/>
        </w:rPr>
        <w:t>сформированность</w:t>
      </w:r>
      <w:proofErr w:type="spellEnd"/>
      <w:r w:rsidRPr="007878D1">
        <w:rPr>
          <w:rStyle w:val="FontStyle64"/>
          <w:sz w:val="20"/>
          <w:szCs w:val="20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804147" w:rsidRPr="007878D1" w:rsidRDefault="00804147" w:rsidP="00804147">
      <w:pPr>
        <w:rPr>
          <w:rStyle w:val="FontStyle64"/>
          <w:sz w:val="20"/>
          <w:szCs w:val="20"/>
        </w:rPr>
      </w:pPr>
    </w:p>
    <w:p w:rsidR="00804147" w:rsidRPr="007878D1" w:rsidRDefault="00804147" w:rsidP="00804147">
      <w:pPr>
        <w:pStyle w:val="Style18"/>
        <w:widowControl/>
        <w:spacing w:before="24" w:line="360" w:lineRule="auto"/>
        <w:ind w:firstLine="715"/>
        <w:rPr>
          <w:rStyle w:val="FontStyle64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3424"/>
        <w:gridCol w:w="3118"/>
      </w:tblGrid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показатели оценки результата.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Демонстрация устойчивого интереса к будущей профессии.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работ по учебной практике и практики  по профилю специальности.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активности студента при проведении учебно-воспитательных мероприятий профессиональной направленности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( «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День знаний», профессиональные конкурсы и т.п.)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Мотивированное обоснование выбора и применения методов и способов решения профессиональных задач при выполнении лабораторных исследований.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Точность, правильность и полнота выполнения профессиональных задач.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качества выполнения исследования.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работ по учебной  и производственной  практике.   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при  проведении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исследований.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индивидуальных домашних заданий, работ по </w:t>
            </w: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  и практики  по профилю специальности.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при выполнении индивидуальных домашних заданий, работ по учебной практике и практики  по профилю специальности.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Оперативность и точность выполнения лабораторных исследований с использованием высокотехнологического оборудования.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занятиях,  в ходе компьютерного тестирования, подготовки электронных презентаций, при выполнении индивидуальных домашних заданий, работ по учебной практике и практики  по профилю специальности.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использования студентом информационных технологий при подготовке и проведении учебно-воспитательных мероприятий различной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тематики.  </w:t>
            </w:r>
            <w:proofErr w:type="gramEnd"/>
          </w:p>
        </w:tc>
      </w:tr>
      <w:tr w:rsidR="00804147" w:rsidRPr="007878D1" w:rsidTr="00804147">
        <w:trPr>
          <w:trHeight w:val="1814"/>
        </w:trPr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 руководством, пациентами.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Коммуникабельность при взаимодействии с обучающимися, преподавателями, руководителями производственной практики, пациентами.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коммуникативной деятельности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студента  в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освоения  образовательной программы на практических занятиях, при выполнении работ по учебной практике и практики  по профилю специальности.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использования студентом коммуникативных методов и приёмов при подготовке и проведении учебно-воспитательных мероприятий различной тематики.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7. Брать ответственность за работу членов команды (подчиненных), за результат выполнения заданий.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за результат выполнения заданий. Способность к самоанализу и коррекции результатов собственной работы.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освоения  образовательной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на практических занятиях при работе в малых группах, при выполнении работ по учебной практике и практики  по профилю специальности.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уровня ответственности студента при подготовке и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проведении  учебно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-воспитательных мероприятий различной тематики (культурных и оздоровительных мероприятий, соревнований, походов, профессиональных конкурсов и т.п.)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динамики достижений студента в учебной и общественной деятельности.</w:t>
            </w: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организации и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планированию  самостоятельных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при изучении профессионального модуля.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использования студентом методов и приёмов личной организации в процессе освоения образовательной программы на практических занятиях, при выполнении</w:t>
            </w:r>
          </w:p>
        </w:tc>
      </w:tr>
      <w:tr w:rsidR="00804147" w:rsidRPr="007878D1" w:rsidTr="00804147">
        <w:trPr>
          <w:trHeight w:val="2236"/>
        </w:trPr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к  инновациям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профессиональной деятельности.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ОК 10. Бережно относиться к историческому наследию и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культурным  традициям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народа, уважать социальные, культурные и религиозные различия.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историческому наследию и культурным традициям народа, уважение религиозных различий.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природе, ответственность за свои поступки, действия.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    работ по производственной практике.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804147" w:rsidRPr="007878D1" w:rsidTr="00804147">
        <w:trPr>
          <w:trHeight w:val="1643"/>
        </w:trPr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Владеть экспресс-диагностикой состояний, требующих неотложной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доврачебной помощи.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804147" w:rsidRPr="007878D1" w:rsidRDefault="00804147" w:rsidP="008041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ОК 13. Организовывать рабочее место с соблюдением требований охраны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труда,   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производственной санитарии, инфекционной и противопожарной безопасности.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 при работе с биологическим материалом.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заданий,  работ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производственной практике.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147" w:rsidRPr="007878D1" w:rsidTr="00804147">
        <w:tc>
          <w:tcPr>
            <w:tcW w:w="2942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ОК 14. Вести здоровый образ жизни, заниматься физической культурой, и спортом для укрепления здоровья, достижения жизненных и профессиональных целей.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мероприятиях, группе здоровья, кружках, секциях, отсутствие вредных привычек.</w:t>
            </w:r>
          </w:p>
        </w:tc>
        <w:tc>
          <w:tcPr>
            <w:tcW w:w="3260" w:type="dxa"/>
          </w:tcPr>
          <w:p w:rsidR="00804147" w:rsidRPr="007878D1" w:rsidRDefault="00804147" w:rsidP="0080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</w:t>
            </w:r>
            <w:proofErr w:type="gramStart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занятиях,   </w:t>
            </w:r>
            <w:proofErr w:type="gramEnd"/>
            <w:r w:rsidRPr="007878D1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производственной практике. </w:t>
            </w:r>
          </w:p>
          <w:p w:rsidR="00804147" w:rsidRPr="007878D1" w:rsidRDefault="00804147" w:rsidP="0080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D1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</w:tbl>
    <w:p w:rsidR="00804147" w:rsidRDefault="00804147" w:rsidP="00804147">
      <w:pPr>
        <w:rPr>
          <w:rStyle w:val="FontStyle64"/>
          <w:sz w:val="28"/>
          <w:szCs w:val="28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ведению дневника производственной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Вначале дневника заполняется график прохождения преддипломной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работы» регистрируются вся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проведенной манипуляции, предметов 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мед. техники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, описания приборов, проведение анализов, микропрепаратов и т.д., впервые применявших на этой практике.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Записанные раннее в дневнике методики, манипуляции, и т.п. повторно не описываются, указывают лишь число проведенных работ и наблюдений в течение дня практики.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В записях в дневнике следует четко выделить: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- что видел и наблюдал студент;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- что им было проделано самостоятельно;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- проведенная </w:t>
      </w:r>
      <w:proofErr w:type="spellStart"/>
      <w:r w:rsidRPr="00EB2134">
        <w:rPr>
          <w:rFonts w:ascii="Times New Roman" w:eastAsia="Times New Roman" w:hAnsi="Times New Roman" w:cs="Times New Roman"/>
          <w:sz w:val="24"/>
          <w:szCs w:val="24"/>
        </w:rPr>
        <w:t>сан.просвет</w:t>
      </w:r>
      <w:proofErr w:type="spellEnd"/>
      <w:r w:rsidRPr="00EB2134">
        <w:rPr>
          <w:rFonts w:ascii="Times New Roman" w:eastAsia="Times New Roman" w:hAnsi="Times New Roman" w:cs="Times New Roman"/>
          <w:sz w:val="24"/>
          <w:szCs w:val="24"/>
        </w:rPr>
        <w:t>. работа с указанием числа присутствующих.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Ежедневно совместно с непосредственным руководителем практики студент подводит цифровые итоги проведенных работы.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наблюдений, знаний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 графе «Оценка и подпись руководителя практики» записываются указания по ведению дневника, дается оценка качества проведенных студентами самостоятельных работ.</w:t>
      </w:r>
    </w:p>
    <w:p w:rsidR="00804147" w:rsidRPr="00EB2134" w:rsidRDefault="00804147" w:rsidP="00804147">
      <w:pPr>
        <w:numPr>
          <w:ilvl w:val="0"/>
          <w:numId w:val="17"/>
        </w:numPr>
        <w:tabs>
          <w:tab w:val="clear" w:pos="720"/>
          <w:tab w:val="num" w:pos="-426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по данному разделу студент составляет отчет о проведенной практике. </w:t>
      </w:r>
    </w:p>
    <w:p w:rsidR="00804147" w:rsidRDefault="00804147" w:rsidP="00804147">
      <w:pPr>
        <w:tabs>
          <w:tab w:val="left" w:pos="0"/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Отчет по итогам практики составляется из двух разделов: а) цифрового, 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текстового. </w:t>
      </w:r>
    </w:p>
    <w:p w:rsidR="00804147" w:rsidRDefault="00804147" w:rsidP="00804147">
      <w:pPr>
        <w:tabs>
          <w:tab w:val="left" w:pos="0"/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В цифровой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отчет  включается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количество 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804147" w:rsidRPr="00EB2134" w:rsidRDefault="00804147" w:rsidP="00804147">
      <w:pPr>
        <w:tabs>
          <w:tab w:val="left" w:pos="0"/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:rsidR="00804147" w:rsidRPr="00EB2134" w:rsidRDefault="00804147" w:rsidP="00804147">
      <w:pPr>
        <w:tabs>
          <w:tab w:val="num" w:pos="-426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Требования к заполнению дневника производственной практики</w:t>
      </w:r>
    </w:p>
    <w:p w:rsidR="00804147" w:rsidRPr="00EB2134" w:rsidRDefault="00804147" w:rsidP="00804147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с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указанием  вида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практики, дисциплины, клинической базы, непосредственного руководителя, Ф.И.О. студента/</w:t>
      </w:r>
      <w:proofErr w:type="spellStart"/>
      <w:r w:rsidRPr="00EB213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EB2134">
        <w:rPr>
          <w:rFonts w:ascii="Times New Roman" w:eastAsia="Times New Roman" w:hAnsi="Times New Roman" w:cs="Times New Roman"/>
          <w:sz w:val="24"/>
          <w:szCs w:val="24"/>
        </w:rPr>
        <w:t>/, группы и отделения.</w:t>
      </w:r>
    </w:p>
    <w:p w:rsidR="00804147" w:rsidRPr="00EB2134" w:rsidRDefault="00804147" w:rsidP="00804147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График учета рабочего времени (дата, время прих</w:t>
      </w:r>
      <w:r>
        <w:rPr>
          <w:rFonts w:ascii="Times New Roman" w:eastAsia="Times New Roman" w:hAnsi="Times New Roman" w:cs="Times New Roman"/>
          <w:sz w:val="24"/>
          <w:szCs w:val="24"/>
        </w:rPr>
        <w:t>ода и ухода, подпись старшего лаборанта (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отделения и печать организации)</w:t>
      </w:r>
    </w:p>
    <w:p w:rsidR="00804147" w:rsidRPr="00EB2134" w:rsidRDefault="00804147" w:rsidP="00804147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Дата, содержание, подпись </w:t>
      </w:r>
    </w:p>
    <w:p w:rsidR="00804147" w:rsidRPr="00EB2134" w:rsidRDefault="00804147" w:rsidP="00804147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Каждый день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подводится  итог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804147" w:rsidRPr="00EB2134" w:rsidRDefault="00804147" w:rsidP="00804147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Сводная таблица манипуляций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i/>
          <w:sz w:val="24"/>
          <w:szCs w:val="24"/>
        </w:rPr>
        <w:t>Образец заполнения дневника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i/>
          <w:sz w:val="24"/>
          <w:szCs w:val="24"/>
        </w:rPr>
        <w:t>Титульный лист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РС (Я)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</w:rPr>
        <w:t>ПОУ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РС (Я) «Якутский медицинский колледж»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ПМ.02. Проведение лабораторных </w:t>
      </w:r>
      <w:r w:rsidR="008341BA">
        <w:rPr>
          <w:rFonts w:ascii="Times New Roman" w:hAnsi="Times New Roman" w:cs="Times New Roman"/>
          <w:b/>
          <w:sz w:val="16"/>
          <w:szCs w:val="16"/>
        </w:rPr>
        <w:t>биохимических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ДНЕВНИК ПРОИЗВОДСТВЕННОЙ ПРАКТИКИ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804147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31.02.03 Техник лаборант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Студента (ки)__________________________________________________________________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Группы_______________________________________________________________________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Срок практики: с _______ по ________ 201_ г.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Общий руков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одитель: Ф.И.О. 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руководитель: 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Методический руководитель практики____________________________________________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производственной практики</w:t>
      </w:r>
    </w:p>
    <w:tbl>
      <w:tblPr>
        <w:tblStyle w:val="af0"/>
        <w:tblW w:w="9595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675"/>
        <w:gridCol w:w="3092"/>
        <w:gridCol w:w="992"/>
        <w:gridCol w:w="1576"/>
        <w:gridCol w:w="992"/>
        <w:gridCol w:w="2268"/>
      </w:tblGrid>
      <w:tr w:rsidR="00804147" w:rsidRPr="00EB2134" w:rsidTr="00804147">
        <w:tc>
          <w:tcPr>
            <w:tcW w:w="675" w:type="dxa"/>
            <w:vMerge w:val="restart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 МО</w:t>
            </w:r>
          </w:p>
        </w:tc>
        <w:tc>
          <w:tcPr>
            <w:tcW w:w="5828" w:type="dxa"/>
            <w:gridSpan w:val="4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04147" w:rsidRPr="00EB2134" w:rsidTr="00804147">
        <w:tc>
          <w:tcPr>
            <w:tcW w:w="675" w:type="dxa"/>
            <w:vMerge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</w:tc>
        <w:tc>
          <w:tcPr>
            <w:tcW w:w="3260" w:type="dxa"/>
            <w:gridSpan w:val="2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04147" w:rsidRPr="00EB2134" w:rsidTr="00804147">
        <w:tc>
          <w:tcPr>
            <w:tcW w:w="675" w:type="dxa"/>
            <w:vMerge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7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804147" w:rsidRPr="00EB2134" w:rsidTr="00804147">
        <w:tc>
          <w:tcPr>
            <w:tcW w:w="9595" w:type="dxa"/>
            <w:gridSpan w:val="6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804147" w:rsidRPr="00EB2134" w:rsidTr="00804147">
        <w:tc>
          <w:tcPr>
            <w:tcW w:w="67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804147" w:rsidRPr="00EB2134" w:rsidRDefault="00804147" w:rsidP="0080414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КДЛ</w:t>
            </w:r>
          </w:p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04147" w:rsidRPr="00EB2134" w:rsidTr="00804147">
        <w:tc>
          <w:tcPr>
            <w:tcW w:w="9595" w:type="dxa"/>
            <w:gridSpan w:val="6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804147" w:rsidRPr="00EB2134" w:rsidTr="00804147">
        <w:tc>
          <w:tcPr>
            <w:tcW w:w="67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04147" w:rsidRDefault="008341BA" w:rsidP="0080414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КДЛ</w:t>
            </w:r>
          </w:p>
        </w:tc>
        <w:tc>
          <w:tcPr>
            <w:tcW w:w="992" w:type="dxa"/>
          </w:tcPr>
          <w:p w:rsidR="00804147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04147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04147" w:rsidRPr="00EB2134" w:rsidTr="00804147">
        <w:tc>
          <w:tcPr>
            <w:tcW w:w="67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6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804147" w:rsidRPr="00EB2134" w:rsidRDefault="008341BA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658"/>
        <w:gridCol w:w="1767"/>
        <w:gridCol w:w="2268"/>
      </w:tblGrid>
      <w:tr w:rsidR="00804147" w:rsidRPr="00EB2134" w:rsidTr="00804147">
        <w:tc>
          <w:tcPr>
            <w:tcW w:w="108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67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выполненных простых медицинских услуг</w:t>
            </w: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и подпись </w:t>
            </w:r>
            <w:proofErr w:type="spellStart"/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непосредственногоруководиителя</w:t>
            </w:r>
            <w:proofErr w:type="spellEnd"/>
          </w:p>
        </w:tc>
      </w:tr>
      <w:tr w:rsidR="00804147" w:rsidRPr="00EB2134" w:rsidTr="00804147">
        <w:tc>
          <w:tcPr>
            <w:tcW w:w="108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c>
          <w:tcPr>
            <w:tcW w:w="108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c>
          <w:tcPr>
            <w:tcW w:w="108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Итог дня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530"/>
        <w:gridCol w:w="1767"/>
        <w:gridCol w:w="1537"/>
      </w:tblGrid>
      <w:tr w:rsidR="00804147" w:rsidRPr="00EB2134" w:rsidTr="00804147">
        <w:tc>
          <w:tcPr>
            <w:tcW w:w="145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3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манипуляций</w:t>
            </w:r>
          </w:p>
        </w:tc>
        <w:tc>
          <w:tcPr>
            <w:tcW w:w="18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5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</w:tr>
      <w:tr w:rsidR="00804147" w:rsidRPr="00EB2134" w:rsidTr="00804147">
        <w:tc>
          <w:tcPr>
            <w:tcW w:w="1456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04147" w:rsidRPr="004F533F" w:rsidRDefault="00804147" w:rsidP="00804147">
      <w:pPr>
        <w:pBdr>
          <w:bottom w:val="single" w:sz="12" w:space="1" w:color="auto"/>
        </w:pBdr>
        <w:tabs>
          <w:tab w:val="left" w:pos="567"/>
        </w:tabs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3F">
        <w:rPr>
          <w:rFonts w:ascii="Times New Roman" w:hAnsi="Times New Roman" w:cs="Times New Roman"/>
          <w:b/>
          <w:sz w:val="24"/>
          <w:szCs w:val="24"/>
        </w:rPr>
        <w:t>ЛИСТ РУКОВОДИТЕЛЯ ПРОИЗВОДСТВЕННОЙ ПРАКТИКИ</w:t>
      </w:r>
    </w:p>
    <w:p w:rsidR="00804147" w:rsidRDefault="00804147" w:rsidP="00804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F90">
        <w:rPr>
          <w:rFonts w:ascii="Times New Roman" w:hAnsi="Times New Roman" w:cs="Times New Roman"/>
          <w:sz w:val="20"/>
          <w:szCs w:val="20"/>
          <w:lang w:eastAsia="en-US"/>
        </w:rPr>
        <w:t xml:space="preserve">Наименование </w:t>
      </w:r>
      <w:r w:rsidRPr="00515F90">
        <w:rPr>
          <w:rFonts w:ascii="Times New Roman" w:hAnsi="Times New Roman" w:cs="Times New Roman"/>
          <w:sz w:val="20"/>
          <w:szCs w:val="20"/>
        </w:rPr>
        <w:t>функционального подразделения, осуществляющего медицинскую деятельность</w:t>
      </w:r>
    </w:p>
    <w:p w:rsidR="00804147" w:rsidRPr="00515F90" w:rsidRDefault="00804147" w:rsidP="00804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5"/>
        <w:gridCol w:w="1276"/>
        <w:gridCol w:w="1276"/>
        <w:gridCol w:w="1276"/>
        <w:gridCol w:w="1417"/>
      </w:tblGrid>
      <w:tr w:rsidR="00804147" w:rsidRPr="002508ED" w:rsidTr="00804147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00BEB" w:rsidRDefault="00804147" w:rsidP="00804147">
            <w:pPr>
              <w:tabs>
                <w:tab w:val="left" w:pos="-70"/>
              </w:tabs>
              <w:snapToGrid w:val="0"/>
              <w:spacing w:after="0" w:line="240" w:lineRule="auto"/>
              <w:ind w:left="72" w:right="-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00BEB" w:rsidRDefault="00804147" w:rsidP="00804147">
            <w:pPr>
              <w:tabs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left="567" w:right="3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Default="00804147" w:rsidP="00804147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:rsidR="00804147" w:rsidRPr="00200BEB" w:rsidRDefault="00804147" w:rsidP="00804147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00BEB" w:rsidRDefault="00804147" w:rsidP="00804147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04147" w:rsidRPr="00200BEB" w:rsidRDefault="00804147" w:rsidP="00804147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00BEB" w:rsidRDefault="00804147" w:rsidP="00804147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</w:p>
        </w:tc>
      </w:tr>
      <w:tr w:rsidR="00804147" w:rsidRPr="002508ED" w:rsidTr="00804147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-70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2508ED" w:rsidTr="00804147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47" w:rsidRPr="002508ED" w:rsidRDefault="00804147" w:rsidP="00804147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</w:pPr>
    </w:p>
    <w:p w:rsidR="00804147" w:rsidRPr="00B42A62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Cs/>
          <w:sz w:val="24"/>
          <w:szCs w:val="24"/>
        </w:rPr>
        <w:t>Приложение 5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ДОКУМЕНТАЦИЯ ПО ПРОИЗВОДСТВЕННОЙ ПРАКТИКЕ </w:t>
      </w:r>
    </w:p>
    <w:p w:rsidR="00804147" w:rsidRPr="0006341F" w:rsidRDefault="008341BA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804147">
        <w:rPr>
          <w:rFonts w:ascii="Times New Roman" w:hAnsi="Times New Roman" w:cs="Times New Roman"/>
          <w:b/>
          <w:sz w:val="24"/>
          <w:szCs w:val="24"/>
        </w:rPr>
        <w:t xml:space="preserve">. Проведение лабораторных </w:t>
      </w:r>
      <w:r>
        <w:rPr>
          <w:rFonts w:ascii="Times New Roman" w:hAnsi="Times New Roman" w:cs="Times New Roman"/>
          <w:b/>
          <w:sz w:val="16"/>
          <w:szCs w:val="16"/>
        </w:rPr>
        <w:t>биохимических</w:t>
      </w:r>
      <w:r w:rsidR="00804147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>ДНЕВНИК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 практики</w:t>
      </w:r>
    </w:p>
    <w:p w:rsidR="00804147" w:rsidRPr="0006341F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ПМ.0</w:t>
      </w:r>
      <w:r w:rsidR="008341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Проведение лабораторных </w:t>
      </w:r>
      <w:r w:rsidR="008341BA">
        <w:rPr>
          <w:rFonts w:ascii="Times New Roman" w:hAnsi="Times New Roman" w:cs="Times New Roman"/>
          <w:b/>
          <w:sz w:val="16"/>
          <w:szCs w:val="16"/>
        </w:rPr>
        <w:t>биохимических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>по специальности среднего профессионального образования:</w:t>
      </w:r>
    </w:p>
    <w:p w:rsidR="00804147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31.02.03 Лабораторный техник</w:t>
      </w:r>
    </w:p>
    <w:p w:rsidR="00804147" w:rsidRPr="00EB2134" w:rsidRDefault="00804147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sz w:val="24"/>
          <w:szCs w:val="24"/>
        </w:rPr>
        <w:t>Титульный лист.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Студента (</w:t>
      </w:r>
      <w:proofErr w:type="spellStart"/>
      <w:r w:rsidRPr="00EB2134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EB2134">
        <w:rPr>
          <w:rFonts w:ascii="Times New Roman" w:eastAsia="Calibri" w:hAnsi="Times New Roman" w:cs="Times New Roman"/>
          <w:sz w:val="24"/>
          <w:szCs w:val="24"/>
        </w:rPr>
        <w:t>)____________________________________________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Ф.И.О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Место прохождения практики______________________________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(учреждение здравоохранения, отделение)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Руководители практики: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Общий - Ф.И.О. (его должность) ___________________________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 xml:space="preserve">Непосредственный - Ф.И.О. (его </w:t>
      </w:r>
      <w:proofErr w:type="gramStart"/>
      <w:r w:rsidRPr="00EB2134">
        <w:rPr>
          <w:rFonts w:ascii="Times New Roman" w:eastAsia="Calibri" w:hAnsi="Times New Roman" w:cs="Times New Roman"/>
          <w:sz w:val="24"/>
          <w:szCs w:val="24"/>
        </w:rPr>
        <w:t>должность)_</w:t>
      </w:r>
      <w:proofErr w:type="gramEnd"/>
      <w:r w:rsidRPr="00EB213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 xml:space="preserve">Методический - Ф.И.О. (его </w:t>
      </w:r>
      <w:proofErr w:type="gramStart"/>
      <w:r w:rsidRPr="00EB2134">
        <w:rPr>
          <w:rFonts w:ascii="Times New Roman" w:eastAsia="Calibri" w:hAnsi="Times New Roman" w:cs="Times New Roman"/>
          <w:sz w:val="24"/>
          <w:szCs w:val="24"/>
        </w:rPr>
        <w:t>должность)_</w:t>
      </w:r>
      <w:proofErr w:type="gramEnd"/>
      <w:r w:rsidRPr="00EB213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2134">
        <w:rPr>
          <w:rFonts w:ascii="Times New Roman" w:eastAsia="Calibri" w:hAnsi="Times New Roman" w:cs="Times New Roman"/>
          <w:b/>
          <w:bCs/>
          <w:sz w:val="24"/>
          <w:szCs w:val="24"/>
        </w:rPr>
        <w:t>по профилю специальности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b/>
          <w:sz w:val="24"/>
          <w:szCs w:val="24"/>
        </w:rPr>
        <w:t>Инструктаж по технике безопасности</w:t>
      </w:r>
      <w:r w:rsidRPr="00EB213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>М.П. ЛПУ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134">
        <w:rPr>
          <w:rFonts w:ascii="Times New Roman" w:eastAsia="Calibri" w:hAnsi="Times New Roman" w:cs="Times New Roman"/>
          <w:sz w:val="24"/>
          <w:szCs w:val="24"/>
        </w:rPr>
        <w:t>Подпись общего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руководителя практики_______________</w:t>
      </w: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804147" w:rsidRPr="00EB2134" w:rsidRDefault="00804147" w:rsidP="0080414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B21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Подпись студента____________________</w:t>
      </w: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341BA" w:rsidRPr="008341BA" w:rsidRDefault="008341BA" w:rsidP="008341BA">
      <w:pPr>
        <w:pStyle w:val="a8"/>
        <w:tabs>
          <w:tab w:val="left" w:pos="0"/>
          <w:tab w:val="left" w:pos="284"/>
        </w:tabs>
        <w:rPr>
          <w:rFonts w:eastAsia="Calibri"/>
          <w:b/>
          <w:bCs/>
        </w:rPr>
      </w:pPr>
    </w:p>
    <w:p w:rsidR="008341BA" w:rsidRPr="008341BA" w:rsidRDefault="008341BA" w:rsidP="008341BA">
      <w:pPr>
        <w:pStyle w:val="a8"/>
        <w:rPr>
          <w:rFonts w:eastAsia="Calibri"/>
          <w:b/>
        </w:rPr>
      </w:pPr>
      <w:r w:rsidRPr="008341BA">
        <w:rPr>
          <w:rFonts w:eastAsia="Calibri"/>
          <w:b/>
        </w:rPr>
        <w:t>ПМ 02. Проведение лабораторных биохимических исследований</w:t>
      </w:r>
    </w:p>
    <w:p w:rsidR="008341BA" w:rsidRPr="008341BA" w:rsidRDefault="008341BA" w:rsidP="008341BA">
      <w:pPr>
        <w:pStyle w:val="a8"/>
        <w:rPr>
          <w:rFonts w:eastAsia="Calibri"/>
          <w:b/>
        </w:rPr>
      </w:pPr>
    </w:p>
    <w:tbl>
      <w:tblPr>
        <w:tblpPr w:leftFromText="180" w:rightFromText="180" w:vertAnchor="text" w:tblpX="-706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3685"/>
        <w:gridCol w:w="2835"/>
      </w:tblGrid>
      <w:tr w:rsidR="008341BA" w:rsidRPr="008341BA" w:rsidTr="006348D4">
        <w:trPr>
          <w:trHeight w:val="276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Наименования разделов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Производственной практики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 xml:space="preserve">Всего 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часов</w:t>
            </w:r>
          </w:p>
        </w:tc>
      </w:tr>
      <w:tr w:rsidR="008341BA" w:rsidRPr="008341BA" w:rsidTr="006348D4">
        <w:trPr>
          <w:trHeight w:val="1646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</w:tr>
      <w:tr w:rsidR="008341BA" w:rsidRPr="008341BA" w:rsidTr="006348D4">
        <w:trPr>
          <w:trHeight w:val="510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i/>
                <w:iCs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i/>
                <w:iCs/>
              </w:rPr>
            </w:pPr>
          </w:p>
        </w:tc>
      </w:tr>
      <w:tr w:rsidR="008341BA" w:rsidRPr="008341BA" w:rsidTr="006348D4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3</w:t>
            </w:r>
          </w:p>
        </w:tc>
      </w:tr>
      <w:tr w:rsidR="008341BA" w:rsidRPr="008341BA" w:rsidTr="006348D4">
        <w:tc>
          <w:tcPr>
            <w:tcW w:w="9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1 семестр</w:t>
            </w:r>
          </w:p>
        </w:tc>
      </w:tr>
      <w:tr w:rsidR="008341BA" w:rsidRPr="008341BA" w:rsidTr="006348D4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ПК 3.1, ПК 3.2, ПК 3</w:t>
            </w:r>
            <w:r w:rsidRPr="008341BA">
              <w:rPr>
                <w:rFonts w:eastAsia="Calibri"/>
                <w:i/>
                <w:iCs/>
              </w:rPr>
              <w:t xml:space="preserve">.3, </w:t>
            </w:r>
            <w:r w:rsidRPr="008341BA">
              <w:rPr>
                <w:rFonts w:eastAsia="Calibri"/>
              </w:rPr>
              <w:t>ПК 3.4,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1.  Раздел 1. Организация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рабочего места для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проведения 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биохимических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исследований, регистрация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полученных результатов.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Проведение утилизации,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дезинфекции.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36</w:t>
            </w:r>
          </w:p>
        </w:tc>
      </w:tr>
      <w:tr w:rsidR="008341BA" w:rsidRPr="008341BA" w:rsidTr="006348D4">
        <w:trPr>
          <w:trHeight w:val="829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</w:tr>
      <w:tr w:rsidR="008341BA" w:rsidRPr="008341BA" w:rsidTr="006348D4">
        <w:trPr>
          <w:trHeight w:val="829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2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биохимических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 по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определению активности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ферментов.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3. 4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биохимических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 по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определению показателей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углеводного и белкового обмена.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36</w:t>
            </w:r>
          </w:p>
        </w:tc>
      </w:tr>
      <w:tr w:rsidR="008341BA" w:rsidRPr="008341BA" w:rsidTr="006348D4">
        <w:trPr>
          <w:trHeight w:val="829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</w:rPr>
            </w:pPr>
            <w:r w:rsidRPr="008341BA">
              <w:rPr>
                <w:rFonts w:eastAsia="Calibri"/>
                <w:b/>
              </w:rPr>
              <w:t>2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</w:tr>
      <w:tr w:rsidR="008341BA" w:rsidRPr="008341BA" w:rsidTr="006348D4">
        <w:trPr>
          <w:trHeight w:val="1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5.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биохимических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 по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определению показателей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липидного обмена.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6.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 по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определению показателей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гемостаза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12</w:t>
            </w:r>
          </w:p>
        </w:tc>
      </w:tr>
      <w:tr w:rsidR="008341BA" w:rsidRPr="008341BA" w:rsidTr="006348D4">
        <w:trPr>
          <w:trHeight w:val="51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7.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proofErr w:type="spellStart"/>
            <w:r w:rsidRPr="008341BA">
              <w:rPr>
                <w:rFonts w:eastAsia="Calibri"/>
              </w:rPr>
              <w:t>внутрилабораторного</w:t>
            </w:r>
            <w:proofErr w:type="spellEnd"/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контроля качества.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12</w:t>
            </w:r>
          </w:p>
        </w:tc>
      </w:tr>
      <w:tr w:rsidR="008341BA" w:rsidRPr="008341BA" w:rsidTr="006348D4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8341BA">
              <w:rPr>
                <w:rFonts w:eastAsia="Calibri"/>
              </w:rPr>
              <w:t>ПК 3.1, ПК 3.2, ПК 3.3, ПК 3.4,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Раздел 8. Проведение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лабораторных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биохимических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исследований по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определению показателей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водно-электролитного,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минерального,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кислотно-основного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ind w:left="0"/>
              <w:rPr>
                <w:rFonts w:eastAsia="Calibri"/>
              </w:rPr>
            </w:pPr>
            <w:r w:rsidRPr="008341BA">
              <w:rPr>
                <w:rFonts w:eastAsia="Calibri"/>
              </w:rPr>
              <w:t>баланса.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>12</w:t>
            </w:r>
          </w:p>
        </w:tc>
      </w:tr>
      <w:tr w:rsidR="008341BA" w:rsidRPr="008341BA" w:rsidTr="006348D4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</w:rPr>
            </w:pP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</w:rPr>
            </w:pPr>
            <w:r w:rsidRPr="008341BA">
              <w:rPr>
                <w:rFonts w:eastAsia="Calibri"/>
                <w:b/>
                <w:bCs/>
              </w:rPr>
              <w:t>Итого часов по ПП.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  <w:r w:rsidRPr="008341BA">
              <w:rPr>
                <w:rFonts w:eastAsia="Calibri"/>
                <w:b/>
                <w:bCs/>
              </w:rPr>
              <w:t xml:space="preserve"> 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Cs/>
              </w:rPr>
            </w:pPr>
            <w:r w:rsidRPr="008341BA">
              <w:rPr>
                <w:rFonts w:eastAsia="Calibri"/>
                <w:b/>
                <w:bCs/>
                <w:i/>
                <w:iCs/>
              </w:rPr>
              <w:t>144</w:t>
            </w: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  <w:p w:rsidR="008341BA" w:rsidRPr="008341BA" w:rsidRDefault="008341BA" w:rsidP="008341BA">
            <w:pPr>
              <w:pStyle w:val="a8"/>
              <w:tabs>
                <w:tab w:val="left" w:pos="0"/>
                <w:tab w:val="left" w:pos="284"/>
              </w:tabs>
              <w:rPr>
                <w:rFonts w:eastAsia="Calibri"/>
                <w:b/>
                <w:bCs/>
              </w:rPr>
            </w:pPr>
          </w:p>
        </w:tc>
      </w:tr>
    </w:tbl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341BA" w:rsidRPr="008341BA" w:rsidRDefault="008341BA" w:rsidP="008341BA">
      <w:pPr>
        <w:pStyle w:val="a8"/>
        <w:rPr>
          <w:rFonts w:eastAsia="Calibri"/>
        </w:rPr>
      </w:pP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Pr="00EB2134" w:rsidRDefault="00804147" w:rsidP="00804147">
      <w:pPr>
        <w:pStyle w:val="a8"/>
        <w:tabs>
          <w:tab w:val="left" w:pos="0"/>
          <w:tab w:val="left" w:pos="284"/>
        </w:tabs>
        <w:ind w:left="0"/>
        <w:rPr>
          <w:rFonts w:eastAsia="Calibri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ОТЧЕТ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о проделанной работе во время производственной практики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B213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B2134">
        <w:rPr>
          <w:rFonts w:ascii="Times New Roman" w:hAnsi="Times New Roman" w:cs="Times New Roman"/>
          <w:sz w:val="24"/>
          <w:szCs w:val="24"/>
        </w:rPr>
        <w:t>) _____________________________</w:t>
      </w:r>
      <w:proofErr w:type="spellStart"/>
      <w:r w:rsidRPr="00EB2134">
        <w:rPr>
          <w:rFonts w:ascii="Times New Roman" w:hAnsi="Times New Roman" w:cs="Times New Roman"/>
          <w:sz w:val="24"/>
          <w:szCs w:val="24"/>
        </w:rPr>
        <w:t>курса_________группы</w:t>
      </w:r>
      <w:proofErr w:type="spellEnd"/>
      <w:r w:rsidRPr="00EB2134">
        <w:rPr>
          <w:rFonts w:ascii="Times New Roman" w:hAnsi="Times New Roman" w:cs="Times New Roman"/>
          <w:sz w:val="24"/>
          <w:szCs w:val="24"/>
        </w:rPr>
        <w:t>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EB2134">
        <w:rPr>
          <w:rFonts w:ascii="Times New Roman" w:hAnsi="Times New Roman" w:cs="Times New Roman"/>
          <w:sz w:val="24"/>
          <w:szCs w:val="24"/>
        </w:rPr>
        <w:t xml:space="preserve"> РС (Я) «Якутский медицинский колледж»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А. Цифровой отчет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выполнен следующий объем работ: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4"/>
        <w:gridCol w:w="1560"/>
        <w:gridCol w:w="1292"/>
      </w:tblGrid>
      <w:tr w:rsidR="00804147" w:rsidRPr="00EB2134" w:rsidTr="00804147">
        <w:trPr>
          <w:trHeight w:val="276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3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57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76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175"/>
                <w:tab w:val="left" w:pos="284"/>
              </w:tabs>
              <w:spacing w:after="0" w:line="240" w:lineRule="auto"/>
              <w:ind w:right="5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76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76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76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7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47" w:rsidRPr="00EB2134" w:rsidTr="00804147">
        <w:trPr>
          <w:trHeight w:val="289"/>
        </w:trPr>
        <w:tc>
          <w:tcPr>
            <w:tcW w:w="1008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4147" w:rsidRPr="00EB2134" w:rsidRDefault="00804147" w:rsidP="0080414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39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04147" w:rsidRPr="00100393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Б. Текстовый отчет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о производственной практике студента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Практику прошел (а) в 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134">
        <w:rPr>
          <w:rFonts w:ascii="Times New Roman" w:hAnsi="Times New Roman" w:cs="Times New Roman"/>
          <w:b/>
          <w:sz w:val="24"/>
          <w:szCs w:val="24"/>
        </w:rPr>
        <w:t>с_______по_____________20__года в 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Какие новые знания получил (а)______________________________________________________________________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Какими новыми простыми медицинскими услугами овладел (а)_________________________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Какие исследования запомнились____________________________________________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lastRenderedPageBreak/>
        <w:t>_Какую общественную работу выполнял (а)___________________________________________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Какую форму санитарного просвещения проводил (а)____________________________________________________________________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Студент (ка)_____________________________________________________________________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Общий руководитель практики (подпись)____________________________________________</w:t>
      </w: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pBdr>
          <w:bottom w:val="single" w:sz="12" w:space="1" w:color="auto"/>
        </w:pBd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Печать медицинской организации</w:t>
      </w:r>
      <w:r w:rsidRPr="00EB2134">
        <w:rPr>
          <w:rFonts w:ascii="Times New Roman" w:hAnsi="Times New Roman" w:cs="Times New Roman"/>
          <w:sz w:val="24"/>
          <w:szCs w:val="24"/>
        </w:rPr>
        <w:br w:type="page"/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обучающегося  ГБ</w:t>
      </w:r>
      <w:r>
        <w:rPr>
          <w:rFonts w:ascii="Times New Roman" w:eastAsia="Times New Roman" w:hAnsi="Times New Roman" w:cs="Times New Roman"/>
          <w:sz w:val="24"/>
          <w:szCs w:val="24"/>
        </w:rPr>
        <w:t>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РС (Я) «ЯМК»  </w:t>
      </w: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                           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группы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специальности 31.02.03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Лабор</w:t>
      </w:r>
      <w:r w:rsidR="008341B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диагностика»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проходившего (шей) производственную практику с ______по ___________201____ г.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на базе медицинской организации: _______________________________________________________________________________</w:t>
      </w:r>
    </w:p>
    <w:p w:rsidR="00804147" w:rsidRPr="007878D1" w:rsidRDefault="008341BA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804147">
        <w:rPr>
          <w:rFonts w:ascii="Times New Roman" w:hAnsi="Times New Roman" w:cs="Times New Roman"/>
          <w:b/>
          <w:sz w:val="24"/>
          <w:szCs w:val="24"/>
        </w:rPr>
        <w:t xml:space="preserve">. Проведение лабораторных </w:t>
      </w:r>
      <w:r>
        <w:rPr>
          <w:rFonts w:ascii="Times New Roman" w:hAnsi="Times New Roman" w:cs="Times New Roman"/>
          <w:b/>
          <w:sz w:val="16"/>
          <w:szCs w:val="16"/>
        </w:rPr>
        <w:t>биохимических</w:t>
      </w:r>
      <w:r w:rsidR="00804147">
        <w:rPr>
          <w:rFonts w:ascii="Times New Roman" w:hAnsi="Times New Roman" w:cs="Times New Roman"/>
          <w:b/>
          <w:sz w:val="24"/>
          <w:szCs w:val="24"/>
        </w:rPr>
        <w:t xml:space="preserve"> исследований </w:t>
      </w:r>
      <w:r w:rsidR="00804147" w:rsidRPr="00841C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специальности среднего профессионального </w:t>
      </w:r>
      <w:proofErr w:type="gramStart"/>
      <w:r w:rsidR="00804147" w:rsidRPr="00841CB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</w:t>
      </w:r>
      <w:r w:rsidR="00804147" w:rsidRPr="00024C6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04147">
        <w:rPr>
          <w:rFonts w:ascii="Times New Roman" w:hAnsi="Times New Roman" w:cs="Times New Roman"/>
          <w:b/>
          <w:sz w:val="24"/>
          <w:szCs w:val="24"/>
        </w:rPr>
        <w:t>31.02.03</w:t>
      </w:r>
      <w:proofErr w:type="gramEnd"/>
      <w:r w:rsidR="00804147">
        <w:rPr>
          <w:rFonts w:ascii="Times New Roman" w:hAnsi="Times New Roman" w:cs="Times New Roman"/>
          <w:b/>
          <w:sz w:val="24"/>
          <w:szCs w:val="24"/>
        </w:rPr>
        <w:t xml:space="preserve"> «Лабораторный техник</w:t>
      </w:r>
      <w:r w:rsidR="00804147" w:rsidRPr="00024C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За время прохождения практики зарекомендовал (а) себя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Приобрел (а) практический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опыт:  _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Освоил (а) профессиональные компетенции: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8341BA">
        <w:rPr>
          <w:rFonts w:ascii="Times New Roman" w:eastAsia="Times New Roman" w:hAnsi="Times New Roman" w:cs="Times New Roman"/>
          <w:sz w:val="24"/>
          <w:szCs w:val="24"/>
        </w:rPr>
        <w:t>3.1-3.4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______________________________________________________________________________________________________________________________________________________________Освоил (а) общие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: ОК 1-14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Выводы, рекомендации: ______________________________________________________________________________________________________________________________________________________________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 прошел (прошла) с </w:t>
      </w:r>
      <w:proofErr w:type="gramStart"/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оценкой: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                                           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медицинской организации: 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(ФИО, должность, подпись)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 xml:space="preserve">М.П. 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</w:t>
      </w: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обучающегося  ГБ</w:t>
      </w:r>
      <w:r>
        <w:rPr>
          <w:rFonts w:ascii="Times New Roman" w:eastAsia="Times New Roman" w:hAnsi="Times New Roman" w:cs="Times New Roman"/>
          <w:sz w:val="24"/>
          <w:szCs w:val="24"/>
        </w:rPr>
        <w:t>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(Я) «ЯМК»  </w:t>
      </w: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                           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>ФИО)</w:t>
      </w: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группы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специальности </w:t>
      </w:r>
      <w:r>
        <w:rPr>
          <w:rFonts w:ascii="Times New Roman" w:hAnsi="Times New Roman" w:cs="Times New Roman"/>
          <w:sz w:val="24"/>
          <w:szCs w:val="24"/>
        </w:rPr>
        <w:t>31.0</w:t>
      </w:r>
      <w:r w:rsidRPr="00931167">
        <w:rPr>
          <w:rFonts w:ascii="Times New Roman" w:hAnsi="Times New Roman" w:cs="Times New Roman"/>
          <w:sz w:val="24"/>
          <w:szCs w:val="24"/>
        </w:rPr>
        <w:t>2.03 «Лабораторный техник»</w:t>
      </w:r>
    </w:p>
    <w:p w:rsidR="00804147" w:rsidRPr="00931167" w:rsidRDefault="008341BA" w:rsidP="00804147">
      <w:p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="00804147" w:rsidRPr="00931167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биохимических</w:t>
      </w:r>
      <w:r w:rsidR="00804147" w:rsidRPr="00931167"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r w:rsidR="00804147" w:rsidRPr="00931167">
        <w:rPr>
          <w:rFonts w:ascii="Times New Roman" w:eastAsia="Calibri" w:hAnsi="Times New Roman" w:cs="Times New Roman"/>
          <w:bCs/>
          <w:sz w:val="24"/>
          <w:szCs w:val="24"/>
        </w:rPr>
        <w:t xml:space="preserve">по специальности среднего профессионального </w:t>
      </w:r>
      <w:proofErr w:type="gramStart"/>
      <w:r w:rsidR="00804147" w:rsidRPr="00931167">
        <w:rPr>
          <w:rFonts w:ascii="Times New Roman" w:eastAsia="Calibri" w:hAnsi="Times New Roman" w:cs="Times New Roman"/>
          <w:bCs/>
          <w:sz w:val="24"/>
          <w:szCs w:val="24"/>
        </w:rPr>
        <w:t>образования:</w:t>
      </w:r>
      <w:r w:rsidR="00804147">
        <w:rPr>
          <w:rFonts w:ascii="Times New Roman" w:hAnsi="Times New Roman" w:cs="Times New Roman"/>
          <w:sz w:val="24"/>
          <w:szCs w:val="24"/>
        </w:rPr>
        <w:t>31.0</w:t>
      </w:r>
      <w:r w:rsidR="00804147" w:rsidRPr="00931167">
        <w:rPr>
          <w:rFonts w:ascii="Times New Roman" w:hAnsi="Times New Roman" w:cs="Times New Roman"/>
          <w:sz w:val="24"/>
          <w:szCs w:val="24"/>
        </w:rPr>
        <w:t>2.03</w:t>
      </w:r>
      <w:proofErr w:type="gramEnd"/>
      <w:r w:rsidR="00804147" w:rsidRPr="00931167">
        <w:rPr>
          <w:rFonts w:ascii="Times New Roman" w:hAnsi="Times New Roman" w:cs="Times New Roman"/>
          <w:sz w:val="24"/>
          <w:szCs w:val="24"/>
        </w:rPr>
        <w:t xml:space="preserve"> «</w:t>
      </w:r>
      <w:r w:rsidR="00804147">
        <w:rPr>
          <w:rFonts w:ascii="Times New Roman" w:hAnsi="Times New Roman" w:cs="Times New Roman"/>
          <w:sz w:val="24"/>
          <w:szCs w:val="24"/>
        </w:rPr>
        <w:t xml:space="preserve">Лабораторный техник»  </w:t>
      </w:r>
      <w:r w:rsidR="00804147" w:rsidRPr="00931167">
        <w:rPr>
          <w:rFonts w:ascii="Times New Roman" w:hAnsi="Times New Roman" w:cs="Times New Roman"/>
          <w:sz w:val="24"/>
          <w:szCs w:val="24"/>
        </w:rPr>
        <w:t>«Т</w:t>
      </w:r>
      <w:r w:rsidR="00804147">
        <w:rPr>
          <w:rFonts w:ascii="Times New Roman" w:hAnsi="Times New Roman" w:cs="Times New Roman"/>
          <w:sz w:val="24"/>
          <w:szCs w:val="24"/>
        </w:rPr>
        <w:t xml:space="preserve">еория и практика </w:t>
      </w:r>
      <w:r w:rsidR="00804147" w:rsidRPr="007878D1">
        <w:rPr>
          <w:rFonts w:ascii="Times New Roman" w:hAnsi="Times New Roman" w:cs="Times New Roman"/>
          <w:sz w:val="16"/>
          <w:szCs w:val="16"/>
        </w:rPr>
        <w:t>ГЕМАТОЛОГИЧЕСКИХ</w:t>
      </w:r>
      <w:r w:rsidR="00804147" w:rsidRPr="00931167">
        <w:rPr>
          <w:rFonts w:ascii="Times New Roman" w:hAnsi="Times New Roman" w:cs="Times New Roman"/>
          <w:sz w:val="24"/>
          <w:szCs w:val="24"/>
        </w:rPr>
        <w:t xml:space="preserve"> исследований»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проходившего (шей) производственную практику с ______по ___________201____ г.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на базе медицинской организации: 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 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Приобрел (а) практический </w:t>
      </w:r>
      <w:proofErr w:type="gramStart"/>
      <w:r w:rsidRPr="00EB2134">
        <w:rPr>
          <w:rFonts w:ascii="Times New Roman" w:eastAsia="Times New Roman" w:hAnsi="Times New Roman" w:cs="Times New Roman"/>
          <w:sz w:val="24"/>
          <w:szCs w:val="24"/>
        </w:rPr>
        <w:t>опыт:  _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Освоил (а) профессиональные компетенции: </w:t>
      </w:r>
      <w:r w:rsidR="008341BA">
        <w:rPr>
          <w:rFonts w:ascii="Times New Roman" w:eastAsia="Times New Roman" w:hAnsi="Times New Roman" w:cs="Times New Roman"/>
          <w:sz w:val="24"/>
          <w:szCs w:val="24"/>
        </w:rPr>
        <w:t>ПК 3.1-3.4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______________________________________________________________________________________________________________________________________________________________Освоил (а) общие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: ОК1-14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Выводы, рекомендации: ______________________________________________________________________________________________________________________________________________________________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 прошел (прошла) с </w:t>
      </w:r>
      <w:proofErr w:type="gramStart"/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>оценкой: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B21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                                            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медицинской организации: 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sz w:val="24"/>
          <w:szCs w:val="24"/>
        </w:rPr>
        <w:t>(ФИО, должность, подпись)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34">
        <w:rPr>
          <w:rFonts w:ascii="Times New Roman" w:eastAsia="Times New Roman" w:hAnsi="Times New Roman" w:cs="Times New Roman"/>
          <w:b/>
          <w:sz w:val="24"/>
          <w:szCs w:val="24"/>
        </w:rPr>
        <w:t xml:space="preserve">М.П. </w:t>
      </w:r>
      <w:r w:rsidRPr="00EB2134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</w:t>
      </w:r>
    </w:p>
    <w:p w:rsidR="00804147" w:rsidRPr="00EB2134" w:rsidRDefault="00804147" w:rsidP="00804147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47" w:rsidRPr="00F53BB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B7">
        <w:rPr>
          <w:rFonts w:ascii="Times New Roman" w:hAnsi="Times New Roman" w:cs="Times New Roman"/>
          <w:b/>
          <w:sz w:val="24"/>
          <w:szCs w:val="24"/>
        </w:rPr>
        <w:t>Заключение о готовности к самостоятельной работе,</w:t>
      </w:r>
    </w:p>
    <w:p w:rsidR="00804147" w:rsidRPr="00F53BB7" w:rsidRDefault="00804147" w:rsidP="0080414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B7">
        <w:rPr>
          <w:rFonts w:ascii="Times New Roman" w:hAnsi="Times New Roman" w:cs="Times New Roman"/>
          <w:b/>
          <w:sz w:val="24"/>
          <w:szCs w:val="24"/>
        </w:rPr>
        <w:t>освоении профессиональных компетенций</w:t>
      </w:r>
    </w:p>
    <w:p w:rsidR="008341BA" w:rsidRPr="008341BA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ПК 3.1. Готовить рабочее место для проведения лабораторных биохимических исследований.</w:t>
      </w:r>
    </w:p>
    <w:p w:rsidR="008341BA" w:rsidRPr="008341BA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8341BA" w:rsidRPr="008341BA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ПК 3.3. Регистрировать полученные результаты.</w:t>
      </w:r>
    </w:p>
    <w:p w:rsidR="008341BA" w:rsidRPr="008341BA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ПК 3.4. Проводить утилизацию отработанного материала, дезинфекцию и</w:t>
      </w:r>
    </w:p>
    <w:p w:rsidR="008341BA" w:rsidRPr="008341BA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стерилизацию использованной лабораторной посуды, инструментария, средств</w:t>
      </w:r>
    </w:p>
    <w:p w:rsidR="00804147" w:rsidRPr="00EB2134" w:rsidRDefault="008341BA" w:rsidP="008341BA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41BA">
        <w:rPr>
          <w:rFonts w:ascii="Times New Roman" w:hAnsi="Times New Roman" w:cs="Times New Roman"/>
          <w:sz w:val="24"/>
          <w:szCs w:val="24"/>
        </w:rPr>
        <w:t>защиты.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B2134">
        <w:rPr>
          <w:rFonts w:ascii="Times New Roman" w:hAnsi="Times New Roman" w:cs="Times New Roman"/>
          <w:sz w:val="24"/>
          <w:szCs w:val="24"/>
        </w:rPr>
        <w:t>Заключение об освоении профессиональных компетенций (оценка да - 70% положительных) _________________________________________________________________________________________________________________________________________________________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04147" w:rsidRPr="00EB2134" w:rsidRDefault="00804147" w:rsidP="00804147">
      <w:pPr>
        <w:pStyle w:val="4"/>
        <w:tabs>
          <w:tab w:val="left" w:pos="0"/>
          <w:tab w:val="left" w:pos="284"/>
        </w:tabs>
        <w:rPr>
          <w:b w:val="0"/>
          <w:color w:val="000000" w:themeColor="text1"/>
          <w:sz w:val="24"/>
          <w:szCs w:val="24"/>
        </w:rPr>
      </w:pPr>
      <w:r w:rsidRPr="00EB2134">
        <w:rPr>
          <w:b w:val="0"/>
          <w:color w:val="000000" w:themeColor="text1"/>
          <w:sz w:val="24"/>
          <w:szCs w:val="24"/>
        </w:rPr>
        <w:t>Печать учреждения</w:t>
      </w:r>
      <w:r w:rsidRPr="00EB2134">
        <w:rPr>
          <w:b w:val="0"/>
          <w:color w:val="000000" w:themeColor="text1"/>
          <w:sz w:val="24"/>
          <w:szCs w:val="24"/>
        </w:rPr>
        <w:tab/>
      </w:r>
      <w:r w:rsidRPr="00EB2134">
        <w:rPr>
          <w:b w:val="0"/>
          <w:color w:val="000000" w:themeColor="text1"/>
          <w:sz w:val="24"/>
          <w:szCs w:val="24"/>
        </w:rPr>
        <w:tab/>
        <w:t>Общий руководитель практики (подпись)__________________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EB2134">
        <w:rPr>
          <w:rFonts w:ascii="Times New Roman" w:hAnsi="Times New Roman" w:cs="Times New Roman"/>
          <w:i/>
          <w:sz w:val="24"/>
          <w:szCs w:val="24"/>
        </w:rPr>
        <w:t>здравоохранения</w:t>
      </w:r>
    </w:p>
    <w:p w:rsidR="00804147" w:rsidRPr="00EB2134" w:rsidRDefault="00804147" w:rsidP="00804147">
      <w:pPr>
        <w:widowControl w:val="0"/>
        <w:shd w:val="clear" w:color="auto" w:fill="FFFFFF"/>
        <w:tabs>
          <w:tab w:val="left" w:pos="0"/>
          <w:tab w:val="left" w:pos="284"/>
          <w:tab w:val="left" w:pos="13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EB2134">
        <w:rPr>
          <w:rFonts w:ascii="Times New Roman" w:hAnsi="Times New Roman" w:cs="Times New Roman"/>
          <w:bCs/>
          <w:i/>
          <w:sz w:val="24"/>
          <w:szCs w:val="24"/>
        </w:rPr>
        <w:t>Перечисляются дисциплины и модули, изучение которых должно предшествовать освоению данного модуля</w:t>
      </w: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4147" w:rsidRPr="00EB2134" w:rsidRDefault="00804147" w:rsidP="00804147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213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04147" w:rsidRPr="00EB2134" w:rsidRDefault="00804147" w:rsidP="00804147">
      <w:pPr>
        <w:tabs>
          <w:tab w:val="left" w:pos="0"/>
          <w:tab w:val="left" w:pos="284"/>
        </w:tabs>
        <w:rPr>
          <w:sz w:val="24"/>
          <w:szCs w:val="24"/>
        </w:rPr>
      </w:pPr>
    </w:p>
    <w:p w:rsidR="00804147" w:rsidRDefault="00804147" w:rsidP="00804147"/>
    <w:p w:rsidR="00DE2F6E" w:rsidRDefault="00DE2F6E"/>
    <w:sectPr w:rsidR="00DE2F6E" w:rsidSect="00804147">
      <w:footerReference w:type="default" r:id="rId5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781141"/>
      <w:docPartObj>
        <w:docPartGallery w:val="Page Numbers (Bottom of Page)"/>
        <w:docPartUnique/>
      </w:docPartObj>
    </w:sdtPr>
    <w:sdtContent>
      <w:p w:rsidR="00804147" w:rsidRDefault="0080414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B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04147" w:rsidRDefault="00804147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4045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F"/>
    <w:multiLevelType w:val="singleLevel"/>
    <w:tmpl w:val="0000001F"/>
    <w:name w:val="WW8Num37"/>
    <w:lvl w:ilvl="0">
      <w:start w:val="1"/>
      <w:numFmt w:val="bullet"/>
      <w:lvlText w:val="–"/>
      <w:lvlJc w:val="left"/>
      <w:pPr>
        <w:tabs>
          <w:tab w:val="num" w:pos="0"/>
        </w:tabs>
        <w:ind w:left="1206" w:hanging="360"/>
      </w:pPr>
      <w:rPr>
        <w:rFonts w:ascii="Times New Roman" w:hAnsi="Times New Roman" w:cs="Times New Roman"/>
      </w:rPr>
    </w:lvl>
  </w:abstractNum>
  <w:abstractNum w:abstractNumId="3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0A57C1"/>
    <w:multiLevelType w:val="hybridMultilevel"/>
    <w:tmpl w:val="9ED6E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46FF4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613356"/>
    <w:multiLevelType w:val="hybridMultilevel"/>
    <w:tmpl w:val="29D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F3A01"/>
    <w:multiLevelType w:val="hybridMultilevel"/>
    <w:tmpl w:val="147C2AE2"/>
    <w:lvl w:ilvl="0" w:tplc="081456F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50054"/>
    <w:multiLevelType w:val="hybridMultilevel"/>
    <w:tmpl w:val="D2C44122"/>
    <w:lvl w:ilvl="0" w:tplc="384C3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E78F0"/>
    <w:multiLevelType w:val="multilevel"/>
    <w:tmpl w:val="CC8EE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F6D7B"/>
    <w:multiLevelType w:val="hybridMultilevel"/>
    <w:tmpl w:val="E7F65948"/>
    <w:lvl w:ilvl="0" w:tplc="979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8BDB0">
      <w:numFmt w:val="none"/>
      <w:lvlText w:val=""/>
      <w:lvlJc w:val="left"/>
      <w:pPr>
        <w:tabs>
          <w:tab w:val="num" w:pos="360"/>
        </w:tabs>
      </w:pPr>
    </w:lvl>
    <w:lvl w:ilvl="2" w:tplc="9836C89E">
      <w:numFmt w:val="none"/>
      <w:lvlText w:val=""/>
      <w:lvlJc w:val="left"/>
      <w:pPr>
        <w:tabs>
          <w:tab w:val="num" w:pos="360"/>
        </w:tabs>
      </w:pPr>
    </w:lvl>
    <w:lvl w:ilvl="3" w:tplc="D616C558">
      <w:numFmt w:val="none"/>
      <w:lvlText w:val=""/>
      <w:lvlJc w:val="left"/>
      <w:pPr>
        <w:tabs>
          <w:tab w:val="num" w:pos="360"/>
        </w:tabs>
      </w:pPr>
    </w:lvl>
    <w:lvl w:ilvl="4" w:tplc="76A41468">
      <w:numFmt w:val="none"/>
      <w:lvlText w:val=""/>
      <w:lvlJc w:val="left"/>
      <w:pPr>
        <w:tabs>
          <w:tab w:val="num" w:pos="360"/>
        </w:tabs>
      </w:pPr>
    </w:lvl>
    <w:lvl w:ilvl="5" w:tplc="1A9427FC">
      <w:numFmt w:val="none"/>
      <w:lvlText w:val=""/>
      <w:lvlJc w:val="left"/>
      <w:pPr>
        <w:tabs>
          <w:tab w:val="num" w:pos="360"/>
        </w:tabs>
      </w:pPr>
    </w:lvl>
    <w:lvl w:ilvl="6" w:tplc="41A4BECE">
      <w:numFmt w:val="none"/>
      <w:lvlText w:val=""/>
      <w:lvlJc w:val="left"/>
      <w:pPr>
        <w:tabs>
          <w:tab w:val="num" w:pos="360"/>
        </w:tabs>
      </w:pPr>
    </w:lvl>
    <w:lvl w:ilvl="7" w:tplc="9E409798">
      <w:numFmt w:val="none"/>
      <w:lvlText w:val=""/>
      <w:lvlJc w:val="left"/>
      <w:pPr>
        <w:tabs>
          <w:tab w:val="num" w:pos="360"/>
        </w:tabs>
      </w:pPr>
    </w:lvl>
    <w:lvl w:ilvl="8" w:tplc="17E29A5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9F684E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627FF"/>
    <w:multiLevelType w:val="hybridMultilevel"/>
    <w:tmpl w:val="DB4A569C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6A7F14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66A1C4F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5137B"/>
    <w:multiLevelType w:val="hybridMultilevel"/>
    <w:tmpl w:val="CD3AC1E0"/>
    <w:lvl w:ilvl="0" w:tplc="449685CA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350A82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30F7A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86DE0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5F14"/>
    <w:multiLevelType w:val="hybridMultilevel"/>
    <w:tmpl w:val="84D6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70AEF"/>
    <w:multiLevelType w:val="hybridMultilevel"/>
    <w:tmpl w:val="3D9A9680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A0355"/>
    <w:multiLevelType w:val="hybridMultilevel"/>
    <w:tmpl w:val="FCB2D32A"/>
    <w:lvl w:ilvl="0" w:tplc="51C45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92CD5"/>
    <w:multiLevelType w:val="hybridMultilevel"/>
    <w:tmpl w:val="4FFCCCBE"/>
    <w:lvl w:ilvl="0" w:tplc="449685CA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03C28"/>
    <w:multiLevelType w:val="multilevel"/>
    <w:tmpl w:val="F15841A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EA4769F"/>
    <w:multiLevelType w:val="hybridMultilevel"/>
    <w:tmpl w:val="F870A2DA"/>
    <w:lvl w:ilvl="0" w:tplc="19402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E4016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F51F8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25C2C3E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13C68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A53C9"/>
    <w:multiLevelType w:val="hybridMultilevel"/>
    <w:tmpl w:val="68842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5719F"/>
    <w:multiLevelType w:val="hybridMultilevel"/>
    <w:tmpl w:val="49F6B96C"/>
    <w:lvl w:ilvl="0" w:tplc="1940217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DA7394B"/>
    <w:multiLevelType w:val="hybridMultilevel"/>
    <w:tmpl w:val="877C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15"/>
  </w:num>
  <w:num w:numId="10">
    <w:abstractNumId w:val="18"/>
  </w:num>
  <w:num w:numId="11">
    <w:abstractNumId w:val="25"/>
  </w:num>
  <w:num w:numId="12">
    <w:abstractNumId w:val="10"/>
  </w:num>
  <w:num w:numId="13">
    <w:abstractNumId w:val="1"/>
  </w:num>
  <w:num w:numId="14">
    <w:abstractNumId w:val="7"/>
  </w:num>
  <w:num w:numId="15">
    <w:abstractNumId w:val="8"/>
  </w:num>
  <w:num w:numId="16">
    <w:abstractNumId w:val="6"/>
  </w:num>
  <w:num w:numId="17">
    <w:abstractNumId w:val="22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9"/>
  </w:num>
  <w:num w:numId="26">
    <w:abstractNumId w:val="30"/>
  </w:num>
  <w:num w:numId="27">
    <w:abstractNumId w:val="5"/>
  </w:num>
  <w:num w:numId="28">
    <w:abstractNumId w:val="13"/>
  </w:num>
  <w:num w:numId="29">
    <w:abstractNumId w:val="16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6"/>
  </w:num>
  <w:num w:numId="34">
    <w:abstractNumId w:val="20"/>
  </w:num>
  <w:num w:numId="35">
    <w:abstractNumId w:val="28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A"/>
    <w:rsid w:val="0011619B"/>
    <w:rsid w:val="007338DA"/>
    <w:rsid w:val="00804147"/>
    <w:rsid w:val="008341BA"/>
    <w:rsid w:val="008427D5"/>
    <w:rsid w:val="00D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7B92-145D-4AB4-B2F2-DB4E2DB6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B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414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4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14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14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2">
    <w:name w:val="Body Text 2"/>
    <w:basedOn w:val="a"/>
    <w:link w:val="20"/>
    <w:rsid w:val="008041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041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4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804147"/>
  </w:style>
  <w:style w:type="paragraph" w:styleId="a7">
    <w:name w:val="Body Text Indent"/>
    <w:basedOn w:val="a"/>
    <w:link w:val="a6"/>
    <w:uiPriority w:val="99"/>
    <w:semiHidden/>
    <w:unhideWhenUsed/>
    <w:rsid w:val="00804147"/>
    <w:pPr>
      <w:spacing w:after="120"/>
      <w:ind w:left="283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04147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041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804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yl8">
    <w:name w:val="tityl 8"/>
    <w:basedOn w:val="a"/>
    <w:rsid w:val="00804147"/>
    <w:pPr>
      <w:tabs>
        <w:tab w:val="center" w:pos="720"/>
      </w:tabs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Основной текст 21"/>
    <w:basedOn w:val="a"/>
    <w:rsid w:val="00804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804147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14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4147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147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rsid w:val="00804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804147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80414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804147"/>
    <w:rPr>
      <w:rFonts w:eastAsiaTheme="minorEastAsia"/>
      <w:sz w:val="20"/>
      <w:szCs w:val="20"/>
      <w:lang w:eastAsia="ru-RU"/>
    </w:rPr>
  </w:style>
  <w:style w:type="paragraph" w:customStyle="1" w:styleId="13">
    <w:name w:val="Без интервала1"/>
    <w:rsid w:val="00804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804147"/>
    <w:pPr>
      <w:widowControl w:val="0"/>
      <w:autoSpaceDE w:val="0"/>
      <w:autoSpaceDN w:val="0"/>
      <w:adjustRightInd w:val="0"/>
      <w:spacing w:after="0" w:line="48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0414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804147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804147"/>
    <w:pPr>
      <w:widowControl w:val="0"/>
      <w:autoSpaceDE w:val="0"/>
      <w:autoSpaceDN w:val="0"/>
      <w:adjustRightInd w:val="0"/>
      <w:spacing w:after="0" w:line="3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04147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04147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04147"/>
    <w:pPr>
      <w:widowControl w:val="0"/>
      <w:autoSpaceDE w:val="0"/>
      <w:autoSpaceDN w:val="0"/>
      <w:adjustRightInd w:val="0"/>
      <w:spacing w:after="0" w:line="49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8041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80414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0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8041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rsid w:val="00804147"/>
    <w:pPr>
      <w:widowControl w:val="0"/>
      <w:autoSpaceDE w:val="0"/>
      <w:autoSpaceDN w:val="0"/>
      <w:adjustRightInd w:val="0"/>
      <w:spacing w:after="0" w:line="45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0414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0414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80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80414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804147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80414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80414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804147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80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804147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List 3"/>
    <w:basedOn w:val="a"/>
    <w:uiPriority w:val="99"/>
    <w:rsid w:val="00804147"/>
    <w:pPr>
      <w:widowControl w:val="0"/>
      <w:autoSpaceDE w:val="0"/>
      <w:autoSpaceDN w:val="0"/>
      <w:adjustRightInd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8041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8">
    <w:name w:val="Font Style58"/>
    <w:rsid w:val="008041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YMKLABD</dc:creator>
  <cp:keywords/>
  <dc:description/>
  <cp:lastModifiedBy>YMKLABD</cp:lastModifiedBy>
  <cp:revision>3</cp:revision>
  <dcterms:created xsi:type="dcterms:W3CDTF">2021-11-23T04:39:00Z</dcterms:created>
  <dcterms:modified xsi:type="dcterms:W3CDTF">2021-11-23T07:08:00Z</dcterms:modified>
</cp:coreProperties>
</file>