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F5" w:rsidRDefault="00E176F5" w:rsidP="00E17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57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E176F5" w:rsidRPr="00F27157" w:rsidRDefault="00E176F5" w:rsidP="00E176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3574">
        <w:rPr>
          <w:rFonts w:ascii="Times New Roman" w:eastAsia="Calibri" w:hAnsi="Times New Roman" w:cs="Times New Roman"/>
          <w:b/>
          <w:sz w:val="24"/>
          <w:szCs w:val="24"/>
        </w:rPr>
        <w:t>рабочей программы профессионального модуля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02. ЛЕЧЕБНАЯ ДЕЯТЕЛЬНОСТЬ</w:t>
      </w:r>
    </w:p>
    <w:p w:rsidR="00E176F5" w:rsidRPr="007C4214" w:rsidRDefault="00E176F5" w:rsidP="00E176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76F5" w:rsidRPr="00F27157" w:rsidRDefault="00E176F5" w:rsidP="00E176F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7157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модуля является частью программы подготовки специалистов среднего звена в соответствии с ФГОС СПО 31.02.01 Лечебное дело (углубленной подготовки)</w:t>
      </w: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01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5.2.2. Лечебная деятельность, </w:t>
      </w: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профессиональными (ПК) и общими (ОК) компетенциями: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8212"/>
      </w:tblGrid>
      <w:tr w:rsidR="00E176F5" w:rsidRPr="00013379" w:rsidTr="00C51836"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2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программу лечения пациентов различных возрастных групп.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2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тактику ведения пациента.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2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лечебные вмешательства.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2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контроль эффективности лечения.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2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контроль состояния пациента.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82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специализированный сестринский уход за пациентом.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8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оказание психологической помощи пациенту и его окружению.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Оформлять медицинскую документацию.</w:t>
            </w:r>
          </w:p>
        </w:tc>
      </w:tr>
    </w:tbl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Освоение профессионального модуля направлено на развитие общих компетенций</w:t>
      </w:r>
      <w:r w:rsidRPr="000133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8212"/>
      </w:tblGrid>
      <w:tr w:rsidR="00E176F5" w:rsidRPr="00013379" w:rsidTr="00C51836"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ОК1.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ОК2.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ОК3.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ОК4.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ОК5.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ОК6.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ОК7.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ОК8.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ОК9.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ОК10.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ОК11.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ОК12.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E176F5" w:rsidRPr="00013379" w:rsidTr="00C51836"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ОК13.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176F5" w:rsidRPr="00013379" w:rsidRDefault="00E176F5" w:rsidP="00E176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F5" w:rsidRPr="00013379" w:rsidRDefault="00E176F5" w:rsidP="00E176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176F5" w:rsidRPr="00013379" w:rsidRDefault="00E176F5" w:rsidP="00E176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E176F5" w:rsidRPr="00013379" w:rsidRDefault="00E176F5" w:rsidP="00E176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-назначения лечения и определения тактики ведения пациента;</w:t>
      </w:r>
    </w:p>
    <w:p w:rsidR="00E176F5" w:rsidRPr="00013379" w:rsidRDefault="00E176F5" w:rsidP="00E176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-выполнения и оценки результатов лечебных мероприятий;</w:t>
      </w:r>
    </w:p>
    <w:p w:rsidR="00E176F5" w:rsidRPr="00013379" w:rsidRDefault="00E176F5" w:rsidP="00E176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специализированного ухода за пациентами при различной патологии с учетом возраста;</w:t>
      </w:r>
    </w:p>
    <w:p w:rsidR="00E176F5" w:rsidRPr="00013379" w:rsidRDefault="00E176F5" w:rsidP="00E176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-оказания медицинских услуг в терапии, педиатрии, акушерстве, гинекологии, хирургии, травматологии, онкологии, инфекционных болезнях с курсом ВИЧ - инфекции и эпидемиологией, неврологии, психиатрии с курсом наркологии, офтальмологии, </w:t>
      </w:r>
      <w:proofErr w:type="spellStart"/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дерматовенерологии</w:t>
      </w:r>
      <w:proofErr w:type="spellEnd"/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отоларингологии, гериатрии, фтизиатрии, </w:t>
      </w:r>
      <w:proofErr w:type="spellStart"/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паразитологии,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    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дифференциальную диагностику заболеваний;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тактику ведения пациента;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-назначать немедикаментозное и медикаментозное лечение;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показания, противопоказания к применению лекарственных средств;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лекарственные средства пациентам различных возрастных групп;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показания к госпитализации пациента и организовывать транспортировку в лечебно-профилактическое учреждение;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лечебно-диагностические манипуляции;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контроль эффективности лечения;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уход за пациентами при различных заболеваниях с учетом возраста,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  </w:t>
      </w:r>
    </w:p>
    <w:p w:rsidR="00E176F5" w:rsidRPr="00013379" w:rsidRDefault="00E176F5" w:rsidP="00E176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-принципы лечения и ухода в терапии, хирургии, педиатрии, акушерстве, гинекологии, травматологии, онкологии, инфекционных болезнях с курсом ВИЧ -инфекции и эпидемиологией, неврологии, психиатрии с курсом наркологии, офтальмологии, </w:t>
      </w:r>
      <w:proofErr w:type="spellStart"/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дерматовенерологии</w:t>
      </w:r>
      <w:proofErr w:type="spellEnd"/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отоларингологии, гериатрии, фтизиатрии, при осложненных заболеваниях;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препаратов;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-показания и противопоказания к применению лекарственных средств;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-побочные действия, характер взаимодействия лекарственных препаратов из однородных и различных лекарственных групп;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применения лекарственных средств у разных возрастных групп</w:t>
      </w:r>
    </w:p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F5" w:rsidRPr="00F27157" w:rsidRDefault="00E176F5" w:rsidP="00E17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реализации программы воспитания: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78"/>
      </w:tblGrid>
      <w:tr w:rsidR="00E176F5" w:rsidRPr="00013379" w:rsidTr="00C51836">
        <w:trPr>
          <w:trHeight w:val="1845"/>
        </w:trPr>
        <w:tc>
          <w:tcPr>
            <w:tcW w:w="7792" w:type="dxa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778" w:type="dxa"/>
            <w:vAlign w:val="center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E176F5" w:rsidRPr="00013379" w:rsidTr="00C51836">
        <w:trPr>
          <w:trHeight w:val="647"/>
        </w:trPr>
        <w:tc>
          <w:tcPr>
            <w:tcW w:w="9570" w:type="dxa"/>
            <w:gridSpan w:val="2"/>
            <w:vAlign w:val="center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 (при наличии)</w:t>
            </w:r>
          </w:p>
        </w:tc>
      </w:tr>
      <w:tr w:rsidR="00E176F5" w:rsidRPr="00013379" w:rsidTr="00C51836">
        <w:trPr>
          <w:trHeight w:val="557"/>
        </w:trPr>
        <w:tc>
          <w:tcPr>
            <w:tcW w:w="7792" w:type="dxa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778" w:type="dxa"/>
            <w:vAlign w:val="center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</w:tr>
      <w:tr w:rsidR="00E176F5" w:rsidRPr="00013379" w:rsidTr="00C51836">
        <w:trPr>
          <w:trHeight w:val="568"/>
        </w:trPr>
        <w:tc>
          <w:tcPr>
            <w:tcW w:w="7792" w:type="dxa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778" w:type="dxa"/>
            <w:vAlign w:val="center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</w:tr>
      <w:tr w:rsidR="00E176F5" w:rsidRPr="00013379" w:rsidTr="00C51836">
        <w:trPr>
          <w:trHeight w:val="1004"/>
        </w:trPr>
        <w:tc>
          <w:tcPr>
            <w:tcW w:w="7792" w:type="dxa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778" w:type="dxa"/>
            <w:vAlign w:val="center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E176F5" w:rsidRPr="00013379" w:rsidTr="00C51836">
        <w:tc>
          <w:tcPr>
            <w:tcW w:w="9570" w:type="dxa"/>
            <w:gridSpan w:val="2"/>
            <w:vAlign w:val="center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E176F5" w:rsidRPr="00013379" w:rsidTr="00C51836">
        <w:tc>
          <w:tcPr>
            <w:tcW w:w="7792" w:type="dxa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Проявляющий доброту, милосердие и отзывчивость по отношению к пациентам </w:t>
            </w:r>
          </w:p>
        </w:tc>
        <w:tc>
          <w:tcPr>
            <w:tcW w:w="1778" w:type="dxa"/>
            <w:vAlign w:val="center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16</w:t>
            </w:r>
          </w:p>
        </w:tc>
      </w:tr>
      <w:tr w:rsidR="00E176F5" w:rsidRPr="00013379" w:rsidTr="00C51836">
        <w:tc>
          <w:tcPr>
            <w:tcW w:w="7792" w:type="dxa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Осознающий профессиональный выбор и ответственность  </w:t>
            </w:r>
          </w:p>
        </w:tc>
        <w:tc>
          <w:tcPr>
            <w:tcW w:w="1778" w:type="dxa"/>
            <w:vAlign w:val="center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E176F5" w:rsidRPr="00013379" w:rsidTr="00C51836">
        <w:tc>
          <w:tcPr>
            <w:tcW w:w="7792" w:type="dxa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Демонстрирующий </w:t>
            </w:r>
            <w:proofErr w:type="spellStart"/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уважение к людям и коммуникативную компетентность</w:t>
            </w:r>
          </w:p>
        </w:tc>
        <w:tc>
          <w:tcPr>
            <w:tcW w:w="1778" w:type="dxa"/>
            <w:vAlign w:val="center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</w:tr>
      <w:tr w:rsidR="00E176F5" w:rsidRPr="00013379" w:rsidTr="00C51836">
        <w:tc>
          <w:tcPr>
            <w:tcW w:w="9570" w:type="dxa"/>
            <w:gridSpan w:val="2"/>
            <w:vAlign w:val="center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E176F5" w:rsidRPr="00013379" w:rsidTr="00C51836">
        <w:tc>
          <w:tcPr>
            <w:tcW w:w="7792" w:type="dxa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Имеющий мотивацию к самообразованию и развитию </w:t>
            </w:r>
          </w:p>
        </w:tc>
        <w:tc>
          <w:tcPr>
            <w:tcW w:w="1778" w:type="dxa"/>
            <w:vAlign w:val="center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19</w:t>
            </w:r>
          </w:p>
        </w:tc>
      </w:tr>
      <w:tr w:rsidR="00E176F5" w:rsidRPr="00013379" w:rsidTr="00C51836">
        <w:tc>
          <w:tcPr>
            <w:tcW w:w="7792" w:type="dxa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Готовый к исполнению профессиональных обязанностей </w:t>
            </w:r>
          </w:p>
        </w:tc>
        <w:tc>
          <w:tcPr>
            <w:tcW w:w="1778" w:type="dxa"/>
            <w:vAlign w:val="center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20</w:t>
            </w:r>
          </w:p>
        </w:tc>
      </w:tr>
    </w:tbl>
    <w:p w:rsidR="00E176F5" w:rsidRPr="00013379" w:rsidRDefault="00E176F5" w:rsidP="00E1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E176F5" w:rsidRPr="00013379" w:rsidSect="00F27157">
          <w:pgSz w:w="11907" w:h="16840"/>
          <w:pgMar w:top="1134" w:right="851" w:bottom="992" w:left="851" w:header="709" w:footer="709" w:gutter="0"/>
          <w:cols w:space="720"/>
          <w:docGrid w:linePitch="272"/>
        </w:sectPr>
      </w:pPr>
    </w:p>
    <w:p w:rsidR="00E176F5" w:rsidRPr="00F27157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Toc53314369"/>
      <w:r w:rsidRPr="000133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СТРУКТУРА ПРОФЕССИОНАЛЬНОГО МОДУЛЯ ПМ.02 ЛЕЧЕБНАЯ ДЕЯТЕЛЬНОСТЬ</w:t>
      </w:r>
      <w:bookmarkEnd w:id="0"/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417"/>
        <w:gridCol w:w="1418"/>
        <w:gridCol w:w="1134"/>
        <w:gridCol w:w="850"/>
        <w:gridCol w:w="851"/>
        <w:gridCol w:w="850"/>
        <w:gridCol w:w="142"/>
        <w:gridCol w:w="851"/>
        <w:gridCol w:w="1134"/>
        <w:gridCol w:w="6"/>
        <w:gridCol w:w="702"/>
      </w:tblGrid>
      <w:tr w:rsidR="00E176F5" w:rsidRPr="00013379" w:rsidTr="00C51836"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4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E176F5" w:rsidRPr="00013379" w:rsidTr="00C51836"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Обязательные </w:t>
            </w:r>
            <w:proofErr w:type="gramStart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аудиторные  учебные</w:t>
            </w:r>
            <w:proofErr w:type="gramEnd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учебная,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(если предусмотрена рассредоточенная практика)</w:t>
            </w:r>
          </w:p>
        </w:tc>
      </w:tr>
      <w:tr w:rsidR="00E176F5" w:rsidRPr="00013379" w:rsidTr="00C51836">
        <w:trPr>
          <w:trHeight w:val="1964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лабораторные работы и практические занятия, часов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., курсовая проект (работа)*,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., курсовой проект (работа)*,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176F5" w:rsidRPr="00013379" w:rsidTr="00C51836"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76F5" w:rsidRPr="00013379" w:rsidTr="00C51836">
        <w:trPr>
          <w:trHeight w:val="786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ПК </w:t>
            </w:r>
            <w:proofErr w:type="gramStart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2.1.-</w:t>
            </w:r>
            <w:proofErr w:type="gramEnd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ПК 2.8.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1.-</w:t>
            </w:r>
            <w:proofErr w:type="gramEnd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ОК 13.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176F5" w:rsidRPr="00013379" w:rsidTr="00C51836"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ПК </w:t>
            </w:r>
            <w:proofErr w:type="gramStart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2.1.-</w:t>
            </w:r>
            <w:proofErr w:type="gramEnd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ПК 2.8.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1.-</w:t>
            </w:r>
            <w:proofErr w:type="gramEnd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ОК 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МДК.02.02 Лечение пациентов хирургического профиля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E176F5" w:rsidRPr="00013379" w:rsidTr="00C51836"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ПК </w:t>
            </w:r>
            <w:proofErr w:type="gramStart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2.1.-</w:t>
            </w:r>
            <w:proofErr w:type="gramEnd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ПК 2.8.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1.-</w:t>
            </w:r>
            <w:proofErr w:type="gramEnd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ОК 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МДК.02.03 Оказание акушерской и гинекологической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E176F5" w:rsidRPr="00013379" w:rsidTr="00C51836"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ПК </w:t>
            </w:r>
            <w:proofErr w:type="gramStart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2.1.-</w:t>
            </w:r>
            <w:proofErr w:type="gramEnd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ПК 2.8.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1.-</w:t>
            </w:r>
            <w:proofErr w:type="gramEnd"/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ОК 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76F5" w:rsidRPr="00013379" w:rsidRDefault="00E176F5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МДК. 02 04 Лечение пациентов детского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176F5" w:rsidRPr="00013379" w:rsidTr="00C51836"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*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(ввести число)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*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(повторить число)</w:t>
            </w:r>
          </w:p>
        </w:tc>
      </w:tr>
      <w:tr w:rsidR="00E176F5" w:rsidRPr="00013379" w:rsidTr="00C51836"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76F5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176F5" w:rsidRDefault="00E176F5" w:rsidP="00C51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0133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432</w:t>
            </w:r>
          </w:p>
          <w:p w:rsidR="00E176F5" w:rsidRPr="00013379" w:rsidRDefault="00E176F5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6F5" w:rsidRPr="00013379" w:rsidRDefault="00E176F5" w:rsidP="00E17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0"/>
          <w:szCs w:val="20"/>
          <w:lang w:eastAsia="ru-RU"/>
        </w:rPr>
      </w:pPr>
      <w:r w:rsidRPr="000133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* </w:t>
      </w:r>
    </w:p>
    <w:p w:rsidR="00E176F5" w:rsidRPr="00C66CDA" w:rsidRDefault="00E176F5" w:rsidP="00E176F5">
      <w:pPr>
        <w:tabs>
          <w:tab w:val="left" w:pos="7995"/>
        </w:tabs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3B37CD" w:rsidRDefault="003B37CD">
      <w:bookmarkStart w:id="1" w:name="_GoBack"/>
      <w:bookmarkEnd w:id="1"/>
    </w:p>
    <w:sectPr w:rsidR="003B37CD" w:rsidSect="00EB627E">
      <w:pgSz w:w="11900" w:h="16840"/>
      <w:pgMar w:top="1134" w:right="1134" w:bottom="1134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1D" w:rsidRDefault="00AE791D" w:rsidP="00E176F5">
      <w:pPr>
        <w:spacing w:after="0" w:line="240" w:lineRule="auto"/>
      </w:pPr>
      <w:r>
        <w:separator/>
      </w:r>
    </w:p>
  </w:endnote>
  <w:endnote w:type="continuationSeparator" w:id="0">
    <w:p w:rsidR="00AE791D" w:rsidRDefault="00AE791D" w:rsidP="00E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1D" w:rsidRDefault="00AE791D" w:rsidP="00E176F5">
      <w:pPr>
        <w:spacing w:after="0" w:line="240" w:lineRule="auto"/>
      </w:pPr>
      <w:r>
        <w:separator/>
      </w:r>
    </w:p>
  </w:footnote>
  <w:footnote w:type="continuationSeparator" w:id="0">
    <w:p w:rsidR="00AE791D" w:rsidRDefault="00AE791D" w:rsidP="00E176F5">
      <w:pPr>
        <w:spacing w:after="0" w:line="240" w:lineRule="auto"/>
      </w:pPr>
      <w:r>
        <w:continuationSeparator/>
      </w:r>
    </w:p>
  </w:footnote>
  <w:footnote w:id="1">
    <w:p w:rsidR="00E176F5" w:rsidRDefault="00E176F5" w:rsidP="00E17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F5"/>
    <w:rsid w:val="00312DB9"/>
    <w:rsid w:val="003B37CD"/>
    <w:rsid w:val="00AE791D"/>
    <w:rsid w:val="00E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12E7-FCB7-4686-AF92-209E5B43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2022-11-03T04:04:00Z</dcterms:created>
  <dcterms:modified xsi:type="dcterms:W3CDTF">2022-11-03T04:04:00Z</dcterms:modified>
</cp:coreProperties>
</file>