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58" w:rsidRPr="009C5BAB" w:rsidRDefault="00B11B58" w:rsidP="00B11B58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5BAB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B11B58" w:rsidRDefault="00B11B58" w:rsidP="00B11B58">
      <w:pPr>
        <w:suppressAutoHyphens/>
        <w:spacing w:after="200" w:line="276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C5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рабочей программы учебной дисциплины </w:t>
      </w:r>
      <w:r w:rsidRPr="009C5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ОП 05.</w:t>
      </w:r>
      <w:r w:rsidRPr="009C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5B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Генетика человека с основами медицинской генетики</w:t>
      </w:r>
    </w:p>
    <w:p w:rsidR="00B11B58" w:rsidRDefault="00B11B58" w:rsidP="00B11B58">
      <w:pPr>
        <w:suppressAutoHyphens/>
        <w:spacing w:after="200" w:line="276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11B58" w:rsidRPr="007D2018" w:rsidRDefault="00B11B58" w:rsidP="00B1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right="-185" w:firstLine="720"/>
        <w:contextualSpacing/>
        <w:jc w:val="both"/>
        <w:rPr>
          <w:rFonts w:ascii="Calibri" w:eastAsia="Times New Roman" w:hAnsi="Calibri" w:cs="Calibri"/>
          <w:bCs/>
          <w:lang w:eastAsia="zh-CN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СПО </w:t>
      </w:r>
      <w:r w:rsidRPr="00BB64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специальности</w:t>
      </w:r>
      <w:r w:rsidRPr="00BB648A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>
        <w:rPr>
          <w:rFonts w:ascii="Calibri" w:eastAsia="Times New Roman" w:hAnsi="Calibri" w:cs="Calibri"/>
          <w:bCs/>
          <w:lang w:eastAsia="zh-CN"/>
        </w:rPr>
        <w:t xml:space="preserve"> </w:t>
      </w:r>
      <w:r w:rsidRPr="00BB64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31.02.01 Лечебное дело (углубленная подготовка)</w:t>
      </w:r>
      <w:r>
        <w:rPr>
          <w:rFonts w:ascii="Calibri" w:eastAsia="Times New Roman" w:hAnsi="Calibri" w:cs="Calibri"/>
          <w:bCs/>
          <w:lang w:eastAsia="zh-CN"/>
        </w:rPr>
        <w:t>.</w:t>
      </w:r>
    </w:p>
    <w:p w:rsidR="00B11B58" w:rsidRPr="007D2018" w:rsidRDefault="00B11B58" w:rsidP="00B11B58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C5BAB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учебной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BB64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Профессиона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льный цикл, общепрофессиональных</w:t>
      </w:r>
      <w:r w:rsidRPr="00BB64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дисциплин обязательной части ППССЗ. </w:t>
      </w:r>
    </w:p>
    <w:p w:rsidR="00B11B58" w:rsidRPr="00BB648A" w:rsidRDefault="00B11B58" w:rsidP="00B1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B64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результате освоения учебной дисциплины обучающийся должен уметь: </w:t>
      </w:r>
    </w:p>
    <w:p w:rsidR="00B11B58" w:rsidRPr="00BB648A" w:rsidRDefault="00B11B58" w:rsidP="00B11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проводить опрос и вести учет пациентов с наследственной патологией;</w:t>
      </w:r>
    </w:p>
    <w:p w:rsidR="00B11B58" w:rsidRPr="00BB648A" w:rsidRDefault="00B11B58" w:rsidP="00B11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проводить беседы по планированию семьи с учетом имеющейся   </w:t>
      </w:r>
      <w:proofErr w:type="gramStart"/>
      <w:r w:rsidRPr="00BB648A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наследственной  патологии</w:t>
      </w:r>
      <w:proofErr w:type="gramEnd"/>
      <w:r w:rsidRPr="00BB648A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B11B58" w:rsidRPr="00BB648A" w:rsidRDefault="00B11B58" w:rsidP="00B11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проводить предварительную диагностику наследственных болезней.</w:t>
      </w:r>
    </w:p>
    <w:p w:rsidR="00B11B58" w:rsidRPr="00BB648A" w:rsidRDefault="00B11B58" w:rsidP="00B11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11B58" w:rsidRPr="00BB648A" w:rsidRDefault="00B11B58" w:rsidP="00B11B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результате освоения учебной дисциплины обучающийся должен знать:</w:t>
      </w:r>
    </w:p>
    <w:p w:rsidR="00B11B58" w:rsidRPr="00BB648A" w:rsidRDefault="00B11B58" w:rsidP="00B11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zh-CN"/>
        </w:rPr>
        <w:t>- биохимические и цитологические основы наследственности;</w:t>
      </w:r>
    </w:p>
    <w:p w:rsidR="00B11B58" w:rsidRPr="00BB648A" w:rsidRDefault="00B11B58" w:rsidP="00B11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zh-CN"/>
        </w:rPr>
        <w:t>- закономерности наследования признаков, виды взаимодействия генов;</w:t>
      </w:r>
    </w:p>
    <w:p w:rsidR="00B11B58" w:rsidRPr="00BB648A" w:rsidRDefault="00B11B58" w:rsidP="00B11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методы изучения наследственности и изменчивости человека в </w:t>
      </w:r>
      <w:proofErr w:type="gramStart"/>
      <w:r w:rsidRPr="00BB648A">
        <w:rPr>
          <w:rFonts w:ascii="Times New Roman" w:eastAsia="Times New Roman" w:hAnsi="Times New Roman" w:cs="Times New Roman"/>
          <w:sz w:val="24"/>
          <w:szCs w:val="24"/>
          <w:lang w:eastAsia="zh-CN"/>
        </w:rPr>
        <w:t>норме  и</w:t>
      </w:r>
      <w:proofErr w:type="gramEnd"/>
      <w:r w:rsidRPr="00BB64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патологии;</w:t>
      </w:r>
    </w:p>
    <w:p w:rsidR="00B11B58" w:rsidRPr="00BB648A" w:rsidRDefault="00B11B58" w:rsidP="00B11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основные виды </w:t>
      </w:r>
      <w:proofErr w:type="gramStart"/>
      <w:r w:rsidRPr="00BB648A">
        <w:rPr>
          <w:rFonts w:ascii="Times New Roman" w:eastAsia="Times New Roman" w:hAnsi="Times New Roman" w:cs="Times New Roman"/>
          <w:sz w:val="24"/>
          <w:szCs w:val="24"/>
          <w:lang w:eastAsia="zh-CN"/>
        </w:rPr>
        <w:t>изменчивости,  виды</w:t>
      </w:r>
      <w:proofErr w:type="gramEnd"/>
      <w:r w:rsidRPr="00BB64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мутаций у человека, факторы мутагенеза;</w:t>
      </w:r>
    </w:p>
    <w:p w:rsidR="00B11B58" w:rsidRPr="00BB648A" w:rsidRDefault="00B11B58" w:rsidP="00B11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основные группы наследственных </w:t>
      </w:r>
      <w:proofErr w:type="gramStart"/>
      <w:r w:rsidRPr="00BB648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заболеваний,  причины</w:t>
      </w:r>
      <w:proofErr w:type="gramEnd"/>
      <w:r w:rsidRPr="00BB64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механизмы возникновения;</w:t>
      </w:r>
    </w:p>
    <w:p w:rsidR="00B11B58" w:rsidRPr="00BB648A" w:rsidRDefault="00B11B58" w:rsidP="00B11B58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цели, задачи, </w:t>
      </w:r>
      <w:proofErr w:type="gramStart"/>
      <w:r w:rsidRPr="00BB648A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методы  и</w:t>
      </w:r>
      <w:proofErr w:type="gramEnd"/>
      <w:r w:rsidRPr="00BB64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показания к медико-генетическому консультированию.</w:t>
      </w: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1B58" w:rsidRPr="00BB648A" w:rsidRDefault="00B11B58" w:rsidP="00B11B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6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648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B648A">
        <w:rPr>
          <w:rFonts w:ascii="Times New Roman" w:eastAsia="Times New Roman" w:hAnsi="Times New Roman" w:cs="Times New Roman"/>
          <w:sz w:val="24"/>
          <w:szCs w:val="24"/>
          <w:lang w:eastAsia="zh-CN"/>
        </w:rPr>
        <w:t>Фельдшер должен обладать общими компетенциями, включающими в себя способность:</w:t>
      </w: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</w:t>
      </w: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 ней устойчивый интерес.</w:t>
      </w: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</w:t>
      </w: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выполнения профессиональных задач, оценивать их эффективность и</w:t>
      </w: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качество.</w:t>
      </w: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</w:t>
      </w: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ответственность.</w:t>
      </w: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</w:t>
      </w: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выполнения возложенных на него профессиональных задач, а также</w:t>
      </w: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своего профессионального и личностного развития.</w:t>
      </w: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</w:t>
      </w: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деятельности.</w:t>
      </w: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</w:t>
      </w: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руководством, потребителями.</w:t>
      </w: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ответственность за работу членов команды (подчинённых), за</w:t>
      </w: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заданий.</w:t>
      </w: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</w:t>
      </w: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 заниматься самообразованием, осознанно планировать и осуществлять</w:t>
      </w: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своей квалификации.</w:t>
      </w: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</w:t>
      </w: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Бережно относиться к историческому наследию и культурным традициям</w:t>
      </w: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народа, уважать социальные, культурные и религиозные различия.</w:t>
      </w: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Быть готовым брать на себя нравственные обязательства по отношению к</w:t>
      </w: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природе, обществу, человеку.</w:t>
      </w: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12. Организовывать рабочее место с соблюдением требований охраны труда,</w:t>
      </w: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санитарии, инфекционной и противопожарной безопасности.</w:t>
      </w: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13. Вести здоровый образ жизни, заниматься физической культурой и спортом</w:t>
      </w: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укрепления здоровья, достижения жизненных и профессиональных целей.</w:t>
      </w:r>
    </w:p>
    <w:p w:rsidR="00B11B58" w:rsidRPr="00BB648A" w:rsidRDefault="00B11B58" w:rsidP="00B11B5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1B58" w:rsidRPr="00BB648A" w:rsidRDefault="00B11B58" w:rsidP="00B11B5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zh-CN"/>
        </w:rPr>
        <w:t>Фельдшер должен обладать профессиональными компетенциями, соответствующими видам деятельности:</w:t>
      </w: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Определять тактику ведения пациента.</w:t>
      </w: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Выполнять лечебные вмешательства.</w:t>
      </w: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Проводить контроль эффективности лечения.</w:t>
      </w: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Проводить диагностику неотложных состояний.</w:t>
      </w: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Осуществлять паллиативную помощь.</w:t>
      </w: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B58" w:rsidRPr="00BB648A" w:rsidRDefault="00B11B58" w:rsidP="00B11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B64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Личностные результаты   реализации программы воспитания (дескрипторы)</w:t>
      </w:r>
    </w:p>
    <w:p w:rsidR="00B11B58" w:rsidRPr="00BB648A" w:rsidRDefault="00B11B58" w:rsidP="00B11B5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276"/>
      </w:tblGrid>
      <w:tr w:rsidR="00B11B58" w:rsidRPr="00BB648A" w:rsidTr="00C51836">
        <w:tc>
          <w:tcPr>
            <w:tcW w:w="8188" w:type="dxa"/>
          </w:tcPr>
          <w:p w:rsidR="00B11B58" w:rsidRPr="00BB648A" w:rsidRDefault="00B11B58" w:rsidP="00C51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4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Личностные результаты </w:t>
            </w:r>
          </w:p>
          <w:p w:rsidR="00B11B58" w:rsidRPr="00BB648A" w:rsidRDefault="00B11B58" w:rsidP="00C51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4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реализации программы воспитания </w:t>
            </w:r>
          </w:p>
          <w:p w:rsidR="00B11B58" w:rsidRPr="00BB648A" w:rsidRDefault="00B11B58" w:rsidP="00C51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4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(дескрипторы)</w:t>
            </w:r>
          </w:p>
        </w:tc>
        <w:tc>
          <w:tcPr>
            <w:tcW w:w="1276" w:type="dxa"/>
            <w:vAlign w:val="center"/>
          </w:tcPr>
          <w:p w:rsidR="00B11B58" w:rsidRPr="00BB648A" w:rsidRDefault="00B11B58" w:rsidP="00C51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4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Код личностных результатов </w:t>
            </w:r>
            <w:r w:rsidRPr="00BB64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реализации </w:t>
            </w:r>
            <w:r w:rsidRPr="00BB64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программы </w:t>
            </w:r>
            <w:r w:rsidRPr="00BB64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воспитания</w:t>
            </w:r>
          </w:p>
        </w:tc>
      </w:tr>
      <w:tr w:rsidR="00B11B58" w:rsidRPr="00BB648A" w:rsidTr="00C5183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58" w:rsidRPr="00BB648A" w:rsidRDefault="00B11B58" w:rsidP="00C51836">
            <w:pPr>
              <w:suppressAutoHyphens/>
              <w:spacing w:after="200"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BB648A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BB648A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психоактивных</w:t>
            </w:r>
            <w:proofErr w:type="spellEnd"/>
            <w:r w:rsidRPr="00BB648A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  <w:p w:rsidR="00B11B58" w:rsidRPr="00BB648A" w:rsidRDefault="00B11B58" w:rsidP="00C5183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58" w:rsidRPr="00BB648A" w:rsidRDefault="00B11B58" w:rsidP="00C5183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B648A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ЛР 9</w:t>
            </w:r>
          </w:p>
        </w:tc>
      </w:tr>
      <w:tr w:rsidR="00B11B58" w:rsidRPr="00BB648A" w:rsidTr="00C5183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58" w:rsidRPr="00BB648A" w:rsidRDefault="00B11B58" w:rsidP="00C51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4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Заботящийся о защите окружающей среды, собственной и чужой безопасности, в том числе цифровой</w:t>
            </w:r>
          </w:p>
          <w:p w:rsidR="00B11B58" w:rsidRPr="00BB648A" w:rsidRDefault="00B11B58" w:rsidP="00C51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58" w:rsidRPr="00BB648A" w:rsidRDefault="00B11B58" w:rsidP="00C51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4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ЛР 10</w:t>
            </w:r>
          </w:p>
        </w:tc>
      </w:tr>
      <w:tr w:rsidR="00B11B58" w:rsidRPr="00BB648A" w:rsidTr="00C5183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58" w:rsidRPr="00BB648A" w:rsidRDefault="00B11B58" w:rsidP="00C5183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</w:pPr>
            <w:r w:rsidRPr="00BB648A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58" w:rsidRPr="00BB648A" w:rsidRDefault="00B11B58" w:rsidP="00C5183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</w:pPr>
            <w:r w:rsidRPr="00BB648A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>ЛР 12</w:t>
            </w:r>
          </w:p>
        </w:tc>
      </w:tr>
      <w:tr w:rsidR="00B11B58" w:rsidRPr="00BB648A" w:rsidTr="00C5183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58" w:rsidRPr="00BB648A" w:rsidRDefault="00B11B58" w:rsidP="00C51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4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  <w:p w:rsidR="00B11B58" w:rsidRPr="00BB648A" w:rsidRDefault="00B11B58" w:rsidP="00C51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58" w:rsidRPr="00BB648A" w:rsidRDefault="00B11B58" w:rsidP="00C518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B6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ЛР 14</w:t>
            </w:r>
          </w:p>
        </w:tc>
      </w:tr>
    </w:tbl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1B58" w:rsidRPr="00BB648A" w:rsidRDefault="00B11B58" w:rsidP="00B1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1B58" w:rsidRPr="007D2018" w:rsidRDefault="00B11B58" w:rsidP="00B1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D201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Количество часов на освоение   программы учебной дисциплины:</w:t>
      </w:r>
    </w:p>
    <w:p w:rsidR="00B11B58" w:rsidRPr="00BB648A" w:rsidRDefault="00B11B58" w:rsidP="00B1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максимальной учебной нагрузки </w:t>
      </w:r>
      <w:proofErr w:type="gramStart"/>
      <w:r w:rsidRPr="00BB648A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обучающегося  54</w:t>
      </w:r>
      <w:proofErr w:type="gramEnd"/>
      <w:r w:rsidRPr="00BB64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часа, в том числе:</w:t>
      </w:r>
    </w:p>
    <w:p w:rsidR="00B11B58" w:rsidRPr="00BB648A" w:rsidRDefault="00B11B58" w:rsidP="00B1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обязательной аудиторной учебной нагрузки </w:t>
      </w:r>
      <w:proofErr w:type="gramStart"/>
      <w:r w:rsidRPr="00BB648A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обучающегося  36</w:t>
      </w:r>
      <w:proofErr w:type="gramEnd"/>
      <w:r w:rsidRPr="00BB64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часов;</w:t>
      </w:r>
    </w:p>
    <w:p w:rsidR="00B11B58" w:rsidRPr="00BB648A" w:rsidRDefault="00B11B58" w:rsidP="00B1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самостоятельной работы </w:t>
      </w:r>
      <w:proofErr w:type="gramStart"/>
      <w:r w:rsidRPr="00BB648A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обучающегося  18</w:t>
      </w:r>
      <w:proofErr w:type="gramEnd"/>
      <w:r w:rsidRPr="00BB64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часа.</w:t>
      </w:r>
    </w:p>
    <w:p w:rsidR="00B11B58" w:rsidRPr="00BB648A" w:rsidRDefault="00B11B58" w:rsidP="00B1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11B58" w:rsidRPr="009C5BAB" w:rsidRDefault="00B11B58" w:rsidP="00B11B58">
      <w:pPr>
        <w:suppressAutoHyphens/>
        <w:spacing w:after="200" w:line="276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7CD" w:rsidRDefault="003B37CD">
      <w:bookmarkStart w:id="0" w:name="_GoBack"/>
      <w:bookmarkEnd w:id="0"/>
    </w:p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58"/>
    <w:rsid w:val="00312DB9"/>
    <w:rsid w:val="003B37CD"/>
    <w:rsid w:val="00B1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8EA7C-CDDA-418E-8B7A-2BDBE48A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1</cp:revision>
  <dcterms:created xsi:type="dcterms:W3CDTF">2022-11-03T02:46:00Z</dcterms:created>
  <dcterms:modified xsi:type="dcterms:W3CDTF">2022-11-03T02:47:00Z</dcterms:modified>
</cp:coreProperties>
</file>