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D2" w:rsidRPr="00C47460" w:rsidRDefault="00672DD2" w:rsidP="00B47AB6">
      <w:pPr>
        <w:pStyle w:val="31"/>
        <w:shd w:val="clear" w:color="auto" w:fill="auto"/>
        <w:spacing w:line="360" w:lineRule="auto"/>
        <w:jc w:val="center"/>
        <w:rPr>
          <w:b w:val="0"/>
          <w:sz w:val="22"/>
          <w:szCs w:val="24"/>
        </w:rPr>
      </w:pPr>
      <w:r w:rsidRPr="00C47460">
        <w:rPr>
          <w:rStyle w:val="30"/>
          <w:color w:val="auto"/>
          <w:sz w:val="22"/>
          <w:szCs w:val="24"/>
        </w:rPr>
        <w:t>МИНИСТЕРСТВО ОБРАЗОВАНИЯ И НАУКИ РЕСПУБЛИКИ САХА (ЯКУТИЯ) ГОСУДАРСТВЕННОЕ БЮДЖЕТНОЕ ПРОФЕССИОНАЛЬНОЕ ОБРАЗОВАТЕЛЬНОЕ УЧРЕЖДЕНИЕ РЕСПУБЛИКИ САХА (ЯКУТИЯ)</w:t>
      </w:r>
    </w:p>
    <w:p w:rsidR="00672DD2" w:rsidRPr="00C47460" w:rsidRDefault="00672DD2" w:rsidP="00B47AB6">
      <w:pPr>
        <w:pStyle w:val="31"/>
        <w:shd w:val="clear" w:color="auto" w:fill="auto"/>
        <w:spacing w:line="360" w:lineRule="auto"/>
        <w:jc w:val="center"/>
        <w:rPr>
          <w:b w:val="0"/>
          <w:sz w:val="22"/>
          <w:szCs w:val="24"/>
        </w:rPr>
      </w:pPr>
      <w:r w:rsidRPr="00C47460">
        <w:rPr>
          <w:rStyle w:val="30"/>
          <w:color w:val="auto"/>
          <w:sz w:val="22"/>
          <w:szCs w:val="24"/>
        </w:rPr>
        <w:t>«ЯКУТСКИЙ МЕДИЦИНСКИЙ КОЛЛЕДЖ»</w:t>
      </w:r>
    </w:p>
    <w:p w:rsidR="00672DD2" w:rsidRPr="00604952" w:rsidRDefault="00672DD2" w:rsidP="00B47AB6">
      <w:pPr>
        <w:pStyle w:val="41"/>
        <w:shd w:val="clear" w:color="auto" w:fill="auto"/>
        <w:spacing w:before="0" w:after="266" w:line="360" w:lineRule="auto"/>
        <w:rPr>
          <w:rStyle w:val="40"/>
          <w:color w:val="auto"/>
          <w:sz w:val="24"/>
          <w:szCs w:val="24"/>
        </w:rPr>
      </w:pPr>
      <w:r w:rsidRPr="00604952">
        <w:rPr>
          <w:b w:val="0"/>
          <w:noProof/>
          <w:sz w:val="24"/>
          <w:szCs w:val="24"/>
          <w:lang w:eastAsia="ru-RU"/>
        </w:rPr>
        <w:drawing>
          <wp:anchor distT="0" distB="0" distL="114300" distR="114300" simplePos="0" relativeHeight="251660288" behindDoc="0" locked="0" layoutInCell="1" allowOverlap="1">
            <wp:simplePos x="0" y="0"/>
            <wp:positionH relativeFrom="column">
              <wp:posOffset>2487295</wp:posOffset>
            </wp:positionH>
            <wp:positionV relativeFrom="paragraph">
              <wp:posOffset>267004</wp:posOffset>
            </wp:positionV>
            <wp:extent cx="1247775" cy="1247775"/>
            <wp:effectExtent l="0" t="0" r="9525" b="9525"/>
            <wp:wrapNone/>
            <wp:docPr id="13" name="Рисунок 9" descr="E:\Мои  документы\о колледже\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Мои  документы\о колледже\эмблема.png"/>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Default="00672DD2" w:rsidP="00B47AB6">
      <w:pPr>
        <w:pStyle w:val="41"/>
        <w:shd w:val="clear" w:color="auto" w:fill="auto"/>
        <w:spacing w:before="0" w:after="266" w:line="360" w:lineRule="auto"/>
        <w:rPr>
          <w:rStyle w:val="40"/>
          <w:color w:val="auto"/>
          <w:sz w:val="24"/>
          <w:szCs w:val="24"/>
        </w:rPr>
      </w:pP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Pr="009D7232" w:rsidRDefault="00672DD2" w:rsidP="009D7232">
      <w:pPr>
        <w:pStyle w:val="41"/>
        <w:shd w:val="clear" w:color="auto" w:fill="auto"/>
        <w:spacing w:before="0" w:after="0" w:line="360" w:lineRule="auto"/>
        <w:rPr>
          <w:rStyle w:val="40"/>
          <w:bCs/>
          <w:color w:val="auto"/>
          <w:sz w:val="24"/>
          <w:szCs w:val="24"/>
          <w:shd w:val="clear" w:color="auto" w:fill="auto"/>
          <w:lang w:eastAsia="en-US" w:bidi="ar-SA"/>
        </w:rPr>
      </w:pPr>
      <w:r w:rsidRPr="002437CD">
        <w:rPr>
          <w:rStyle w:val="40"/>
          <w:b/>
          <w:color w:val="auto"/>
          <w:sz w:val="24"/>
          <w:szCs w:val="24"/>
        </w:rPr>
        <w:t>ПУБЛИЧНЫЙ ОТЧЕТ</w:t>
      </w:r>
      <w:r w:rsidR="009D7232" w:rsidRPr="005C2480">
        <w:rPr>
          <w:b w:val="0"/>
          <w:sz w:val="24"/>
          <w:szCs w:val="24"/>
        </w:rPr>
        <w:t xml:space="preserve"> </w:t>
      </w:r>
      <w:r w:rsidRPr="002437CD">
        <w:rPr>
          <w:rStyle w:val="40"/>
          <w:b/>
          <w:color w:val="auto"/>
          <w:sz w:val="24"/>
          <w:szCs w:val="24"/>
        </w:rPr>
        <w:t>О ДЕЯТЕЛЬНОСТИ</w:t>
      </w:r>
    </w:p>
    <w:p w:rsidR="00672DD2" w:rsidRPr="002437CD" w:rsidRDefault="00672DD2" w:rsidP="00B47AB6">
      <w:pPr>
        <w:pStyle w:val="41"/>
        <w:shd w:val="clear" w:color="auto" w:fill="auto"/>
        <w:spacing w:before="0" w:after="21" w:line="360" w:lineRule="auto"/>
        <w:rPr>
          <w:rStyle w:val="40"/>
          <w:b/>
          <w:color w:val="auto"/>
          <w:sz w:val="24"/>
          <w:szCs w:val="24"/>
        </w:rPr>
      </w:pPr>
      <w:r w:rsidRPr="002437CD">
        <w:rPr>
          <w:rStyle w:val="40"/>
          <w:b/>
          <w:color w:val="auto"/>
          <w:sz w:val="24"/>
          <w:szCs w:val="24"/>
        </w:rPr>
        <w:t xml:space="preserve">ГБПОУ РС (Я) </w:t>
      </w:r>
    </w:p>
    <w:p w:rsidR="00672DD2" w:rsidRPr="002437CD" w:rsidRDefault="00672DD2" w:rsidP="00B47AB6">
      <w:pPr>
        <w:pStyle w:val="41"/>
        <w:shd w:val="clear" w:color="auto" w:fill="auto"/>
        <w:spacing w:before="0" w:after="21" w:line="360" w:lineRule="auto"/>
        <w:rPr>
          <w:rStyle w:val="40"/>
          <w:b/>
          <w:color w:val="auto"/>
          <w:sz w:val="24"/>
          <w:szCs w:val="24"/>
        </w:rPr>
      </w:pPr>
      <w:r w:rsidRPr="002437CD">
        <w:rPr>
          <w:rStyle w:val="40"/>
          <w:b/>
          <w:color w:val="auto"/>
          <w:sz w:val="24"/>
          <w:szCs w:val="24"/>
        </w:rPr>
        <w:t>«ЯКУТСКИЙ МЕДИЦИНСКИЙ</w:t>
      </w:r>
      <w:r w:rsidR="000B1DBD">
        <w:rPr>
          <w:rStyle w:val="40"/>
          <w:b/>
          <w:color w:val="auto"/>
          <w:sz w:val="24"/>
          <w:szCs w:val="24"/>
        </w:rPr>
        <w:t xml:space="preserve"> </w:t>
      </w:r>
      <w:r w:rsidRPr="002437CD">
        <w:rPr>
          <w:rStyle w:val="40"/>
          <w:b/>
          <w:color w:val="auto"/>
          <w:sz w:val="24"/>
          <w:szCs w:val="24"/>
        </w:rPr>
        <w:t xml:space="preserve">КОЛЛЕДЖ» </w:t>
      </w:r>
    </w:p>
    <w:p w:rsidR="00672DD2" w:rsidRPr="002437CD" w:rsidRDefault="008322E3" w:rsidP="00B47AB6">
      <w:pPr>
        <w:pStyle w:val="41"/>
        <w:shd w:val="clear" w:color="auto" w:fill="auto"/>
        <w:spacing w:before="0" w:after="21" w:line="360" w:lineRule="auto"/>
        <w:rPr>
          <w:b w:val="0"/>
          <w:sz w:val="24"/>
          <w:szCs w:val="24"/>
        </w:rPr>
      </w:pPr>
      <w:r>
        <w:rPr>
          <w:rStyle w:val="40"/>
          <w:b/>
          <w:color w:val="auto"/>
          <w:sz w:val="24"/>
          <w:szCs w:val="24"/>
        </w:rPr>
        <w:t>за 2021</w:t>
      </w:r>
      <w:r w:rsidR="00672DD2" w:rsidRPr="002437CD">
        <w:rPr>
          <w:rStyle w:val="40"/>
          <w:b/>
          <w:color w:val="auto"/>
          <w:sz w:val="24"/>
          <w:szCs w:val="24"/>
        </w:rPr>
        <w:t xml:space="preserve"> год</w:t>
      </w:r>
    </w:p>
    <w:p w:rsidR="00672DD2" w:rsidRPr="00604952" w:rsidRDefault="00672DD2" w:rsidP="00B47AB6">
      <w:pPr>
        <w:pStyle w:val="210"/>
        <w:shd w:val="clear" w:color="auto" w:fill="auto"/>
        <w:spacing w:before="0" w:line="360" w:lineRule="auto"/>
        <w:ind w:firstLine="0"/>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5A152F" w:rsidRDefault="002437CD" w:rsidP="00B47AB6">
      <w:pPr>
        <w:pStyle w:val="210"/>
        <w:shd w:val="clear" w:color="auto" w:fill="auto"/>
        <w:spacing w:before="0" w:line="360" w:lineRule="auto"/>
        <w:ind w:firstLine="0"/>
        <w:jc w:val="right"/>
        <w:rPr>
          <w:rStyle w:val="22"/>
          <w:color w:val="auto"/>
        </w:rPr>
      </w:pPr>
      <w:r w:rsidRPr="005A152F">
        <w:rPr>
          <w:rStyle w:val="22"/>
          <w:color w:val="auto"/>
        </w:rPr>
        <w:t>Рассмотрено и утверждено</w:t>
      </w:r>
    </w:p>
    <w:p w:rsidR="002437CD" w:rsidRPr="005A152F" w:rsidRDefault="002437CD" w:rsidP="00B47AB6">
      <w:pPr>
        <w:pStyle w:val="210"/>
        <w:shd w:val="clear" w:color="auto" w:fill="auto"/>
        <w:spacing w:before="0" w:line="360" w:lineRule="auto"/>
        <w:ind w:firstLine="0"/>
        <w:jc w:val="right"/>
        <w:rPr>
          <w:rStyle w:val="22"/>
          <w:color w:val="auto"/>
        </w:rPr>
      </w:pPr>
      <w:r w:rsidRPr="005A152F">
        <w:rPr>
          <w:rStyle w:val="22"/>
          <w:color w:val="auto"/>
        </w:rPr>
        <w:t xml:space="preserve">Педагогическим советом </w:t>
      </w:r>
    </w:p>
    <w:p w:rsidR="002437CD" w:rsidRPr="005255AE" w:rsidRDefault="005255AE" w:rsidP="00B47AB6">
      <w:pPr>
        <w:pStyle w:val="210"/>
        <w:shd w:val="clear" w:color="auto" w:fill="auto"/>
        <w:spacing w:before="0" w:line="360" w:lineRule="auto"/>
        <w:ind w:firstLine="0"/>
        <w:jc w:val="right"/>
        <w:rPr>
          <w:rStyle w:val="22"/>
          <w:color w:val="auto"/>
        </w:rPr>
      </w:pPr>
      <w:r w:rsidRPr="005255AE">
        <w:rPr>
          <w:rStyle w:val="22"/>
          <w:color w:val="auto"/>
        </w:rPr>
        <w:t>Протокол №3 от 3 феврал</w:t>
      </w:r>
      <w:r w:rsidR="00535D4E">
        <w:rPr>
          <w:rStyle w:val="22"/>
          <w:color w:val="auto"/>
        </w:rPr>
        <w:t>я 2022</w:t>
      </w:r>
      <w:r w:rsidR="002437CD" w:rsidRPr="005255AE">
        <w:rPr>
          <w:rStyle w:val="22"/>
          <w:color w:val="auto"/>
        </w:rPr>
        <w:t xml:space="preserve"> г.</w:t>
      </w:r>
    </w:p>
    <w:p w:rsidR="00672DD2" w:rsidRPr="005A152F" w:rsidRDefault="00672DD2" w:rsidP="00B47AB6">
      <w:pPr>
        <w:pStyle w:val="210"/>
        <w:shd w:val="clear" w:color="auto" w:fill="auto"/>
        <w:spacing w:before="0" w:line="360" w:lineRule="auto"/>
        <w:ind w:firstLine="0"/>
        <w:jc w:val="center"/>
        <w:rPr>
          <w:rStyle w:val="22"/>
          <w:color w:val="auto"/>
        </w:rPr>
      </w:pPr>
      <w:bookmarkStart w:id="0" w:name="_GoBack"/>
      <w:bookmarkEnd w:id="0"/>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5A152F" w:rsidRDefault="005A152F" w:rsidP="00B47AB6">
      <w:pPr>
        <w:pStyle w:val="210"/>
        <w:shd w:val="clear" w:color="auto" w:fill="auto"/>
        <w:spacing w:before="0" w:line="360" w:lineRule="auto"/>
        <w:ind w:firstLine="0"/>
        <w:jc w:val="center"/>
        <w:rPr>
          <w:rStyle w:val="22"/>
          <w:color w:val="auto"/>
        </w:rPr>
      </w:pPr>
    </w:p>
    <w:p w:rsidR="000B1DBD" w:rsidRDefault="000B1DBD" w:rsidP="00B47AB6">
      <w:pPr>
        <w:pStyle w:val="210"/>
        <w:shd w:val="clear" w:color="auto" w:fill="auto"/>
        <w:spacing w:before="0" w:line="360" w:lineRule="auto"/>
        <w:ind w:firstLine="0"/>
        <w:jc w:val="center"/>
        <w:rPr>
          <w:rStyle w:val="22"/>
          <w:color w:val="auto"/>
        </w:rPr>
      </w:pPr>
    </w:p>
    <w:p w:rsidR="000B1DBD" w:rsidRDefault="000B1DBD" w:rsidP="00B47AB6">
      <w:pPr>
        <w:pStyle w:val="210"/>
        <w:shd w:val="clear" w:color="auto" w:fill="auto"/>
        <w:spacing w:before="0" w:line="360" w:lineRule="auto"/>
        <w:ind w:firstLine="0"/>
        <w:jc w:val="center"/>
        <w:rPr>
          <w:rStyle w:val="22"/>
          <w:color w:val="auto"/>
        </w:rPr>
      </w:pPr>
    </w:p>
    <w:p w:rsidR="00672DD2" w:rsidRPr="00604952" w:rsidRDefault="002437CD" w:rsidP="00B47AB6">
      <w:pPr>
        <w:pStyle w:val="210"/>
        <w:shd w:val="clear" w:color="auto" w:fill="auto"/>
        <w:spacing w:before="0" w:line="360" w:lineRule="auto"/>
        <w:ind w:firstLine="0"/>
        <w:jc w:val="center"/>
      </w:pPr>
      <w:r>
        <w:rPr>
          <w:rStyle w:val="22"/>
          <w:color w:val="auto"/>
        </w:rPr>
        <w:t>Я</w:t>
      </w:r>
      <w:r w:rsidR="008322E3">
        <w:rPr>
          <w:rStyle w:val="22"/>
          <w:color w:val="auto"/>
        </w:rPr>
        <w:t>кутск, 2021</w:t>
      </w:r>
      <w:r w:rsidR="00672DD2" w:rsidRPr="00604952">
        <w:rPr>
          <w:rStyle w:val="22"/>
          <w:color w:val="auto"/>
        </w:rPr>
        <w:t xml:space="preserve"> г.</w:t>
      </w:r>
    </w:p>
    <w:p w:rsidR="005C2480" w:rsidRDefault="005C2480" w:rsidP="00B47AB6">
      <w:pPr>
        <w:pStyle w:val="210"/>
        <w:shd w:val="clear" w:color="auto" w:fill="auto"/>
        <w:spacing w:before="0" w:line="360" w:lineRule="auto"/>
        <w:ind w:firstLine="0"/>
        <w:jc w:val="center"/>
      </w:pPr>
    </w:p>
    <w:p w:rsidR="00672DD2" w:rsidRPr="00604952" w:rsidRDefault="00672DD2" w:rsidP="00B47AB6">
      <w:pPr>
        <w:pStyle w:val="210"/>
        <w:shd w:val="clear" w:color="auto" w:fill="auto"/>
        <w:spacing w:before="0" w:line="360" w:lineRule="auto"/>
        <w:ind w:firstLine="0"/>
        <w:jc w:val="center"/>
      </w:pPr>
      <w:r w:rsidRPr="00604952">
        <w:t>Составители:</w:t>
      </w:r>
    </w:p>
    <w:p w:rsidR="00672DD2" w:rsidRPr="00604952" w:rsidRDefault="00672DD2" w:rsidP="00B47AB6">
      <w:pPr>
        <w:pStyle w:val="210"/>
        <w:shd w:val="clear" w:color="auto" w:fill="auto"/>
        <w:spacing w:before="0" w:line="360" w:lineRule="auto"/>
        <w:ind w:firstLine="0"/>
        <w:jc w:val="center"/>
      </w:pPr>
      <w:r w:rsidRPr="00604952">
        <w:t>Алексеев Д.А., директор</w:t>
      </w:r>
    </w:p>
    <w:p w:rsidR="00672DD2" w:rsidRPr="00604952" w:rsidRDefault="00672DD2" w:rsidP="00B47AB6">
      <w:pPr>
        <w:pStyle w:val="210"/>
        <w:shd w:val="clear" w:color="auto" w:fill="auto"/>
        <w:spacing w:before="0" w:line="360" w:lineRule="auto"/>
        <w:ind w:firstLine="0"/>
        <w:jc w:val="center"/>
      </w:pPr>
      <w:r w:rsidRPr="00604952">
        <w:t>Ядреева Н.И., заместитель директора по НМР</w:t>
      </w:r>
    </w:p>
    <w:p w:rsidR="00672DD2" w:rsidRPr="00604952" w:rsidRDefault="00672DD2" w:rsidP="00B47AB6">
      <w:pPr>
        <w:pStyle w:val="210"/>
        <w:shd w:val="clear" w:color="auto" w:fill="auto"/>
        <w:spacing w:before="0" w:line="360" w:lineRule="auto"/>
        <w:ind w:firstLine="0"/>
        <w:jc w:val="center"/>
      </w:pPr>
      <w:r w:rsidRPr="00604952">
        <w:t>Степанова А.Д., заместитель директора по У</w:t>
      </w:r>
      <w:r w:rsidR="00DB78CA">
        <w:t>П</w:t>
      </w:r>
      <w:r w:rsidRPr="00604952">
        <w:t>Р</w:t>
      </w:r>
    </w:p>
    <w:p w:rsidR="00672DD2" w:rsidRPr="00604952" w:rsidRDefault="00672DD2" w:rsidP="00B47AB6">
      <w:pPr>
        <w:pStyle w:val="210"/>
        <w:shd w:val="clear" w:color="auto" w:fill="auto"/>
        <w:spacing w:before="0" w:line="360" w:lineRule="auto"/>
        <w:ind w:firstLine="0"/>
        <w:jc w:val="center"/>
      </w:pPr>
      <w:r w:rsidRPr="00604952">
        <w:t>Иванова Е</w:t>
      </w:r>
      <w:r w:rsidR="00DB78CA">
        <w:t>.А., заместитель директора по инновационной политике</w:t>
      </w:r>
    </w:p>
    <w:p w:rsidR="00672DD2" w:rsidRPr="00604952" w:rsidRDefault="00672DD2" w:rsidP="00B47AB6">
      <w:pPr>
        <w:pStyle w:val="210"/>
        <w:shd w:val="clear" w:color="auto" w:fill="auto"/>
        <w:spacing w:before="0" w:line="360" w:lineRule="auto"/>
        <w:ind w:firstLine="0"/>
        <w:jc w:val="center"/>
      </w:pPr>
      <w:r w:rsidRPr="00604952">
        <w:t>Кондратьева Н.М., заместитель директора по ВР</w:t>
      </w:r>
    </w:p>
    <w:p w:rsidR="00672DD2" w:rsidRPr="00604952" w:rsidRDefault="00672DD2" w:rsidP="00B47AB6">
      <w:pPr>
        <w:pStyle w:val="210"/>
        <w:shd w:val="clear" w:color="auto" w:fill="auto"/>
        <w:spacing w:before="0" w:line="360" w:lineRule="auto"/>
        <w:ind w:firstLine="0"/>
        <w:jc w:val="center"/>
      </w:pPr>
      <w:r w:rsidRPr="00604952">
        <w:t>Стручкова А.С.,</w:t>
      </w:r>
      <w:r w:rsidR="00DB78CA">
        <w:t xml:space="preserve"> заместитель директора по цифровизации образовательной среды и статистике</w:t>
      </w:r>
    </w:p>
    <w:p w:rsidR="00672DD2" w:rsidRPr="00604952" w:rsidRDefault="00672DD2" w:rsidP="00B47AB6">
      <w:pPr>
        <w:pStyle w:val="210"/>
        <w:shd w:val="clear" w:color="auto" w:fill="auto"/>
        <w:spacing w:before="0" w:line="360" w:lineRule="auto"/>
        <w:ind w:firstLine="0"/>
        <w:jc w:val="center"/>
      </w:pPr>
      <w:r w:rsidRPr="00604952">
        <w:t>Забанова Л.Л., главный бухгалтер</w:t>
      </w:r>
    </w:p>
    <w:p w:rsidR="00672DD2" w:rsidRPr="00604952" w:rsidRDefault="00672DD2" w:rsidP="00B47AB6">
      <w:pPr>
        <w:pStyle w:val="210"/>
        <w:shd w:val="clear" w:color="auto" w:fill="auto"/>
        <w:spacing w:before="0" w:line="360" w:lineRule="auto"/>
        <w:ind w:firstLine="0"/>
        <w:jc w:val="cente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9D7232">
      <w:pPr>
        <w:pStyle w:val="31"/>
        <w:shd w:val="clear" w:color="auto" w:fill="auto"/>
        <w:spacing w:line="360" w:lineRule="auto"/>
        <w:ind w:firstLine="708"/>
        <w:jc w:val="both"/>
        <w:rPr>
          <w:b w:val="0"/>
          <w:sz w:val="24"/>
          <w:szCs w:val="24"/>
        </w:rPr>
      </w:pPr>
      <w:r w:rsidRPr="00604952">
        <w:rPr>
          <w:b w:val="0"/>
          <w:sz w:val="24"/>
          <w:szCs w:val="24"/>
        </w:rPr>
        <w:t>Публичный отчет о деятельности ГБПОУ РС (Я) «Якутский медицинский колл</w:t>
      </w:r>
      <w:r w:rsidR="008322E3">
        <w:rPr>
          <w:b w:val="0"/>
          <w:sz w:val="24"/>
          <w:szCs w:val="24"/>
        </w:rPr>
        <w:t>едж» за 2021</w:t>
      </w:r>
      <w:r w:rsidRPr="00604952">
        <w:rPr>
          <w:b w:val="0"/>
          <w:sz w:val="24"/>
          <w:szCs w:val="24"/>
        </w:rPr>
        <w:t xml:space="preserve"> год /ГБПОУ РС(Я) «ЯМК»</w:t>
      </w:r>
      <w:r w:rsidR="008322E3">
        <w:rPr>
          <w:b w:val="0"/>
          <w:sz w:val="24"/>
          <w:szCs w:val="24"/>
        </w:rPr>
        <w:t>. - Якутск, 2022</w:t>
      </w:r>
      <w:r w:rsidRPr="00604952">
        <w:rPr>
          <w:b w:val="0"/>
          <w:sz w:val="24"/>
          <w:szCs w:val="24"/>
        </w:rPr>
        <w:t xml:space="preserve">. </w:t>
      </w:r>
    </w:p>
    <w:p w:rsidR="00672DD2" w:rsidRPr="00604952" w:rsidRDefault="00672DD2" w:rsidP="009D7232">
      <w:pPr>
        <w:pStyle w:val="210"/>
        <w:shd w:val="clear" w:color="auto" w:fill="auto"/>
        <w:spacing w:before="0" w:line="360" w:lineRule="auto"/>
        <w:ind w:firstLine="708"/>
        <w:jc w:val="both"/>
      </w:pPr>
      <w:r w:rsidRPr="00604952">
        <w:t>Публичный доклад о деятельности колледжа организуется с целью:</w:t>
      </w:r>
    </w:p>
    <w:p w:rsidR="00672DD2" w:rsidRPr="00604952" w:rsidRDefault="00672DD2" w:rsidP="00B47AB6">
      <w:pPr>
        <w:pStyle w:val="210"/>
        <w:numPr>
          <w:ilvl w:val="0"/>
          <w:numId w:val="1"/>
        </w:numPr>
        <w:shd w:val="clear" w:color="auto" w:fill="auto"/>
        <w:tabs>
          <w:tab w:val="left" w:pos="1010"/>
        </w:tabs>
        <w:spacing w:before="0" w:line="360" w:lineRule="auto"/>
        <w:ind w:firstLine="0"/>
        <w:jc w:val="both"/>
      </w:pPr>
      <w:r w:rsidRPr="00604952">
        <w:t>обеспечения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по повышению качества подготовки специалистов;</w:t>
      </w:r>
    </w:p>
    <w:p w:rsidR="00672DD2" w:rsidRPr="00604952" w:rsidRDefault="00672DD2" w:rsidP="00B47AB6">
      <w:pPr>
        <w:pStyle w:val="210"/>
        <w:numPr>
          <w:ilvl w:val="0"/>
          <w:numId w:val="1"/>
        </w:numPr>
        <w:shd w:val="clear" w:color="auto" w:fill="auto"/>
        <w:tabs>
          <w:tab w:val="left" w:pos="1010"/>
        </w:tabs>
        <w:spacing w:before="0" w:line="360" w:lineRule="auto"/>
        <w:ind w:firstLine="0"/>
        <w:jc w:val="both"/>
      </w:pPr>
      <w:r w:rsidRPr="00604952">
        <w:t>обеспечения прозрачности функционирования колледжа для организации эффективной деятельности коллектива колледжа;</w:t>
      </w:r>
    </w:p>
    <w:p w:rsidR="00672DD2" w:rsidRPr="00604952" w:rsidRDefault="00672DD2" w:rsidP="00B47AB6">
      <w:pPr>
        <w:pStyle w:val="210"/>
        <w:numPr>
          <w:ilvl w:val="0"/>
          <w:numId w:val="1"/>
        </w:numPr>
        <w:shd w:val="clear" w:color="auto" w:fill="auto"/>
        <w:tabs>
          <w:tab w:val="left" w:pos="1010"/>
        </w:tabs>
        <w:spacing w:before="0" w:after="240" w:line="360" w:lineRule="auto"/>
        <w:ind w:firstLine="0"/>
        <w:jc w:val="both"/>
      </w:pPr>
      <w:r w:rsidRPr="00604952">
        <w:t>информирования потребителей образовательных услуг о приоритетных направлениях развития колледжа, планируемых мероприятиях и ожидаемых результатах деятельности для выработки стратегии совместной деятельности.</w:t>
      </w:r>
    </w:p>
    <w:p w:rsidR="00672DD2" w:rsidRPr="00604952" w:rsidRDefault="00672DD2" w:rsidP="009D7232">
      <w:pPr>
        <w:pStyle w:val="50"/>
        <w:shd w:val="clear" w:color="auto" w:fill="auto"/>
        <w:spacing w:before="0" w:after="0" w:line="360" w:lineRule="auto"/>
        <w:ind w:firstLine="708"/>
        <w:rPr>
          <w:sz w:val="24"/>
          <w:szCs w:val="24"/>
        </w:rPr>
      </w:pPr>
      <w:r w:rsidRPr="00604952">
        <w:rPr>
          <w:sz w:val="24"/>
          <w:szCs w:val="24"/>
        </w:rPr>
        <w:t>Доклад составлен на основе аналитического материала, представле</w:t>
      </w:r>
      <w:r w:rsidR="008322E3">
        <w:rPr>
          <w:sz w:val="24"/>
          <w:szCs w:val="24"/>
        </w:rPr>
        <w:t>нного по итогам 2 семестра 2020-2021</w:t>
      </w:r>
      <w:r w:rsidRPr="00604952">
        <w:rPr>
          <w:sz w:val="24"/>
          <w:szCs w:val="24"/>
        </w:rPr>
        <w:t xml:space="preserve"> и </w:t>
      </w:r>
      <w:r w:rsidR="008322E3">
        <w:rPr>
          <w:sz w:val="24"/>
          <w:szCs w:val="24"/>
        </w:rPr>
        <w:t>1 семестра 2021-2022</w:t>
      </w:r>
      <w:r w:rsidRPr="00604952">
        <w:rPr>
          <w:sz w:val="24"/>
          <w:szCs w:val="24"/>
        </w:rPr>
        <w:t xml:space="preserve">  учебных годов.</w:t>
      </w:r>
    </w:p>
    <w:p w:rsidR="00672DD2" w:rsidRPr="00604952" w:rsidRDefault="00672DD2" w:rsidP="00B47AB6">
      <w:pPr>
        <w:pStyle w:val="50"/>
        <w:shd w:val="clear" w:color="auto" w:fill="auto"/>
        <w:spacing w:before="0" w:after="0" w:line="360" w:lineRule="auto"/>
        <w:jc w:val="right"/>
        <w:rPr>
          <w:sz w:val="24"/>
          <w:szCs w:val="24"/>
        </w:rPr>
      </w:pPr>
    </w:p>
    <w:p w:rsidR="00672DD2" w:rsidRDefault="00672DD2" w:rsidP="00B47AB6">
      <w:pPr>
        <w:pStyle w:val="50"/>
        <w:shd w:val="clear" w:color="auto" w:fill="auto"/>
        <w:spacing w:before="0" w:after="0" w:line="360" w:lineRule="auto"/>
        <w:jc w:val="right"/>
        <w:rPr>
          <w:sz w:val="24"/>
          <w:szCs w:val="24"/>
        </w:rPr>
      </w:pPr>
    </w:p>
    <w:p w:rsidR="00715566" w:rsidRPr="00604952" w:rsidRDefault="00715566" w:rsidP="00B47AB6">
      <w:pPr>
        <w:pStyle w:val="50"/>
        <w:shd w:val="clear" w:color="auto" w:fill="auto"/>
        <w:spacing w:before="0" w:after="0" w:line="360" w:lineRule="auto"/>
        <w:jc w:val="right"/>
        <w:rPr>
          <w:sz w:val="24"/>
          <w:szCs w:val="24"/>
        </w:rPr>
      </w:pPr>
    </w:p>
    <w:p w:rsidR="00672DD2" w:rsidRDefault="00672DD2" w:rsidP="00B47AB6">
      <w:pPr>
        <w:pStyle w:val="210"/>
        <w:shd w:val="clear" w:color="auto" w:fill="auto"/>
        <w:spacing w:before="0" w:line="360" w:lineRule="auto"/>
        <w:ind w:firstLine="0"/>
      </w:pPr>
    </w:p>
    <w:p w:rsidR="000B1DBD" w:rsidRDefault="000B1DBD" w:rsidP="00B47AB6">
      <w:pPr>
        <w:pStyle w:val="210"/>
        <w:shd w:val="clear" w:color="auto" w:fill="auto"/>
        <w:spacing w:before="0" w:line="360" w:lineRule="auto"/>
        <w:ind w:firstLine="0"/>
      </w:pPr>
    </w:p>
    <w:p w:rsidR="000B1DBD" w:rsidRDefault="000B1DBD" w:rsidP="00B47AB6">
      <w:pPr>
        <w:pStyle w:val="210"/>
        <w:shd w:val="clear" w:color="auto" w:fill="auto"/>
        <w:spacing w:before="0" w:line="360" w:lineRule="auto"/>
        <w:ind w:firstLine="0"/>
      </w:pPr>
    </w:p>
    <w:p w:rsidR="000B1DBD" w:rsidRDefault="000B1DBD" w:rsidP="00B47AB6">
      <w:pPr>
        <w:pStyle w:val="210"/>
        <w:shd w:val="clear" w:color="auto" w:fill="auto"/>
        <w:spacing w:before="0" w:line="360" w:lineRule="auto"/>
        <w:ind w:firstLine="0"/>
      </w:pPr>
    </w:p>
    <w:p w:rsidR="000B1DBD" w:rsidRDefault="000B1DBD" w:rsidP="00B47AB6">
      <w:pPr>
        <w:pStyle w:val="210"/>
        <w:shd w:val="clear" w:color="auto" w:fill="auto"/>
        <w:spacing w:before="0" w:line="360" w:lineRule="auto"/>
        <w:ind w:firstLine="0"/>
      </w:pPr>
    </w:p>
    <w:p w:rsidR="000B1DBD" w:rsidRDefault="000B1DBD" w:rsidP="00B47AB6">
      <w:pPr>
        <w:pStyle w:val="210"/>
        <w:shd w:val="clear" w:color="auto" w:fill="auto"/>
        <w:spacing w:before="0" w:line="360" w:lineRule="auto"/>
        <w:ind w:firstLine="0"/>
      </w:pPr>
    </w:p>
    <w:p w:rsidR="00522492" w:rsidRDefault="001C2A68" w:rsidP="00522492">
      <w:pPr>
        <w:jc w:val="center"/>
        <w:rPr>
          <w:rFonts w:ascii="Times New Roman" w:hAnsi="Times New Roman" w:cs="Times New Roman"/>
        </w:rPr>
      </w:pPr>
      <w:r w:rsidRPr="00857AB1">
        <w:rPr>
          <w:rFonts w:ascii="Times New Roman" w:hAnsi="Times New Roman" w:cs="Times New Roman"/>
        </w:rPr>
        <w:lastRenderedPageBreak/>
        <w:t>СОДЕРЖАНИЕ</w:t>
      </w:r>
    </w:p>
    <w:p w:rsidR="00715566" w:rsidRPr="00522492" w:rsidRDefault="00F64CD0" w:rsidP="00162539">
      <w:pPr>
        <w:pStyle w:val="af1"/>
        <w:numPr>
          <w:ilvl w:val="0"/>
          <w:numId w:val="19"/>
        </w:numPr>
        <w:ind w:left="567" w:hanging="567"/>
        <w:rPr>
          <w:rFonts w:ascii="Times New Roman" w:hAnsi="Times New Roman"/>
        </w:rPr>
      </w:pPr>
      <w:hyperlink w:anchor="Тема_1" w:history="1">
        <w:r w:rsidR="00715566" w:rsidRPr="00177363">
          <w:rPr>
            <w:rStyle w:val="a3"/>
            <w:rFonts w:ascii="Times New Roman" w:hAnsi="Times New Roman"/>
          </w:rPr>
          <w:t>Общая характеристика учреждения</w:t>
        </w:r>
      </w:hyperlink>
      <w:r w:rsidR="00ED0A84" w:rsidRPr="00522492">
        <w:rPr>
          <w:rFonts w:ascii="Times New Roman" w:hAnsi="Times New Roman"/>
        </w:rPr>
        <w:t>………………………………………</w:t>
      </w:r>
      <w:r w:rsidR="00DA4A7F">
        <w:rPr>
          <w:rFonts w:ascii="Times New Roman" w:hAnsi="Times New Roman"/>
        </w:rPr>
        <w:t>…………</w:t>
      </w:r>
      <w:r w:rsidR="00ED0A84" w:rsidRPr="00522492">
        <w:rPr>
          <w:rFonts w:ascii="Times New Roman" w:hAnsi="Times New Roman"/>
        </w:rPr>
        <w:t>……</w:t>
      </w:r>
      <w:r w:rsidR="0059532B">
        <w:rPr>
          <w:rFonts w:ascii="Times New Roman" w:hAnsi="Times New Roman"/>
        </w:rPr>
        <w:t>….</w:t>
      </w:r>
      <w:r w:rsidR="00ED0A84" w:rsidRPr="00522492">
        <w:rPr>
          <w:rFonts w:ascii="Times New Roman" w:hAnsi="Times New Roman"/>
        </w:rPr>
        <w:t>...</w:t>
      </w:r>
      <w:r w:rsidR="00715566" w:rsidRPr="00522492">
        <w:rPr>
          <w:rFonts w:ascii="Times New Roman" w:hAnsi="Times New Roman"/>
        </w:rPr>
        <w:t>…</w:t>
      </w:r>
      <w:r w:rsidR="00715566" w:rsidRPr="0059532B">
        <w:rPr>
          <w:rFonts w:ascii="Times New Roman" w:hAnsi="Times New Roman"/>
          <w:sz w:val="24"/>
          <w:szCs w:val="24"/>
        </w:rPr>
        <w:t>4</w:t>
      </w:r>
    </w:p>
    <w:p w:rsidR="00715566" w:rsidRPr="00857AB1" w:rsidRDefault="00F64CD0" w:rsidP="00162539">
      <w:pPr>
        <w:pStyle w:val="af1"/>
        <w:numPr>
          <w:ilvl w:val="1"/>
          <w:numId w:val="17"/>
        </w:numPr>
        <w:spacing w:after="160" w:line="259" w:lineRule="auto"/>
        <w:ind w:left="567" w:hanging="567"/>
        <w:jc w:val="both"/>
        <w:rPr>
          <w:rFonts w:ascii="Times New Roman" w:hAnsi="Times New Roman"/>
          <w:sz w:val="24"/>
          <w:szCs w:val="24"/>
        </w:rPr>
      </w:pPr>
      <w:hyperlink w:anchor="Тема_1_1" w:history="1">
        <w:r w:rsidR="00715566" w:rsidRPr="004970BE">
          <w:rPr>
            <w:rStyle w:val="a3"/>
            <w:rFonts w:ascii="Times New Roman" w:hAnsi="Times New Roman"/>
            <w:sz w:val="24"/>
            <w:szCs w:val="24"/>
          </w:rPr>
          <w:t>Общие сведения о колледже</w:t>
        </w:r>
      </w:hyperlink>
      <w:r w:rsidR="00715566">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..4</w:t>
      </w:r>
    </w:p>
    <w:p w:rsidR="00715566" w:rsidRDefault="00F64CD0" w:rsidP="00162539">
      <w:pPr>
        <w:pStyle w:val="af1"/>
        <w:numPr>
          <w:ilvl w:val="1"/>
          <w:numId w:val="17"/>
        </w:numPr>
        <w:spacing w:after="160" w:line="259" w:lineRule="auto"/>
        <w:ind w:left="567" w:hanging="567"/>
        <w:jc w:val="both"/>
        <w:rPr>
          <w:rFonts w:ascii="Times New Roman" w:hAnsi="Times New Roman"/>
          <w:sz w:val="24"/>
          <w:szCs w:val="24"/>
        </w:rPr>
      </w:pPr>
      <w:hyperlink w:anchor="Тема_1_2" w:history="1">
        <w:r w:rsidR="00715566" w:rsidRPr="001E058B">
          <w:rPr>
            <w:rStyle w:val="a3"/>
            <w:rFonts w:ascii="Times New Roman" w:hAnsi="Times New Roman"/>
            <w:sz w:val="24"/>
            <w:szCs w:val="24"/>
          </w:rPr>
          <w:t>Руководство, органы государственно-общественного управления и самоуправления</w:t>
        </w:r>
      </w:hyperlink>
      <w:r w:rsidR="00ED0A84">
        <w:rPr>
          <w:rFonts w:ascii="Times New Roman" w:hAnsi="Times New Roman"/>
          <w:sz w:val="24"/>
          <w:szCs w:val="24"/>
        </w:rPr>
        <w:t>………………</w:t>
      </w:r>
      <w:r w:rsidR="007646A2">
        <w:rPr>
          <w:rFonts w:ascii="Times New Roman" w:hAnsi="Times New Roman"/>
          <w:sz w:val="24"/>
          <w:szCs w:val="24"/>
        </w:rPr>
        <w:t>…………………………………………………</w:t>
      </w:r>
      <w:r w:rsidR="0059532B">
        <w:rPr>
          <w:rFonts w:ascii="Times New Roman" w:hAnsi="Times New Roman"/>
          <w:sz w:val="24"/>
          <w:szCs w:val="24"/>
        </w:rPr>
        <w:t>…</w:t>
      </w:r>
      <w:r w:rsidR="007646A2">
        <w:rPr>
          <w:rFonts w:ascii="Times New Roman" w:hAnsi="Times New Roman"/>
          <w:sz w:val="24"/>
          <w:szCs w:val="24"/>
        </w:rPr>
        <w:t>……</w:t>
      </w:r>
      <w:r w:rsidR="00715566">
        <w:rPr>
          <w:rFonts w:ascii="Times New Roman" w:hAnsi="Times New Roman"/>
          <w:sz w:val="24"/>
          <w:szCs w:val="24"/>
        </w:rPr>
        <w:t>.4</w:t>
      </w:r>
    </w:p>
    <w:p w:rsidR="00715566" w:rsidRDefault="00F64CD0" w:rsidP="00162539">
      <w:pPr>
        <w:pStyle w:val="af1"/>
        <w:numPr>
          <w:ilvl w:val="1"/>
          <w:numId w:val="17"/>
        </w:numPr>
        <w:spacing w:after="160" w:line="259" w:lineRule="auto"/>
        <w:ind w:left="567" w:hanging="567"/>
        <w:jc w:val="both"/>
        <w:rPr>
          <w:rFonts w:ascii="Times New Roman" w:hAnsi="Times New Roman"/>
          <w:sz w:val="24"/>
          <w:szCs w:val="24"/>
        </w:rPr>
      </w:pPr>
      <w:hyperlink w:anchor="Тема_1_3" w:history="1">
        <w:r w:rsidR="00715566" w:rsidRPr="001E058B">
          <w:rPr>
            <w:rStyle w:val="a3"/>
            <w:rFonts w:ascii="Times New Roman" w:hAnsi="Times New Roman"/>
            <w:sz w:val="24"/>
            <w:szCs w:val="24"/>
          </w:rPr>
          <w:t>Штатное расписание</w:t>
        </w:r>
      </w:hyperlink>
      <w:r w:rsidR="00715566">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5</w:t>
      </w:r>
    </w:p>
    <w:p w:rsidR="00715566" w:rsidRDefault="00F64CD0" w:rsidP="00162539">
      <w:pPr>
        <w:pStyle w:val="af1"/>
        <w:numPr>
          <w:ilvl w:val="1"/>
          <w:numId w:val="17"/>
        </w:numPr>
        <w:spacing w:after="160" w:line="259" w:lineRule="auto"/>
        <w:ind w:left="567" w:hanging="567"/>
        <w:jc w:val="both"/>
        <w:rPr>
          <w:rFonts w:ascii="Times New Roman" w:hAnsi="Times New Roman"/>
          <w:sz w:val="24"/>
          <w:szCs w:val="24"/>
        </w:rPr>
      </w:pPr>
      <w:hyperlink w:anchor="Тема_1_4" w:history="1">
        <w:r w:rsidR="00715566" w:rsidRPr="001E058B">
          <w:rPr>
            <w:rStyle w:val="a3"/>
            <w:rFonts w:ascii="Times New Roman" w:hAnsi="Times New Roman"/>
            <w:sz w:val="24"/>
            <w:szCs w:val="24"/>
          </w:rPr>
          <w:t>Кадровый потенциал колледжа</w:t>
        </w:r>
      </w:hyperlink>
      <w:r w:rsidR="00715566">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w:t>
      </w:r>
      <w:r w:rsidR="000B2D60">
        <w:rPr>
          <w:rFonts w:ascii="Times New Roman" w:hAnsi="Times New Roman"/>
          <w:sz w:val="24"/>
          <w:szCs w:val="24"/>
        </w:rPr>
        <w:t>6</w:t>
      </w:r>
    </w:p>
    <w:p w:rsidR="00715566" w:rsidRPr="00857AB1" w:rsidRDefault="00F64CD0" w:rsidP="00162539">
      <w:pPr>
        <w:pStyle w:val="af1"/>
        <w:numPr>
          <w:ilvl w:val="1"/>
          <w:numId w:val="17"/>
        </w:numPr>
        <w:spacing w:after="160" w:line="259" w:lineRule="auto"/>
        <w:ind w:left="567" w:hanging="567"/>
        <w:jc w:val="both"/>
        <w:rPr>
          <w:rFonts w:ascii="Times New Roman" w:hAnsi="Times New Roman"/>
          <w:sz w:val="24"/>
          <w:szCs w:val="24"/>
        </w:rPr>
      </w:pPr>
      <w:hyperlink w:anchor="Тема_1_5" w:history="1">
        <w:r w:rsidR="00715566" w:rsidRPr="001E058B">
          <w:rPr>
            <w:rStyle w:val="a3"/>
            <w:rFonts w:ascii="Times New Roman" w:hAnsi="Times New Roman"/>
            <w:sz w:val="24"/>
            <w:szCs w:val="24"/>
          </w:rPr>
          <w:t>Программы развития колледжа</w:t>
        </w:r>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..8</w:t>
      </w:r>
    </w:p>
    <w:p w:rsidR="00522492" w:rsidRPr="00522492" w:rsidRDefault="00F64CD0" w:rsidP="00162539">
      <w:pPr>
        <w:pStyle w:val="af1"/>
        <w:numPr>
          <w:ilvl w:val="0"/>
          <w:numId w:val="19"/>
        </w:numPr>
        <w:tabs>
          <w:tab w:val="left" w:pos="142"/>
        </w:tabs>
        <w:spacing w:after="0" w:line="240" w:lineRule="auto"/>
        <w:ind w:left="567" w:hanging="567"/>
        <w:outlineLvl w:val="1"/>
        <w:rPr>
          <w:rFonts w:ascii="Times New Roman" w:eastAsia="Times New Roman" w:hAnsi="Times New Roman"/>
        </w:rPr>
      </w:pPr>
      <w:hyperlink w:anchor="Тема_2" w:history="1">
        <w:r w:rsidR="00522492" w:rsidRPr="00177363">
          <w:rPr>
            <w:rStyle w:val="a3"/>
            <w:rFonts w:ascii="Times New Roman" w:eastAsia="Times New Roman" w:hAnsi="Times New Roman"/>
          </w:rPr>
          <w:t xml:space="preserve">Публичные цели и задачи </w:t>
        </w:r>
        <w:r w:rsidR="008322E3">
          <w:rPr>
            <w:rStyle w:val="a3"/>
            <w:rFonts w:ascii="Times New Roman" w:eastAsia="Times New Roman" w:hAnsi="Times New Roman"/>
          </w:rPr>
          <w:t>организации, поставленные в 2021</w:t>
        </w:r>
        <w:r w:rsidR="00522492" w:rsidRPr="00177363">
          <w:rPr>
            <w:rStyle w:val="a3"/>
            <w:rFonts w:ascii="Times New Roman" w:eastAsia="Times New Roman" w:hAnsi="Times New Roman"/>
          </w:rPr>
          <w:t xml:space="preserve"> г</w:t>
        </w:r>
      </w:hyperlink>
      <w:r w:rsidR="00522492" w:rsidRPr="00522492">
        <w:rPr>
          <w:rFonts w:ascii="Times New Roman" w:eastAsia="Times New Roman" w:hAnsi="Times New Roman"/>
        </w:rPr>
        <w:t>.</w:t>
      </w:r>
      <w:r w:rsidR="00ED0A84" w:rsidRPr="00522492">
        <w:rPr>
          <w:rFonts w:ascii="Times New Roman" w:hAnsi="Times New Roman"/>
          <w:sz w:val="24"/>
          <w:szCs w:val="24"/>
        </w:rPr>
        <w:t>…</w:t>
      </w:r>
      <w:r w:rsidR="00522492">
        <w:rPr>
          <w:rFonts w:ascii="Times New Roman" w:hAnsi="Times New Roman"/>
          <w:sz w:val="24"/>
          <w:szCs w:val="24"/>
        </w:rPr>
        <w:t>……………………</w:t>
      </w:r>
      <w:r w:rsidR="0059532B">
        <w:rPr>
          <w:rFonts w:ascii="Times New Roman" w:hAnsi="Times New Roman"/>
          <w:sz w:val="24"/>
          <w:szCs w:val="24"/>
        </w:rPr>
        <w:t>…</w:t>
      </w:r>
      <w:r w:rsidR="00522492">
        <w:rPr>
          <w:rFonts w:ascii="Times New Roman" w:hAnsi="Times New Roman"/>
          <w:sz w:val="24"/>
          <w:szCs w:val="24"/>
        </w:rPr>
        <w:t>.</w:t>
      </w:r>
      <w:r w:rsidR="00ED0A84" w:rsidRPr="00522492">
        <w:rPr>
          <w:rFonts w:ascii="Times New Roman" w:hAnsi="Times New Roman"/>
          <w:sz w:val="24"/>
          <w:szCs w:val="24"/>
        </w:rPr>
        <w:t>.</w:t>
      </w:r>
      <w:r w:rsidR="00715566" w:rsidRPr="00522492">
        <w:rPr>
          <w:rFonts w:ascii="Times New Roman" w:hAnsi="Times New Roman"/>
          <w:sz w:val="24"/>
          <w:szCs w:val="24"/>
        </w:rPr>
        <w:t>..8</w:t>
      </w:r>
    </w:p>
    <w:p w:rsidR="00715566" w:rsidRPr="00522492" w:rsidRDefault="00715566" w:rsidP="007646A2">
      <w:pPr>
        <w:pStyle w:val="af1"/>
        <w:tabs>
          <w:tab w:val="left" w:pos="426"/>
          <w:tab w:val="left" w:pos="567"/>
        </w:tabs>
        <w:spacing w:after="0" w:line="240" w:lineRule="auto"/>
        <w:ind w:left="567" w:hanging="567"/>
        <w:outlineLvl w:val="1"/>
        <w:rPr>
          <w:rFonts w:ascii="Times New Roman" w:eastAsia="Times New Roman" w:hAnsi="Times New Roman"/>
        </w:rPr>
      </w:pPr>
      <w:r w:rsidRPr="00522492">
        <w:rPr>
          <w:rFonts w:ascii="Times New Roman" w:hAnsi="Times New Roman"/>
          <w:sz w:val="24"/>
          <w:szCs w:val="24"/>
        </w:rPr>
        <w:t>2.1</w:t>
      </w:r>
      <w:r w:rsidR="00522492" w:rsidRPr="00522492">
        <w:rPr>
          <w:rFonts w:ascii="Times New Roman" w:hAnsi="Times New Roman"/>
        </w:rPr>
        <w:t xml:space="preserve"> </w:t>
      </w:r>
      <w:r w:rsidR="00522492">
        <w:rPr>
          <w:rFonts w:ascii="Times New Roman" w:hAnsi="Times New Roman"/>
        </w:rPr>
        <w:t xml:space="preserve"> </w:t>
      </w:r>
      <w:r w:rsidR="007646A2">
        <w:rPr>
          <w:rFonts w:ascii="Times New Roman" w:hAnsi="Times New Roman"/>
        </w:rPr>
        <w:t xml:space="preserve"> </w:t>
      </w:r>
      <w:r w:rsidR="00522492">
        <w:rPr>
          <w:rFonts w:ascii="Times New Roman" w:hAnsi="Times New Roman"/>
        </w:rPr>
        <w:t xml:space="preserve">  </w:t>
      </w:r>
      <w:hyperlink w:anchor="Тема_2_1" w:history="1">
        <w:r w:rsidR="00522492" w:rsidRPr="001E058B">
          <w:rPr>
            <w:rStyle w:val="a3"/>
            <w:rFonts w:ascii="Times New Roman" w:hAnsi="Times New Roman"/>
          </w:rPr>
          <w:t>Политика ГБПОУ РС(Я) «Якутский медицинский колледж» в области качества</w:t>
        </w:r>
      </w:hyperlink>
      <w:r w:rsidR="00522492">
        <w:rPr>
          <w:rFonts w:ascii="Times New Roman" w:eastAsia="Times New Roman" w:hAnsi="Times New Roman"/>
        </w:rPr>
        <w:t>………</w:t>
      </w:r>
      <w:r w:rsidR="00DA4A7F">
        <w:rPr>
          <w:rFonts w:ascii="Times New Roman" w:eastAsia="Times New Roman" w:hAnsi="Times New Roman"/>
        </w:rPr>
        <w:t>...</w:t>
      </w:r>
      <w:r w:rsidR="0059532B">
        <w:rPr>
          <w:rFonts w:ascii="Times New Roman" w:eastAsia="Times New Roman" w:hAnsi="Times New Roman"/>
        </w:rPr>
        <w:t>..</w:t>
      </w:r>
      <w:r w:rsidR="00522492">
        <w:rPr>
          <w:rFonts w:ascii="Times New Roman" w:eastAsia="Times New Roman" w:hAnsi="Times New Roman"/>
        </w:rPr>
        <w:t>…</w:t>
      </w:r>
      <w:r>
        <w:rPr>
          <w:rFonts w:ascii="Times New Roman" w:hAnsi="Times New Roman"/>
          <w:sz w:val="24"/>
          <w:szCs w:val="24"/>
        </w:rPr>
        <w:t>8</w:t>
      </w:r>
    </w:p>
    <w:p w:rsidR="00715566" w:rsidRPr="00C76753" w:rsidRDefault="00715566" w:rsidP="007646A2">
      <w:pPr>
        <w:pStyle w:val="af1"/>
        <w:spacing w:after="0"/>
        <w:ind w:left="567" w:hanging="567"/>
        <w:jc w:val="both"/>
        <w:rPr>
          <w:rFonts w:ascii="Times New Roman" w:hAnsi="Times New Roman"/>
          <w:sz w:val="24"/>
          <w:szCs w:val="24"/>
        </w:rPr>
      </w:pPr>
      <w:r>
        <w:rPr>
          <w:rFonts w:ascii="Times New Roman" w:hAnsi="Times New Roman"/>
          <w:sz w:val="24"/>
          <w:szCs w:val="24"/>
        </w:rPr>
        <w:t>2.2.</w:t>
      </w:r>
      <w:r w:rsidR="007646A2">
        <w:rPr>
          <w:rFonts w:ascii="Times New Roman" w:hAnsi="Times New Roman"/>
          <w:sz w:val="24"/>
          <w:szCs w:val="24"/>
        </w:rPr>
        <w:t xml:space="preserve">  </w:t>
      </w:r>
      <w:r w:rsidR="00522492">
        <w:rPr>
          <w:rFonts w:ascii="Times New Roman" w:hAnsi="Times New Roman"/>
          <w:sz w:val="24"/>
          <w:szCs w:val="24"/>
        </w:rPr>
        <w:t xml:space="preserve">  </w:t>
      </w:r>
      <w:hyperlink w:anchor="Тема_2_2" w:history="1">
        <w:r w:rsidRPr="001E058B">
          <w:rPr>
            <w:rStyle w:val="a3"/>
            <w:rFonts w:ascii="Times New Roman" w:hAnsi="Times New Roman"/>
            <w:sz w:val="24"/>
            <w:szCs w:val="24"/>
          </w:rPr>
          <w:t>Основные задачи и перспективы ра</w:t>
        </w:r>
        <w:r w:rsidR="008322E3">
          <w:rPr>
            <w:rStyle w:val="a3"/>
            <w:rFonts w:ascii="Times New Roman" w:hAnsi="Times New Roman"/>
            <w:sz w:val="24"/>
            <w:szCs w:val="24"/>
          </w:rPr>
          <w:t>звития колледжа на 2021</w:t>
        </w:r>
        <w:r w:rsidR="004929E4" w:rsidRPr="001E058B">
          <w:rPr>
            <w:rStyle w:val="a3"/>
            <w:rFonts w:ascii="Times New Roman" w:hAnsi="Times New Roman"/>
            <w:sz w:val="24"/>
            <w:szCs w:val="24"/>
          </w:rPr>
          <w:t xml:space="preserve"> год</w:t>
        </w:r>
      </w:hyperlink>
      <w:r w:rsidR="004929E4">
        <w:rPr>
          <w:rFonts w:ascii="Times New Roman" w:hAnsi="Times New Roman"/>
          <w:sz w:val="24"/>
          <w:szCs w:val="24"/>
        </w:rPr>
        <w:t>………….</w:t>
      </w:r>
      <w:r>
        <w:rPr>
          <w:rFonts w:ascii="Times New Roman" w:hAnsi="Times New Roman"/>
          <w:sz w:val="24"/>
          <w:szCs w:val="24"/>
        </w:rPr>
        <w:t>…</w:t>
      </w:r>
      <w:r w:rsidR="00ED0A84">
        <w:rPr>
          <w:rFonts w:ascii="Times New Roman" w:hAnsi="Times New Roman"/>
          <w:sz w:val="24"/>
          <w:szCs w:val="24"/>
        </w:rPr>
        <w:t>….</w:t>
      </w:r>
      <w:r>
        <w:rPr>
          <w:rFonts w:ascii="Times New Roman" w:hAnsi="Times New Roman"/>
          <w:sz w:val="24"/>
          <w:szCs w:val="24"/>
        </w:rPr>
        <w:t>.10</w:t>
      </w:r>
    </w:p>
    <w:p w:rsidR="00715566" w:rsidRPr="00857AB1" w:rsidRDefault="00F64CD0" w:rsidP="00162539">
      <w:pPr>
        <w:pStyle w:val="af1"/>
        <w:numPr>
          <w:ilvl w:val="0"/>
          <w:numId w:val="19"/>
        </w:numPr>
        <w:spacing w:after="160" w:line="259" w:lineRule="auto"/>
        <w:ind w:left="567" w:hanging="567"/>
        <w:jc w:val="both"/>
        <w:rPr>
          <w:rFonts w:ascii="Times New Roman" w:hAnsi="Times New Roman"/>
          <w:sz w:val="24"/>
          <w:szCs w:val="24"/>
        </w:rPr>
      </w:pPr>
      <w:hyperlink w:anchor="Тема_3" w:history="1">
        <w:r w:rsidR="00715566" w:rsidRPr="00177363">
          <w:rPr>
            <w:rStyle w:val="a3"/>
            <w:rFonts w:ascii="Times New Roman" w:hAnsi="Times New Roman"/>
            <w:sz w:val="24"/>
            <w:szCs w:val="24"/>
          </w:rPr>
          <w:t>Результаты деятельност</w:t>
        </w:r>
        <w:r w:rsidR="00ED0A84" w:rsidRPr="00177363">
          <w:rPr>
            <w:rStyle w:val="a3"/>
            <w:rFonts w:ascii="Times New Roman" w:hAnsi="Times New Roman"/>
            <w:sz w:val="24"/>
            <w:szCs w:val="24"/>
          </w:rPr>
          <w:t>и организации</w:t>
        </w:r>
      </w:hyperlink>
      <w:r w:rsidR="00ED0A84">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.1</w:t>
      </w:r>
      <w:r w:rsidR="00DA4A7F">
        <w:rPr>
          <w:rFonts w:ascii="Times New Roman" w:hAnsi="Times New Roman"/>
          <w:sz w:val="24"/>
          <w:szCs w:val="24"/>
        </w:rPr>
        <w:t>1</w:t>
      </w:r>
    </w:p>
    <w:p w:rsidR="00DA4A7F" w:rsidRPr="00DA4A7F" w:rsidRDefault="00DA4A7F" w:rsidP="00162539">
      <w:pPr>
        <w:pStyle w:val="af1"/>
        <w:numPr>
          <w:ilvl w:val="0"/>
          <w:numId w:val="20"/>
        </w:numPr>
        <w:spacing w:after="160" w:line="259" w:lineRule="auto"/>
        <w:ind w:left="567" w:hanging="567"/>
        <w:jc w:val="both"/>
        <w:rPr>
          <w:rFonts w:ascii="Times New Roman" w:hAnsi="Times New Roman"/>
          <w:vanish/>
          <w:sz w:val="24"/>
          <w:szCs w:val="24"/>
        </w:rPr>
      </w:pPr>
    </w:p>
    <w:p w:rsidR="00DA4A7F" w:rsidRPr="00DA4A7F" w:rsidRDefault="00DA4A7F" w:rsidP="00162539">
      <w:pPr>
        <w:pStyle w:val="af1"/>
        <w:numPr>
          <w:ilvl w:val="0"/>
          <w:numId w:val="20"/>
        </w:numPr>
        <w:spacing w:after="160" w:line="259" w:lineRule="auto"/>
        <w:ind w:left="567" w:hanging="567"/>
        <w:jc w:val="both"/>
        <w:rPr>
          <w:rFonts w:ascii="Times New Roman" w:hAnsi="Times New Roman"/>
          <w:vanish/>
          <w:sz w:val="24"/>
          <w:szCs w:val="24"/>
        </w:rPr>
      </w:pPr>
    </w:p>
    <w:p w:rsidR="00DA4A7F" w:rsidRPr="00DA4A7F" w:rsidRDefault="00DA4A7F" w:rsidP="00162539">
      <w:pPr>
        <w:pStyle w:val="af1"/>
        <w:numPr>
          <w:ilvl w:val="0"/>
          <w:numId w:val="20"/>
        </w:numPr>
        <w:spacing w:after="160" w:line="259" w:lineRule="auto"/>
        <w:ind w:left="567" w:hanging="567"/>
        <w:jc w:val="both"/>
        <w:rPr>
          <w:rFonts w:ascii="Times New Roman" w:hAnsi="Times New Roman"/>
          <w:vanish/>
          <w:sz w:val="24"/>
          <w:szCs w:val="24"/>
        </w:rPr>
      </w:pPr>
    </w:p>
    <w:p w:rsidR="00DA4A7F" w:rsidRPr="00DA4A7F" w:rsidRDefault="00DA4A7F" w:rsidP="00162539">
      <w:pPr>
        <w:pStyle w:val="af1"/>
        <w:numPr>
          <w:ilvl w:val="1"/>
          <w:numId w:val="20"/>
        </w:numPr>
        <w:spacing w:after="160" w:line="259" w:lineRule="auto"/>
        <w:ind w:left="567" w:hanging="567"/>
        <w:jc w:val="both"/>
        <w:rPr>
          <w:rFonts w:ascii="Times New Roman" w:hAnsi="Times New Roman"/>
          <w:vanish/>
          <w:sz w:val="24"/>
          <w:szCs w:val="24"/>
        </w:rPr>
      </w:pP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 w:history="1">
        <w:r w:rsidR="00715566" w:rsidRPr="007646A2">
          <w:rPr>
            <w:rStyle w:val="a3"/>
            <w:rFonts w:ascii="Times New Roman" w:hAnsi="Times New Roman"/>
            <w:sz w:val="24"/>
            <w:szCs w:val="24"/>
          </w:rPr>
          <w:t>Характеристика контингента об</w:t>
        </w:r>
        <w:r w:rsidR="00ED0A84" w:rsidRPr="007646A2">
          <w:rPr>
            <w:rStyle w:val="a3"/>
            <w:rFonts w:ascii="Times New Roman" w:hAnsi="Times New Roman"/>
            <w:sz w:val="24"/>
            <w:szCs w:val="24"/>
          </w:rPr>
          <w:t>учающихся</w:t>
        </w:r>
      </w:hyperlink>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..1</w:t>
      </w:r>
      <w:r w:rsidR="00DA4A7F">
        <w:rPr>
          <w:rFonts w:ascii="Times New Roman" w:hAnsi="Times New Roman"/>
          <w:sz w:val="24"/>
          <w:szCs w:val="24"/>
        </w:rPr>
        <w:t>1</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2" w:history="1">
        <w:r w:rsidR="00715566" w:rsidRPr="007646A2">
          <w:rPr>
            <w:rStyle w:val="a3"/>
            <w:rFonts w:ascii="Times New Roman" w:hAnsi="Times New Roman"/>
            <w:sz w:val="24"/>
            <w:szCs w:val="24"/>
          </w:rPr>
          <w:t>Формы обучения и специальности</w:t>
        </w:r>
      </w:hyperlink>
      <w:r w:rsidR="00715566">
        <w:rPr>
          <w:rFonts w:ascii="Times New Roman" w:hAnsi="Times New Roman"/>
          <w:sz w:val="24"/>
          <w:szCs w:val="24"/>
        </w:rPr>
        <w:t>…………………</w:t>
      </w:r>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1E058B">
        <w:rPr>
          <w:rFonts w:ascii="Times New Roman" w:hAnsi="Times New Roman"/>
          <w:sz w:val="24"/>
          <w:szCs w:val="24"/>
        </w:rPr>
        <w:t>.</w:t>
      </w:r>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.16</w:t>
      </w:r>
    </w:p>
    <w:p w:rsidR="00715566" w:rsidRDefault="00715566" w:rsidP="00162539">
      <w:pPr>
        <w:pStyle w:val="af1"/>
        <w:numPr>
          <w:ilvl w:val="1"/>
          <w:numId w:val="20"/>
        </w:numPr>
        <w:spacing w:after="160" w:line="259" w:lineRule="auto"/>
        <w:ind w:left="567" w:hanging="567"/>
        <w:jc w:val="both"/>
        <w:rPr>
          <w:rFonts w:ascii="Times New Roman" w:hAnsi="Times New Roman"/>
          <w:sz w:val="24"/>
          <w:szCs w:val="24"/>
        </w:rPr>
      </w:pPr>
      <w:r>
        <w:rPr>
          <w:rFonts w:ascii="Times New Roman" w:hAnsi="Times New Roman"/>
          <w:sz w:val="24"/>
          <w:szCs w:val="24"/>
        </w:rPr>
        <w:t xml:space="preserve"> </w:t>
      </w:r>
      <w:hyperlink w:anchor="Тема_3_3" w:history="1">
        <w:r w:rsidRPr="007646A2">
          <w:rPr>
            <w:rStyle w:val="a3"/>
            <w:rFonts w:ascii="Times New Roman" w:hAnsi="Times New Roman"/>
            <w:sz w:val="24"/>
            <w:szCs w:val="24"/>
          </w:rPr>
          <w:t>Приемная кампания</w:t>
        </w:r>
      </w:hyperlink>
      <w:r>
        <w:rPr>
          <w:rFonts w:ascii="Times New Roman" w:hAnsi="Times New Roman"/>
          <w:sz w:val="24"/>
          <w:szCs w:val="24"/>
        </w:rPr>
        <w:t>……………………………………………….......................</w:t>
      </w:r>
      <w:r w:rsidR="0059532B">
        <w:rPr>
          <w:rFonts w:ascii="Times New Roman" w:hAnsi="Times New Roman"/>
          <w:sz w:val="24"/>
          <w:szCs w:val="24"/>
        </w:rPr>
        <w:t>...</w:t>
      </w:r>
      <w:r>
        <w:rPr>
          <w:rFonts w:ascii="Times New Roman" w:hAnsi="Times New Roman"/>
          <w:sz w:val="24"/>
          <w:szCs w:val="24"/>
        </w:rPr>
        <w:t>...1</w:t>
      </w:r>
      <w:r w:rsidR="00D65552">
        <w:rPr>
          <w:rFonts w:ascii="Times New Roman" w:hAnsi="Times New Roman"/>
          <w:sz w:val="24"/>
          <w:szCs w:val="24"/>
        </w:rPr>
        <w:t>7</w:t>
      </w:r>
    </w:p>
    <w:p w:rsidR="00715566" w:rsidRPr="00857AB1"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4" w:history="1">
        <w:r w:rsidR="00715566" w:rsidRPr="007646A2">
          <w:rPr>
            <w:rStyle w:val="a3"/>
            <w:rFonts w:ascii="Times New Roman" w:hAnsi="Times New Roman"/>
            <w:sz w:val="24"/>
            <w:szCs w:val="24"/>
          </w:rPr>
          <w:t>Результаты итоговой и промежуточной аттестации обучающихся</w:t>
        </w:r>
      </w:hyperlink>
      <w:r w:rsidR="00ED0A84">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..2</w:t>
      </w:r>
      <w:r w:rsidR="00D65552">
        <w:rPr>
          <w:rFonts w:ascii="Times New Roman" w:hAnsi="Times New Roman"/>
          <w:sz w:val="24"/>
          <w:szCs w:val="24"/>
        </w:rPr>
        <w:t>3</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5" w:history="1">
        <w:r w:rsidR="00715566" w:rsidRPr="007646A2">
          <w:rPr>
            <w:rStyle w:val="a3"/>
            <w:rFonts w:ascii="Times New Roman" w:hAnsi="Times New Roman"/>
            <w:sz w:val="24"/>
            <w:szCs w:val="24"/>
          </w:rPr>
          <w:t>Первичная аккредитация выпускников</w:t>
        </w:r>
      </w:hyperlink>
      <w:r w:rsidR="00715566">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..2</w:t>
      </w:r>
      <w:r w:rsidR="00D65552">
        <w:rPr>
          <w:rFonts w:ascii="Times New Roman" w:hAnsi="Times New Roman"/>
          <w:sz w:val="24"/>
          <w:szCs w:val="24"/>
        </w:rPr>
        <w:t>7</w:t>
      </w:r>
    </w:p>
    <w:p w:rsidR="00715566" w:rsidRPr="00857AB1"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6" w:history="1">
        <w:r w:rsidR="00715566" w:rsidRPr="007646A2">
          <w:rPr>
            <w:rStyle w:val="a3"/>
            <w:rFonts w:ascii="Times New Roman" w:hAnsi="Times New Roman"/>
            <w:sz w:val="24"/>
            <w:szCs w:val="24"/>
          </w:rPr>
          <w:t>Трудоустройство выпускников</w:t>
        </w:r>
      </w:hyperlink>
      <w:r w:rsidR="00715566">
        <w:rPr>
          <w:rFonts w:ascii="Times New Roman" w:hAnsi="Times New Roman"/>
          <w:sz w:val="24"/>
          <w:szCs w:val="24"/>
        </w:rPr>
        <w:t xml:space="preserve"> …………………………………………............</w:t>
      </w:r>
      <w:r w:rsidR="0059532B">
        <w:rPr>
          <w:rFonts w:ascii="Times New Roman" w:hAnsi="Times New Roman"/>
          <w:sz w:val="24"/>
          <w:szCs w:val="24"/>
        </w:rPr>
        <w:t>...</w:t>
      </w:r>
      <w:r w:rsidR="00715566">
        <w:rPr>
          <w:rFonts w:ascii="Times New Roman" w:hAnsi="Times New Roman"/>
          <w:sz w:val="24"/>
          <w:szCs w:val="24"/>
        </w:rPr>
        <w:t>...</w:t>
      </w:r>
      <w:r w:rsidR="000B2D60">
        <w:rPr>
          <w:rFonts w:ascii="Times New Roman" w:hAnsi="Times New Roman"/>
          <w:sz w:val="24"/>
          <w:szCs w:val="24"/>
        </w:rPr>
        <w:t>29</w:t>
      </w:r>
    </w:p>
    <w:p w:rsidR="00715566" w:rsidRPr="00857AB1"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7" w:history="1">
        <w:r w:rsidR="00715566" w:rsidRPr="007646A2">
          <w:rPr>
            <w:rStyle w:val="a3"/>
            <w:rFonts w:ascii="Times New Roman" w:hAnsi="Times New Roman"/>
            <w:sz w:val="24"/>
            <w:szCs w:val="24"/>
          </w:rPr>
          <w:t>Участие студентов в движении Абилимпикс</w:t>
        </w:r>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...3</w:t>
      </w:r>
      <w:r w:rsidR="000B2D60">
        <w:rPr>
          <w:rFonts w:ascii="Times New Roman" w:hAnsi="Times New Roman"/>
          <w:sz w:val="24"/>
          <w:szCs w:val="24"/>
        </w:rPr>
        <w:t>1</w:t>
      </w:r>
    </w:p>
    <w:p w:rsidR="00715566" w:rsidRPr="00857AB1" w:rsidRDefault="00715566" w:rsidP="00162539">
      <w:pPr>
        <w:pStyle w:val="af1"/>
        <w:numPr>
          <w:ilvl w:val="1"/>
          <w:numId w:val="20"/>
        </w:numPr>
        <w:spacing w:after="160" w:line="259" w:lineRule="auto"/>
        <w:ind w:left="567" w:hanging="567"/>
        <w:jc w:val="both"/>
        <w:rPr>
          <w:rFonts w:ascii="Times New Roman" w:hAnsi="Times New Roman"/>
          <w:sz w:val="24"/>
          <w:szCs w:val="24"/>
        </w:rPr>
      </w:pPr>
      <w:r w:rsidRPr="008322E3">
        <w:rPr>
          <w:rFonts w:ascii="Times New Roman" w:hAnsi="Times New Roman"/>
          <w:sz w:val="24"/>
          <w:szCs w:val="24"/>
        </w:rPr>
        <w:t xml:space="preserve">Участие в чемпионате «Молодые профессионалы» - </w:t>
      </w:r>
      <w:r w:rsidRPr="008322E3">
        <w:rPr>
          <w:rFonts w:ascii="Times New Roman" w:hAnsi="Times New Roman"/>
          <w:sz w:val="24"/>
          <w:szCs w:val="24"/>
          <w:lang w:val="en-US"/>
        </w:rPr>
        <w:t>WorldSkillsRussia</w:t>
      </w:r>
      <w:r w:rsidR="008322E3">
        <w:rPr>
          <w:rFonts w:ascii="Times New Roman" w:hAnsi="Times New Roman"/>
          <w:sz w:val="24"/>
          <w:szCs w:val="24"/>
        </w:rPr>
        <w:t xml:space="preserve"> 2021</w:t>
      </w:r>
      <w:r w:rsidR="0059532B">
        <w:rPr>
          <w:rFonts w:ascii="Times New Roman" w:hAnsi="Times New Roman"/>
          <w:sz w:val="24"/>
          <w:szCs w:val="24"/>
        </w:rPr>
        <w:t>….</w:t>
      </w:r>
      <w:r>
        <w:rPr>
          <w:rFonts w:ascii="Times New Roman" w:hAnsi="Times New Roman"/>
          <w:sz w:val="24"/>
          <w:szCs w:val="24"/>
        </w:rPr>
        <w:t>3</w:t>
      </w:r>
      <w:r w:rsidR="000B2D60">
        <w:rPr>
          <w:rFonts w:ascii="Times New Roman" w:hAnsi="Times New Roman"/>
          <w:sz w:val="24"/>
          <w:szCs w:val="24"/>
        </w:rPr>
        <w:t>5</w:t>
      </w:r>
    </w:p>
    <w:p w:rsidR="00715566" w:rsidRPr="00857AB1"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9" w:history="1">
        <w:r w:rsidR="00715566" w:rsidRPr="007646A2">
          <w:rPr>
            <w:rStyle w:val="a3"/>
            <w:rFonts w:ascii="Times New Roman" w:hAnsi="Times New Roman"/>
            <w:sz w:val="24"/>
            <w:szCs w:val="24"/>
          </w:rPr>
          <w:t>Участие во Всероссийской олимпиаде профмастерства</w:t>
        </w:r>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.3</w:t>
      </w:r>
      <w:r w:rsidR="000B2D60">
        <w:rPr>
          <w:rFonts w:ascii="Times New Roman" w:hAnsi="Times New Roman"/>
          <w:sz w:val="24"/>
          <w:szCs w:val="24"/>
        </w:rPr>
        <w:t>7</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0" w:history="1">
        <w:r w:rsidR="00715566" w:rsidRPr="007646A2">
          <w:rPr>
            <w:rStyle w:val="a3"/>
            <w:rFonts w:ascii="Times New Roman" w:hAnsi="Times New Roman"/>
            <w:sz w:val="24"/>
            <w:szCs w:val="24"/>
          </w:rPr>
          <w:t>Участие в демонстрацион</w:t>
        </w:r>
        <w:r w:rsidR="00DC58F2" w:rsidRPr="007646A2">
          <w:rPr>
            <w:rStyle w:val="a3"/>
            <w:rFonts w:ascii="Times New Roman" w:hAnsi="Times New Roman"/>
            <w:sz w:val="24"/>
            <w:szCs w:val="24"/>
          </w:rPr>
          <w:t>ном экзамене</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...3</w:t>
      </w:r>
      <w:r w:rsidR="00DC58F2">
        <w:rPr>
          <w:rFonts w:ascii="Times New Roman" w:hAnsi="Times New Roman"/>
          <w:sz w:val="24"/>
          <w:szCs w:val="24"/>
          <w:lang w:val="en-US"/>
        </w:rPr>
        <w:t>8</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1" w:history="1">
        <w:r w:rsidR="00715566" w:rsidRPr="007646A2">
          <w:rPr>
            <w:rStyle w:val="a3"/>
            <w:rFonts w:ascii="Times New Roman" w:hAnsi="Times New Roman"/>
            <w:sz w:val="24"/>
            <w:szCs w:val="24"/>
          </w:rPr>
          <w:t>Материально-техническа</w:t>
        </w:r>
        <w:r w:rsidR="00DC58F2" w:rsidRPr="007646A2">
          <w:rPr>
            <w:rStyle w:val="a3"/>
            <w:rFonts w:ascii="Times New Roman" w:hAnsi="Times New Roman"/>
            <w:sz w:val="24"/>
            <w:szCs w:val="24"/>
          </w:rPr>
          <w:t>я база колледжа</w:t>
        </w:r>
      </w:hyperlink>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...40</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2" w:history="1">
        <w:r w:rsidR="00715566" w:rsidRPr="007646A2">
          <w:rPr>
            <w:rStyle w:val="a3"/>
            <w:rFonts w:ascii="Times New Roman" w:hAnsi="Times New Roman"/>
            <w:sz w:val="24"/>
            <w:szCs w:val="24"/>
          </w:rPr>
          <w:t>Обеспеченность уч</w:t>
        </w:r>
        <w:r w:rsidR="004929E4" w:rsidRPr="007646A2">
          <w:rPr>
            <w:rStyle w:val="a3"/>
            <w:rFonts w:ascii="Times New Roman" w:hAnsi="Times New Roman"/>
            <w:sz w:val="24"/>
            <w:szCs w:val="24"/>
          </w:rPr>
          <w:t>ебной литературой</w:t>
        </w:r>
      </w:hyperlink>
      <w:r w:rsidR="004929E4">
        <w:rPr>
          <w:rFonts w:ascii="Times New Roman" w:hAnsi="Times New Roman"/>
          <w:sz w:val="24"/>
          <w:szCs w:val="24"/>
        </w:rPr>
        <w:t>…………………………………...</w:t>
      </w:r>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...45</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3" w:history="1">
        <w:r w:rsidR="00715566" w:rsidRPr="007646A2">
          <w:rPr>
            <w:rStyle w:val="a3"/>
            <w:rFonts w:ascii="Times New Roman" w:hAnsi="Times New Roman"/>
            <w:sz w:val="24"/>
            <w:szCs w:val="24"/>
          </w:rPr>
          <w:t>Методическая де</w:t>
        </w:r>
        <w:r w:rsidR="000B2D60" w:rsidRPr="007646A2">
          <w:rPr>
            <w:rStyle w:val="a3"/>
            <w:rFonts w:ascii="Times New Roman" w:hAnsi="Times New Roman"/>
            <w:sz w:val="24"/>
            <w:szCs w:val="24"/>
          </w:rPr>
          <w:t>ятельнос</w:t>
        </w:r>
        <w:r w:rsidR="00DC58F2" w:rsidRPr="007646A2">
          <w:rPr>
            <w:rStyle w:val="a3"/>
            <w:rFonts w:ascii="Times New Roman" w:hAnsi="Times New Roman"/>
            <w:sz w:val="24"/>
            <w:szCs w:val="24"/>
          </w:rPr>
          <w:t>ть</w:t>
        </w:r>
      </w:hyperlink>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…47</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4" w:history="1">
        <w:r w:rsidR="00715566" w:rsidRPr="007646A2">
          <w:rPr>
            <w:rStyle w:val="a3"/>
            <w:rFonts w:ascii="Times New Roman" w:hAnsi="Times New Roman"/>
            <w:sz w:val="24"/>
            <w:szCs w:val="24"/>
          </w:rPr>
          <w:t>Использование современных образовательных технологий</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.52</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5" w:history="1">
        <w:r w:rsidR="00715566" w:rsidRPr="007646A2">
          <w:rPr>
            <w:rStyle w:val="a3"/>
            <w:rFonts w:ascii="Times New Roman" w:hAnsi="Times New Roman"/>
            <w:sz w:val="24"/>
            <w:szCs w:val="24"/>
          </w:rPr>
          <w:t>Инновационная де</w:t>
        </w:r>
        <w:r w:rsidR="00DC58F2" w:rsidRPr="007646A2">
          <w:rPr>
            <w:rStyle w:val="a3"/>
            <w:rFonts w:ascii="Times New Roman" w:hAnsi="Times New Roman"/>
            <w:sz w:val="24"/>
            <w:szCs w:val="24"/>
          </w:rPr>
          <w:t>ятельность</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.54</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6" w:history="1">
        <w:r w:rsidR="00715566" w:rsidRPr="007646A2">
          <w:rPr>
            <w:rStyle w:val="a3"/>
            <w:rFonts w:ascii="Times New Roman" w:hAnsi="Times New Roman"/>
            <w:sz w:val="24"/>
            <w:szCs w:val="24"/>
          </w:rPr>
          <w:t>Организация воспита</w:t>
        </w:r>
        <w:r w:rsidR="00DC58F2" w:rsidRPr="007646A2">
          <w:rPr>
            <w:rStyle w:val="a3"/>
            <w:rFonts w:ascii="Times New Roman" w:hAnsi="Times New Roman"/>
            <w:sz w:val="24"/>
            <w:szCs w:val="24"/>
          </w:rPr>
          <w:t>тельной работы</w:t>
        </w:r>
      </w:hyperlink>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55</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7" w:history="1">
        <w:r w:rsidR="00715566" w:rsidRPr="007646A2">
          <w:rPr>
            <w:rStyle w:val="a3"/>
            <w:rFonts w:ascii="Times New Roman" w:hAnsi="Times New Roman"/>
            <w:sz w:val="24"/>
            <w:szCs w:val="24"/>
          </w:rPr>
          <w:t xml:space="preserve">Деятельность отдела дополнительного </w:t>
        </w:r>
        <w:r w:rsidR="000B2D60" w:rsidRPr="007646A2">
          <w:rPr>
            <w:rStyle w:val="a3"/>
            <w:rFonts w:ascii="Times New Roman" w:hAnsi="Times New Roman"/>
            <w:sz w:val="24"/>
            <w:szCs w:val="24"/>
          </w:rPr>
          <w:t>профессионального образовани</w:t>
        </w:r>
        <w:r w:rsidR="00DC58F2" w:rsidRPr="007646A2">
          <w:rPr>
            <w:rStyle w:val="a3"/>
            <w:rFonts w:ascii="Times New Roman" w:hAnsi="Times New Roman"/>
            <w:sz w:val="24"/>
            <w:szCs w:val="24"/>
          </w:rPr>
          <w:t>я</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70</w:t>
      </w:r>
    </w:p>
    <w:p w:rsidR="00715566" w:rsidRDefault="00F64CD0" w:rsidP="00162539">
      <w:pPr>
        <w:pStyle w:val="af1"/>
        <w:numPr>
          <w:ilvl w:val="1"/>
          <w:numId w:val="20"/>
        </w:numPr>
        <w:spacing w:after="160" w:line="259" w:lineRule="auto"/>
        <w:ind w:left="567" w:hanging="567"/>
        <w:jc w:val="both"/>
        <w:rPr>
          <w:rFonts w:ascii="Times New Roman" w:hAnsi="Times New Roman"/>
          <w:sz w:val="24"/>
          <w:szCs w:val="24"/>
        </w:rPr>
      </w:pPr>
      <w:hyperlink w:anchor="Тема_3_18" w:history="1">
        <w:r w:rsidR="00715566" w:rsidRPr="007646A2">
          <w:rPr>
            <w:rStyle w:val="a3"/>
            <w:rFonts w:ascii="Times New Roman" w:hAnsi="Times New Roman"/>
            <w:sz w:val="24"/>
            <w:szCs w:val="24"/>
          </w:rPr>
          <w:t xml:space="preserve">Финансово-экономическая </w:t>
        </w:r>
        <w:r w:rsidR="004929E4" w:rsidRPr="007646A2">
          <w:rPr>
            <w:rStyle w:val="a3"/>
            <w:rFonts w:ascii="Times New Roman" w:hAnsi="Times New Roman"/>
            <w:sz w:val="24"/>
            <w:szCs w:val="24"/>
          </w:rPr>
          <w:t>деятельность</w:t>
        </w:r>
      </w:hyperlink>
      <w:r w:rsidR="004929E4">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..74</w:t>
      </w:r>
    </w:p>
    <w:p w:rsidR="00715566" w:rsidRDefault="00F64CD0" w:rsidP="00162539">
      <w:pPr>
        <w:pStyle w:val="af1"/>
        <w:numPr>
          <w:ilvl w:val="0"/>
          <w:numId w:val="20"/>
        </w:numPr>
        <w:spacing w:after="0" w:line="240" w:lineRule="auto"/>
        <w:ind w:left="567" w:hanging="567"/>
        <w:jc w:val="both"/>
        <w:rPr>
          <w:rFonts w:ascii="Times New Roman" w:hAnsi="Times New Roman"/>
          <w:sz w:val="24"/>
          <w:szCs w:val="24"/>
        </w:rPr>
      </w:pPr>
      <w:hyperlink w:anchor="Тема_4" w:history="1">
        <w:r w:rsidR="00715566" w:rsidRPr="00177363">
          <w:rPr>
            <w:rStyle w:val="a3"/>
            <w:rFonts w:ascii="Times New Roman" w:hAnsi="Times New Roman"/>
            <w:sz w:val="24"/>
            <w:szCs w:val="24"/>
          </w:rPr>
          <w:t>Соц</w:t>
        </w:r>
        <w:r w:rsidR="004929E4" w:rsidRPr="00177363">
          <w:rPr>
            <w:rStyle w:val="a3"/>
            <w:rFonts w:ascii="Times New Roman" w:hAnsi="Times New Roman"/>
            <w:sz w:val="24"/>
            <w:szCs w:val="24"/>
          </w:rPr>
          <w:t>иальные связи и партнеры</w:t>
        </w:r>
      </w:hyperlink>
      <w:r w:rsidR="004929E4">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…75</w:t>
      </w:r>
    </w:p>
    <w:p w:rsidR="001E058B" w:rsidRPr="00335273" w:rsidRDefault="001E058B" w:rsidP="007646A2">
      <w:pPr>
        <w:pStyle w:val="af1"/>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4.1.   </w:t>
      </w:r>
      <w:hyperlink w:anchor="Тема_4_1" w:history="1">
        <w:r w:rsidRPr="007646A2">
          <w:rPr>
            <w:rStyle w:val="a3"/>
            <w:rFonts w:ascii="Times New Roman" w:hAnsi="Times New Roman"/>
            <w:sz w:val="24"/>
            <w:szCs w:val="24"/>
          </w:rPr>
          <w:t>Социальное  партнерство с работодателями</w:t>
        </w:r>
      </w:hyperlink>
      <w:r>
        <w:rPr>
          <w:rFonts w:ascii="Times New Roman" w:hAnsi="Times New Roman"/>
          <w:sz w:val="24"/>
          <w:szCs w:val="24"/>
        </w:rPr>
        <w:t>……………………………………</w:t>
      </w:r>
      <w:r w:rsidR="0059532B">
        <w:rPr>
          <w:rFonts w:ascii="Times New Roman" w:hAnsi="Times New Roman"/>
          <w:sz w:val="24"/>
          <w:szCs w:val="24"/>
        </w:rPr>
        <w:t>.</w:t>
      </w:r>
      <w:r>
        <w:rPr>
          <w:rFonts w:ascii="Times New Roman" w:hAnsi="Times New Roman"/>
          <w:sz w:val="24"/>
          <w:szCs w:val="24"/>
        </w:rPr>
        <w:t>....76</w:t>
      </w:r>
    </w:p>
    <w:p w:rsidR="00715566" w:rsidRDefault="00F64CD0" w:rsidP="00162539">
      <w:pPr>
        <w:pStyle w:val="af1"/>
        <w:numPr>
          <w:ilvl w:val="0"/>
          <w:numId w:val="20"/>
        </w:numPr>
        <w:spacing w:after="0" w:line="240" w:lineRule="auto"/>
        <w:ind w:left="567" w:hanging="567"/>
        <w:jc w:val="both"/>
        <w:rPr>
          <w:rFonts w:ascii="Times New Roman" w:hAnsi="Times New Roman"/>
          <w:sz w:val="24"/>
          <w:szCs w:val="24"/>
        </w:rPr>
      </w:pPr>
      <w:hyperlink w:anchor="Тема_5" w:history="1">
        <w:r w:rsidR="00715566" w:rsidRPr="00177363">
          <w:rPr>
            <w:rStyle w:val="a3"/>
            <w:rFonts w:ascii="Times New Roman" w:hAnsi="Times New Roman"/>
            <w:sz w:val="24"/>
            <w:szCs w:val="24"/>
          </w:rPr>
          <w:t>Заключен</w:t>
        </w:r>
        <w:r w:rsidR="000B2D60" w:rsidRPr="00177363">
          <w:rPr>
            <w:rStyle w:val="a3"/>
            <w:rFonts w:ascii="Times New Roman" w:hAnsi="Times New Roman"/>
            <w:sz w:val="24"/>
            <w:szCs w:val="24"/>
          </w:rPr>
          <w:t>ие</w:t>
        </w:r>
      </w:hyperlink>
      <w:r w:rsidR="000B2D60">
        <w:rPr>
          <w:rFonts w:ascii="Times New Roman" w:hAnsi="Times New Roman"/>
          <w:sz w:val="24"/>
          <w:szCs w:val="24"/>
        </w:rPr>
        <w:t xml:space="preserve"> …</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...84</w:t>
      </w:r>
    </w:p>
    <w:p w:rsidR="00715566" w:rsidRPr="003E39B8" w:rsidRDefault="007646A2" w:rsidP="007646A2">
      <w:pPr>
        <w:ind w:left="567" w:hanging="567"/>
        <w:jc w:val="both"/>
        <w:rPr>
          <w:rFonts w:ascii="Times New Roman" w:hAnsi="Times New Roman"/>
        </w:rPr>
      </w:pPr>
      <w:r>
        <w:rPr>
          <w:rFonts w:ascii="Times New Roman" w:hAnsi="Times New Roman"/>
        </w:rPr>
        <w:t xml:space="preserve">5.1.   </w:t>
      </w:r>
      <w:hyperlink w:anchor="Тема_5_1" w:history="1">
        <w:r w:rsidR="00715566" w:rsidRPr="007646A2">
          <w:rPr>
            <w:rStyle w:val="a3"/>
            <w:rFonts w:ascii="Times New Roman" w:hAnsi="Times New Roman"/>
          </w:rPr>
          <w:t>Основные достижения з</w:t>
        </w:r>
        <w:r w:rsidR="008322E3">
          <w:rPr>
            <w:rStyle w:val="a3"/>
            <w:rFonts w:ascii="Times New Roman" w:hAnsi="Times New Roman"/>
          </w:rPr>
          <w:t>а 2021</w:t>
        </w:r>
        <w:r w:rsidR="003E39B8" w:rsidRPr="007646A2">
          <w:rPr>
            <w:rStyle w:val="a3"/>
            <w:rFonts w:ascii="Times New Roman" w:hAnsi="Times New Roman"/>
          </w:rPr>
          <w:t xml:space="preserve"> год</w:t>
        </w:r>
      </w:hyperlink>
      <w:r w:rsidR="003E39B8">
        <w:rPr>
          <w:rFonts w:ascii="Times New Roman" w:hAnsi="Times New Roman"/>
        </w:rPr>
        <w:t>………………………………………..…….</w:t>
      </w:r>
      <w:r w:rsidR="0059532B">
        <w:rPr>
          <w:rFonts w:ascii="Times New Roman" w:hAnsi="Times New Roman"/>
        </w:rPr>
        <w:t>..</w:t>
      </w:r>
      <w:r w:rsidR="003E39B8">
        <w:rPr>
          <w:rFonts w:ascii="Times New Roman" w:hAnsi="Times New Roman"/>
        </w:rPr>
        <w:t>…..84</w:t>
      </w:r>
    </w:p>
    <w:p w:rsidR="00715566" w:rsidRPr="003E39B8" w:rsidRDefault="003E39B8" w:rsidP="007646A2">
      <w:pPr>
        <w:ind w:left="567" w:hanging="567"/>
        <w:jc w:val="both"/>
        <w:rPr>
          <w:rFonts w:ascii="Times New Roman" w:hAnsi="Times New Roman"/>
        </w:rPr>
      </w:pPr>
      <w:r>
        <w:rPr>
          <w:rFonts w:ascii="Times New Roman" w:hAnsi="Times New Roman"/>
        </w:rPr>
        <w:t>5.2.</w:t>
      </w:r>
      <w:r w:rsidR="007646A2">
        <w:rPr>
          <w:rFonts w:ascii="Times New Roman" w:hAnsi="Times New Roman"/>
        </w:rPr>
        <w:t xml:space="preserve">   </w:t>
      </w:r>
      <w:hyperlink w:anchor="Тема_5_2" w:history="1">
        <w:r w:rsidR="00715566" w:rsidRPr="007646A2">
          <w:rPr>
            <w:rStyle w:val="a3"/>
            <w:rFonts w:ascii="Times New Roman" w:hAnsi="Times New Roman"/>
          </w:rPr>
          <w:t>Задачи и перспективы развития к</w:t>
        </w:r>
        <w:r w:rsidR="000B2D60" w:rsidRPr="007646A2">
          <w:rPr>
            <w:rStyle w:val="a3"/>
            <w:rFonts w:ascii="Times New Roman" w:hAnsi="Times New Roman"/>
          </w:rPr>
          <w:t>олледжа в 202</w:t>
        </w:r>
        <w:r w:rsidR="008322E3">
          <w:rPr>
            <w:rStyle w:val="a3"/>
            <w:rFonts w:ascii="Times New Roman" w:hAnsi="Times New Roman"/>
          </w:rPr>
          <w:t>2</w:t>
        </w:r>
        <w:r w:rsidRPr="007646A2">
          <w:rPr>
            <w:rStyle w:val="a3"/>
            <w:rFonts w:ascii="Times New Roman" w:hAnsi="Times New Roman"/>
          </w:rPr>
          <w:t xml:space="preserve"> году</w:t>
        </w:r>
      </w:hyperlink>
      <w:r>
        <w:rPr>
          <w:rFonts w:ascii="Times New Roman" w:hAnsi="Times New Roman"/>
        </w:rPr>
        <w:t>………………………</w:t>
      </w:r>
      <w:r w:rsidR="0059532B">
        <w:rPr>
          <w:rFonts w:ascii="Times New Roman" w:hAnsi="Times New Roman"/>
        </w:rPr>
        <w:t>…</w:t>
      </w:r>
      <w:r>
        <w:rPr>
          <w:rFonts w:ascii="Times New Roman" w:hAnsi="Times New Roman"/>
        </w:rPr>
        <w:t>….85</w:t>
      </w:r>
    </w:p>
    <w:p w:rsidR="00715566" w:rsidRDefault="00715566" w:rsidP="003E39B8">
      <w:pPr>
        <w:jc w:val="both"/>
        <w:rPr>
          <w:rFonts w:ascii="Times New Roman" w:hAnsi="Times New Roman" w:cs="Times New Roman"/>
        </w:rPr>
      </w:pPr>
    </w:p>
    <w:p w:rsidR="00672DD2" w:rsidRDefault="00672DD2"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3E39B8" w:rsidRDefault="003E39B8" w:rsidP="00B47AB6">
      <w:pPr>
        <w:spacing w:line="360" w:lineRule="auto"/>
        <w:rPr>
          <w:rFonts w:ascii="Times New Roman" w:hAnsi="Times New Roman" w:cs="Times New Roman"/>
          <w:i/>
          <w:iCs/>
          <w:color w:val="auto"/>
        </w:rPr>
      </w:pPr>
    </w:p>
    <w:p w:rsidR="00EF17EC" w:rsidRDefault="00EF17EC" w:rsidP="00B47AB6">
      <w:pPr>
        <w:spacing w:line="360" w:lineRule="auto"/>
        <w:rPr>
          <w:rFonts w:ascii="Times New Roman" w:hAnsi="Times New Roman" w:cs="Times New Roman"/>
          <w:i/>
          <w:iCs/>
          <w:color w:val="auto"/>
        </w:rPr>
      </w:pPr>
    </w:p>
    <w:p w:rsidR="00EF17EC" w:rsidRDefault="00EF17EC" w:rsidP="00B47AB6">
      <w:pPr>
        <w:spacing w:line="360" w:lineRule="auto"/>
        <w:rPr>
          <w:rFonts w:ascii="Times New Roman" w:hAnsi="Times New Roman" w:cs="Times New Roman"/>
          <w:i/>
          <w:iCs/>
          <w:color w:val="auto"/>
        </w:rPr>
      </w:pPr>
    </w:p>
    <w:p w:rsidR="00EF17EC" w:rsidRPr="00411D3B" w:rsidRDefault="00EF17EC" w:rsidP="00B47AB6">
      <w:pPr>
        <w:spacing w:line="360" w:lineRule="auto"/>
        <w:rPr>
          <w:rFonts w:ascii="Times New Roman" w:hAnsi="Times New Roman" w:cs="Times New Roman"/>
          <w:i/>
          <w:iCs/>
          <w:color w:val="auto"/>
        </w:rPr>
      </w:pPr>
    </w:p>
    <w:p w:rsidR="003E39B8" w:rsidRDefault="003E39B8" w:rsidP="00B47AB6">
      <w:pPr>
        <w:spacing w:line="360" w:lineRule="auto"/>
        <w:rPr>
          <w:rFonts w:ascii="Times New Roman" w:hAnsi="Times New Roman" w:cs="Times New Roman"/>
          <w:i/>
          <w:iCs/>
          <w:color w:val="auto"/>
        </w:rPr>
      </w:pPr>
    </w:p>
    <w:p w:rsidR="00411D3B" w:rsidRDefault="00411D3B" w:rsidP="00B47AB6">
      <w:pPr>
        <w:spacing w:line="360" w:lineRule="auto"/>
        <w:rPr>
          <w:rFonts w:ascii="Times New Roman" w:hAnsi="Times New Roman" w:cs="Times New Roman"/>
          <w:i/>
          <w:iCs/>
          <w:color w:val="auto"/>
        </w:rPr>
      </w:pPr>
    </w:p>
    <w:p w:rsidR="005C2480" w:rsidRPr="005C2480" w:rsidRDefault="005C2480" w:rsidP="000347DB">
      <w:pPr>
        <w:pStyle w:val="210"/>
        <w:shd w:val="clear" w:color="auto" w:fill="auto"/>
        <w:spacing w:before="0" w:line="360" w:lineRule="auto"/>
        <w:ind w:firstLine="708"/>
        <w:jc w:val="center"/>
        <w:outlineLvl w:val="1"/>
        <w:rPr>
          <w:b/>
          <w:sz w:val="24"/>
          <w:szCs w:val="24"/>
        </w:rPr>
      </w:pPr>
      <w:bookmarkStart w:id="1" w:name="Тема_1"/>
      <w:bookmarkStart w:id="2" w:name="_Toc32565534"/>
      <w:r w:rsidRPr="005C2480">
        <w:rPr>
          <w:b/>
          <w:sz w:val="24"/>
          <w:szCs w:val="24"/>
          <w:lang w:val="en-US"/>
        </w:rPr>
        <w:lastRenderedPageBreak/>
        <w:t>I</w:t>
      </w:r>
      <w:r w:rsidRPr="005C2480">
        <w:rPr>
          <w:b/>
          <w:sz w:val="24"/>
          <w:szCs w:val="24"/>
        </w:rPr>
        <w:t>. ОБЩАЯ ХАРАКТЕРИСТИКА УЧРЕЖДЕНИЯ</w:t>
      </w:r>
    </w:p>
    <w:p w:rsidR="00672DD2" w:rsidRPr="00604952" w:rsidRDefault="001C2A68" w:rsidP="000347DB">
      <w:pPr>
        <w:pStyle w:val="210"/>
        <w:shd w:val="clear" w:color="auto" w:fill="auto"/>
        <w:spacing w:before="0" w:line="360" w:lineRule="auto"/>
        <w:ind w:firstLine="708"/>
        <w:jc w:val="center"/>
        <w:outlineLvl w:val="1"/>
      </w:pPr>
      <w:bookmarkStart w:id="3" w:name="Тема_1_1"/>
      <w:bookmarkEnd w:id="1"/>
      <w:r w:rsidRPr="004445ED">
        <w:rPr>
          <w:b/>
        </w:rPr>
        <w:t>1.1.ОБЩИЕ СВЕДЕНИЯ О КОЛЛЕДЖЕ.</w:t>
      </w:r>
      <w:bookmarkEnd w:id="2"/>
    </w:p>
    <w:bookmarkEnd w:id="3"/>
    <w:p w:rsidR="00672DD2" w:rsidRPr="00604952" w:rsidRDefault="00672DD2" w:rsidP="000347DB">
      <w:pPr>
        <w:pStyle w:val="210"/>
        <w:shd w:val="clear" w:color="auto" w:fill="auto"/>
        <w:spacing w:before="0" w:line="360" w:lineRule="auto"/>
        <w:ind w:firstLine="708"/>
        <w:jc w:val="both"/>
      </w:pPr>
      <w:r w:rsidRPr="00604952">
        <w:t xml:space="preserve">Якутский медицинский колледж Приказом министерства здравоохранения Республики Саха (Якутия) от 21 декабря 2015 г. № 01-07/3076  «О переименовании государственных профессиональных образовательных бюджетных учреждений» переименован в </w:t>
      </w:r>
      <w:r>
        <w:t>г</w:t>
      </w:r>
      <w:r w:rsidRPr="00604952">
        <w:t>осударственное бюджетное профессиональное образовательное учреждение Республики Саха (Якутия) «Якутский медицинский колледж».</w:t>
      </w:r>
    </w:p>
    <w:p w:rsidR="00672DD2" w:rsidRPr="00604952" w:rsidRDefault="00672DD2" w:rsidP="000347DB">
      <w:pPr>
        <w:pStyle w:val="210"/>
        <w:shd w:val="clear" w:color="auto" w:fill="auto"/>
        <w:spacing w:before="0" w:line="360" w:lineRule="auto"/>
        <w:ind w:firstLine="708"/>
        <w:jc w:val="both"/>
      </w:pPr>
      <w:r w:rsidRPr="00604952">
        <w:t>Образовательная деятельность в колледже осуществляется в соответствии с лицензией № 1489 от 28 января 2016, серия 14Л 01 №0001423 (бессрочно); свидетельством о государственной аккредитации № 0642 от 11 мая 2016 г., бланк серия 14А 02 №0000549 (срок действия по 03.03.2021 г.).</w:t>
      </w:r>
    </w:p>
    <w:p w:rsidR="00672DD2" w:rsidRPr="00604952" w:rsidRDefault="00672DD2" w:rsidP="00B47AB6">
      <w:pPr>
        <w:pStyle w:val="210"/>
        <w:shd w:val="clear" w:color="auto" w:fill="auto"/>
        <w:spacing w:before="0" w:line="360" w:lineRule="auto"/>
        <w:ind w:firstLine="0"/>
        <w:jc w:val="both"/>
      </w:pPr>
      <w:r w:rsidRPr="00604952">
        <w:t xml:space="preserve">Сайт колледжа: </w:t>
      </w:r>
      <w:hyperlink r:id="rId9" w:history="1">
        <w:r w:rsidRPr="00604952">
          <w:rPr>
            <w:rStyle w:val="a3"/>
            <w:rFonts w:eastAsiaTheme="majorEastAsia"/>
            <w:color w:val="auto"/>
          </w:rPr>
          <w:t>www.y</w:t>
        </w:r>
        <w:r w:rsidRPr="00604952">
          <w:rPr>
            <w:rStyle w:val="a3"/>
            <w:rFonts w:eastAsiaTheme="majorEastAsia"/>
            <w:color w:val="auto"/>
            <w:lang w:val="en-US"/>
          </w:rPr>
          <w:t>bm</w:t>
        </w:r>
        <w:r w:rsidRPr="00604952">
          <w:rPr>
            <w:rStyle w:val="a3"/>
            <w:rFonts w:eastAsiaTheme="majorEastAsia"/>
            <w:color w:val="auto"/>
          </w:rPr>
          <w:t>k.</w:t>
        </w:r>
        <w:r w:rsidRPr="00604952">
          <w:rPr>
            <w:rStyle w:val="a3"/>
            <w:rFonts w:eastAsiaTheme="majorEastAsia"/>
            <w:color w:val="auto"/>
            <w:lang w:val="en-US"/>
          </w:rPr>
          <w:t>ykt</w:t>
        </w:r>
        <w:r w:rsidRPr="00604952">
          <w:rPr>
            <w:rStyle w:val="a3"/>
            <w:rFonts w:eastAsiaTheme="majorEastAsia"/>
            <w:color w:val="auto"/>
          </w:rPr>
          <w:t>.ru</w:t>
        </w:r>
      </w:hyperlink>
    </w:p>
    <w:p w:rsidR="00672DD2" w:rsidRPr="00604952" w:rsidRDefault="00672DD2" w:rsidP="00B47AB6">
      <w:pPr>
        <w:pStyle w:val="210"/>
        <w:shd w:val="clear" w:color="auto" w:fill="auto"/>
        <w:spacing w:before="0" w:line="360" w:lineRule="auto"/>
        <w:ind w:firstLine="0"/>
        <w:jc w:val="both"/>
      </w:pPr>
      <w:r w:rsidRPr="00604952">
        <w:rPr>
          <w:lang w:val="en-US" w:bidi="en-US"/>
        </w:rPr>
        <w:t>E</w:t>
      </w:r>
      <w:r w:rsidRPr="00604952">
        <w:rPr>
          <w:lang w:bidi="en-US"/>
        </w:rPr>
        <w:t>-</w:t>
      </w:r>
      <w:r w:rsidRPr="00604952">
        <w:rPr>
          <w:lang w:val="en-US" w:bidi="en-US"/>
        </w:rPr>
        <w:t>mail</w:t>
      </w:r>
      <w:r w:rsidRPr="00604952">
        <w:rPr>
          <w:lang w:bidi="en-US"/>
        </w:rPr>
        <w:t xml:space="preserve">: </w:t>
      </w:r>
      <w:hyperlink r:id="rId10" w:history="1">
        <w:r w:rsidRPr="00604952">
          <w:rPr>
            <w:rStyle w:val="a3"/>
            <w:rFonts w:eastAsiaTheme="majorEastAsia"/>
            <w:color w:val="auto"/>
          </w:rPr>
          <w:t>ya</w:t>
        </w:r>
        <w:r w:rsidRPr="00604952">
          <w:rPr>
            <w:rStyle w:val="a3"/>
            <w:rFonts w:eastAsiaTheme="majorEastAsia"/>
            <w:color w:val="auto"/>
            <w:lang w:val="en-US"/>
          </w:rPr>
          <w:t>bm</w:t>
        </w:r>
        <w:r w:rsidRPr="00604952">
          <w:rPr>
            <w:rStyle w:val="a3"/>
            <w:rFonts w:eastAsiaTheme="majorEastAsia"/>
            <w:color w:val="auto"/>
          </w:rPr>
          <w:t>k@mail.ru</w:t>
        </w:r>
      </w:hyperlink>
    </w:p>
    <w:p w:rsidR="00672DD2" w:rsidRDefault="00672DD2" w:rsidP="00B47AB6">
      <w:pPr>
        <w:pStyle w:val="210"/>
        <w:shd w:val="clear" w:color="auto" w:fill="auto"/>
        <w:spacing w:before="0" w:line="360" w:lineRule="auto"/>
        <w:ind w:firstLine="0"/>
        <w:jc w:val="both"/>
      </w:pPr>
      <w:r w:rsidRPr="00604952">
        <w:t>Телефон/факс: 8 (411 2) 22-65-26 (приемная)</w:t>
      </w:r>
    </w:p>
    <w:p w:rsidR="001C2A68" w:rsidRPr="00C47460" w:rsidRDefault="001C2A68" w:rsidP="00B47AB6">
      <w:pPr>
        <w:pStyle w:val="210"/>
        <w:shd w:val="clear" w:color="auto" w:fill="auto"/>
        <w:spacing w:before="0" w:line="360" w:lineRule="auto"/>
        <w:ind w:firstLine="0"/>
        <w:jc w:val="both"/>
      </w:pPr>
    </w:p>
    <w:p w:rsidR="00672DD2" w:rsidRPr="004445ED" w:rsidRDefault="001C2A68" w:rsidP="000347DB">
      <w:pPr>
        <w:pStyle w:val="210"/>
        <w:shd w:val="clear" w:color="auto" w:fill="auto"/>
        <w:spacing w:before="0" w:line="360" w:lineRule="auto"/>
        <w:ind w:left="708" w:firstLine="0"/>
        <w:jc w:val="center"/>
        <w:outlineLvl w:val="1"/>
        <w:rPr>
          <w:b/>
        </w:rPr>
      </w:pPr>
      <w:bookmarkStart w:id="4" w:name="_Toc32565535"/>
      <w:bookmarkStart w:id="5" w:name="Тема_1_2"/>
      <w:r w:rsidRPr="004445ED">
        <w:rPr>
          <w:b/>
        </w:rPr>
        <w:t>1.2.РУКОВОДСТВО, ОРГАНЫ ГОСУДАРСТВЕННО-ОБЩЕСТВЕННОГО УПРАВЛЕНИЯ И САМОУПРАВЛЕНИЯ.</w:t>
      </w:r>
      <w:bookmarkEnd w:id="4"/>
    </w:p>
    <w:bookmarkEnd w:id="5"/>
    <w:p w:rsidR="00672DD2" w:rsidRDefault="00672DD2" w:rsidP="000347DB">
      <w:pPr>
        <w:pStyle w:val="210"/>
        <w:shd w:val="clear" w:color="auto" w:fill="auto"/>
        <w:spacing w:before="0" w:line="360" w:lineRule="auto"/>
        <w:ind w:firstLine="708"/>
        <w:jc w:val="both"/>
      </w:pPr>
      <w:r w:rsidRPr="00604952">
        <w:t>Управление колледжем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сочетания принципов самоуправления коллектива и единоначалия. В организации образовательно-воспитательного процесса также принимают участие члены Общественного совета (председатель Сидоров А.С.),  Попечительского совета (председатель Чичигинаров В.И.)</w:t>
      </w:r>
    </w:p>
    <w:p w:rsidR="00672DD2" w:rsidRPr="00604952" w:rsidRDefault="00672DD2" w:rsidP="00B47AB6">
      <w:pPr>
        <w:pStyle w:val="210"/>
        <w:shd w:val="clear" w:color="auto" w:fill="auto"/>
        <w:spacing w:before="0" w:line="360" w:lineRule="auto"/>
        <w:ind w:firstLine="0"/>
        <w:jc w:val="right"/>
        <w:rPr>
          <w:i/>
        </w:rPr>
      </w:pPr>
      <w:r w:rsidRPr="00604952">
        <w:rPr>
          <w:i/>
        </w:rPr>
        <w:t xml:space="preserve">Таблица 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3"/>
        <w:gridCol w:w="2721"/>
        <w:gridCol w:w="3202"/>
      </w:tblGrid>
      <w:tr w:rsidR="00672DD2" w:rsidRPr="00604952" w:rsidTr="00666964">
        <w:trPr>
          <w:trHeight w:val="567"/>
          <w:jc w:val="center"/>
        </w:trPr>
        <w:tc>
          <w:tcPr>
            <w:tcW w:w="3663" w:type="dxa"/>
            <w:tcBorders>
              <w:top w:val="single" w:sz="4" w:space="0" w:color="auto"/>
              <w:lef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center"/>
            </w:pPr>
            <w:r w:rsidRPr="00604952">
              <w:rPr>
                <w:rStyle w:val="240"/>
                <w:color w:val="auto"/>
              </w:rPr>
              <w:t>ФИО</w:t>
            </w:r>
          </w:p>
        </w:tc>
        <w:tc>
          <w:tcPr>
            <w:tcW w:w="2721" w:type="dxa"/>
            <w:tcBorders>
              <w:top w:val="single" w:sz="4" w:space="0" w:color="auto"/>
              <w:lef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center"/>
            </w:pPr>
            <w:r w:rsidRPr="00604952">
              <w:rPr>
                <w:rStyle w:val="240"/>
                <w:color w:val="auto"/>
              </w:rPr>
              <w:t>Должность</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pPr>
            <w:r w:rsidRPr="00604952">
              <w:rPr>
                <w:rStyle w:val="240"/>
                <w:color w:val="auto"/>
              </w:rPr>
              <w:t>Контактная информация</w:t>
            </w:r>
          </w:p>
        </w:tc>
      </w:tr>
      <w:tr w:rsidR="00672DD2" w:rsidRPr="00604952"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Алексеев Дмитрий Афанасьевич</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Директор</w:t>
            </w:r>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pPr>
            <w:r w:rsidRPr="00604952">
              <w:rPr>
                <w:rStyle w:val="240"/>
                <w:color w:val="auto"/>
              </w:rPr>
              <w:t xml:space="preserve">8 (411 2) 22-65-26 (приемная) </w:t>
            </w:r>
          </w:p>
          <w:p w:rsidR="00672DD2" w:rsidRPr="00604952" w:rsidRDefault="00672DD2" w:rsidP="00B47AB6">
            <w:pPr>
              <w:pStyle w:val="210"/>
              <w:shd w:val="clear" w:color="auto" w:fill="auto"/>
              <w:spacing w:before="0" w:line="360" w:lineRule="auto"/>
              <w:ind w:firstLine="0"/>
              <w:jc w:val="both"/>
            </w:pPr>
            <w:r w:rsidRPr="00604952">
              <w:rPr>
                <w:rStyle w:val="240"/>
                <w:color w:val="auto"/>
              </w:rPr>
              <w:t xml:space="preserve">E-mail: </w:t>
            </w:r>
            <w:hyperlink r:id="rId11" w:history="1">
              <w:r w:rsidRPr="00604952">
                <w:rPr>
                  <w:rStyle w:val="a3"/>
                  <w:rFonts w:eastAsiaTheme="majorEastAsia"/>
                  <w:color w:val="auto"/>
                  <w:lang w:val="en-US"/>
                </w:rPr>
                <w:t>yabmk</w:t>
              </w:r>
              <w:r w:rsidRPr="00604952">
                <w:rPr>
                  <w:rStyle w:val="a3"/>
                  <w:rFonts w:eastAsiaTheme="majorEastAsia"/>
                  <w:color w:val="auto"/>
                </w:rPr>
                <w:t>@</w:t>
              </w:r>
              <w:r w:rsidRPr="00604952">
                <w:rPr>
                  <w:rStyle w:val="a3"/>
                  <w:rFonts w:eastAsiaTheme="majorEastAsia"/>
                  <w:color w:val="auto"/>
                  <w:lang w:val="en-US"/>
                </w:rPr>
                <w:t>mail</w:t>
              </w:r>
              <w:r w:rsidRPr="00604952">
                <w:rPr>
                  <w:rStyle w:val="a3"/>
                  <w:rFonts w:eastAsiaTheme="majorEastAsia"/>
                  <w:color w:val="auto"/>
                </w:rPr>
                <w:t>.</w:t>
              </w:r>
              <w:r w:rsidRPr="00604952">
                <w:rPr>
                  <w:rStyle w:val="a3"/>
                  <w:rFonts w:eastAsiaTheme="majorEastAsia"/>
                  <w:color w:val="auto"/>
                  <w:lang w:val="en-US"/>
                </w:rPr>
                <w:t>ru</w:t>
              </w:r>
            </w:hyperlink>
          </w:p>
        </w:tc>
      </w:tr>
      <w:tr w:rsidR="00672DD2" w:rsidRPr="00535D4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Степанова Анастасия Дмитриевна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У</w:t>
            </w:r>
            <w:r w:rsidR="008322E3">
              <w:rPr>
                <w:rStyle w:val="240"/>
                <w:color w:val="auto"/>
              </w:rPr>
              <w:t>П</w:t>
            </w:r>
            <w:r w:rsidRPr="00604952">
              <w:rPr>
                <w:rStyle w:val="240"/>
                <w:color w:val="auto"/>
              </w:rPr>
              <w:t>Р</w:t>
            </w:r>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22-65-29</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2" w:history="1">
              <w:r w:rsidRPr="00604952">
                <w:rPr>
                  <w:rStyle w:val="a3"/>
                  <w:rFonts w:eastAsiaTheme="majorEastAsia"/>
                  <w:color w:val="auto"/>
                  <w:lang w:val="en-US"/>
                </w:rPr>
                <w:t>yabmk@mail.ru</w:t>
              </w:r>
            </w:hyperlink>
          </w:p>
        </w:tc>
      </w:tr>
      <w:tr w:rsidR="00672DD2" w:rsidRPr="00535D4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Иванова Евдокия Александровна</w:t>
            </w:r>
          </w:p>
        </w:tc>
        <w:tc>
          <w:tcPr>
            <w:tcW w:w="2721" w:type="dxa"/>
            <w:tcBorders>
              <w:top w:val="single" w:sz="4" w:space="0" w:color="auto"/>
              <w:left w:val="single" w:sz="4" w:space="0" w:color="auto"/>
            </w:tcBorders>
            <w:shd w:val="clear" w:color="auto" w:fill="FFFFFF"/>
          </w:tcPr>
          <w:p w:rsidR="00672DD2" w:rsidRPr="00604952" w:rsidRDefault="008322E3" w:rsidP="00B47AB6">
            <w:pPr>
              <w:pStyle w:val="210"/>
              <w:shd w:val="clear" w:color="auto" w:fill="auto"/>
              <w:spacing w:before="0" w:line="360" w:lineRule="auto"/>
              <w:ind w:firstLine="0"/>
            </w:pPr>
            <w:r>
              <w:rPr>
                <w:rStyle w:val="240"/>
                <w:color w:val="auto"/>
              </w:rPr>
              <w:t>Зам. директора по инновационной политике</w:t>
            </w:r>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22-65-29</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3" w:history="1">
              <w:r w:rsidRPr="00604952">
                <w:rPr>
                  <w:rStyle w:val="a3"/>
                  <w:rFonts w:eastAsiaTheme="majorEastAsia"/>
                  <w:color w:val="auto"/>
                  <w:lang w:val="en-US"/>
                </w:rPr>
                <w:t>yabmk@mail.ru</w:t>
              </w:r>
            </w:hyperlink>
          </w:p>
        </w:tc>
      </w:tr>
      <w:tr w:rsidR="00672DD2" w:rsidRPr="00535D4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Ядреева Надежда Ивановна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НМР</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22-30-10</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4" w:history="1">
              <w:r w:rsidRPr="00604952">
                <w:rPr>
                  <w:rStyle w:val="a3"/>
                  <w:rFonts w:eastAsiaTheme="majorEastAsia"/>
                  <w:color w:val="auto"/>
                  <w:lang w:val="en-US"/>
                </w:rPr>
                <w:t>yabmk@mail.ru</w:t>
              </w:r>
            </w:hyperlink>
          </w:p>
        </w:tc>
      </w:tr>
      <w:tr w:rsidR="00672DD2" w:rsidRPr="00535D4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Стручкова Анна Саргылановна</w:t>
            </w:r>
          </w:p>
        </w:tc>
        <w:tc>
          <w:tcPr>
            <w:tcW w:w="2721" w:type="dxa"/>
            <w:tcBorders>
              <w:top w:val="single" w:sz="4" w:space="0" w:color="auto"/>
              <w:left w:val="single" w:sz="4" w:space="0" w:color="auto"/>
            </w:tcBorders>
            <w:shd w:val="clear" w:color="auto" w:fill="FFFFFF"/>
          </w:tcPr>
          <w:p w:rsidR="00672DD2" w:rsidRPr="00604952" w:rsidRDefault="00672DD2" w:rsidP="008322E3">
            <w:pPr>
              <w:pStyle w:val="210"/>
              <w:shd w:val="clear" w:color="auto" w:fill="auto"/>
              <w:spacing w:before="0" w:line="360" w:lineRule="auto"/>
              <w:ind w:firstLine="0"/>
              <w:rPr>
                <w:rStyle w:val="240"/>
                <w:color w:val="auto"/>
              </w:rPr>
            </w:pPr>
            <w:r w:rsidRPr="00604952">
              <w:rPr>
                <w:rStyle w:val="240"/>
                <w:color w:val="auto"/>
              </w:rPr>
              <w:t xml:space="preserve">Зам. директора по </w:t>
            </w:r>
            <w:r w:rsidR="008322E3">
              <w:rPr>
                <w:rStyle w:val="240"/>
                <w:color w:val="auto"/>
              </w:rPr>
              <w:t>цифровой образов среде и статистике</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22-65-26</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5" w:history="1">
              <w:r w:rsidRPr="00604952">
                <w:rPr>
                  <w:rStyle w:val="a3"/>
                  <w:rFonts w:eastAsiaTheme="majorEastAsia"/>
                  <w:color w:val="auto"/>
                  <w:lang w:val="en-US"/>
                </w:rPr>
                <w:t>yabmk@mail.ru</w:t>
              </w:r>
            </w:hyperlink>
          </w:p>
        </w:tc>
      </w:tr>
      <w:tr w:rsidR="00672DD2" w:rsidRPr="00535D4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Кондратьева Наталья Михайловна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ВР</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22-65-26</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6" w:history="1">
              <w:r w:rsidRPr="00604952">
                <w:rPr>
                  <w:rStyle w:val="a3"/>
                  <w:rFonts w:eastAsiaTheme="majorEastAsia"/>
                  <w:color w:val="auto"/>
                  <w:lang w:val="en-US"/>
                </w:rPr>
                <w:t>yabmk@mail.ru</w:t>
              </w:r>
            </w:hyperlink>
          </w:p>
        </w:tc>
      </w:tr>
      <w:tr w:rsidR="00672DD2" w:rsidRPr="00535D4E" w:rsidTr="00666964">
        <w:trPr>
          <w:trHeight w:val="567"/>
          <w:jc w:val="center"/>
        </w:trPr>
        <w:tc>
          <w:tcPr>
            <w:tcW w:w="3663"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Забанова Лариса Лаврентьевна</w:t>
            </w:r>
          </w:p>
        </w:tc>
        <w:tc>
          <w:tcPr>
            <w:tcW w:w="2721"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Главный бухгалтер</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22-65-30</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7" w:history="1">
              <w:r w:rsidRPr="00604952">
                <w:rPr>
                  <w:rStyle w:val="a3"/>
                  <w:rFonts w:eastAsiaTheme="majorEastAsia"/>
                  <w:color w:val="auto"/>
                  <w:lang w:val="en-US"/>
                </w:rPr>
                <w:t>yabmk@mail.ru</w:t>
              </w:r>
            </w:hyperlink>
          </w:p>
        </w:tc>
      </w:tr>
      <w:tr w:rsidR="00672DD2" w:rsidRPr="00604952" w:rsidTr="00666964">
        <w:trPr>
          <w:trHeight w:val="567"/>
          <w:jc w:val="center"/>
        </w:trPr>
        <w:tc>
          <w:tcPr>
            <w:tcW w:w="3663"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lastRenderedPageBreak/>
              <w:t>Шадрина Любовь Ивановна</w:t>
            </w:r>
          </w:p>
          <w:p w:rsidR="00672DD2" w:rsidRPr="00604952" w:rsidRDefault="00672DD2" w:rsidP="00B47AB6">
            <w:pPr>
              <w:pStyle w:val="210"/>
              <w:shd w:val="clear" w:color="auto" w:fill="auto"/>
              <w:spacing w:before="0" w:line="360" w:lineRule="auto"/>
              <w:ind w:firstLine="0"/>
              <w:jc w:val="both"/>
              <w:rPr>
                <w:rStyle w:val="240"/>
                <w:color w:val="auto"/>
              </w:rPr>
            </w:pPr>
          </w:p>
        </w:tc>
        <w:tc>
          <w:tcPr>
            <w:tcW w:w="2721"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Председатель профкома</w:t>
            </w:r>
            <w:r w:rsidRPr="00604952">
              <w:br/>
              <w:t>работников ЯМК</w:t>
            </w:r>
          </w:p>
          <w:p w:rsidR="00672DD2" w:rsidRPr="00604952" w:rsidRDefault="00672DD2" w:rsidP="00B47AB6">
            <w:pPr>
              <w:pStyle w:val="210"/>
              <w:shd w:val="clear" w:color="auto" w:fill="auto"/>
              <w:spacing w:before="0" w:line="360" w:lineRule="auto"/>
              <w:ind w:firstLine="0"/>
              <w:jc w:val="center"/>
              <w:rPr>
                <w:rStyle w:val="240"/>
                <w:color w:val="auto"/>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pPr>
            <w:r w:rsidRPr="00604952">
              <w:rPr>
                <w:rStyle w:val="240"/>
                <w:color w:val="auto"/>
              </w:rPr>
              <w:t xml:space="preserve">8 (411 2) 22-65-26 (приемная) </w:t>
            </w:r>
          </w:p>
          <w:p w:rsidR="00672DD2" w:rsidRPr="00604952" w:rsidRDefault="00672DD2" w:rsidP="00B47AB6">
            <w:pPr>
              <w:pStyle w:val="210"/>
              <w:shd w:val="clear" w:color="auto" w:fill="auto"/>
              <w:spacing w:before="0" w:line="360" w:lineRule="auto"/>
              <w:ind w:firstLine="0"/>
              <w:jc w:val="both"/>
              <w:rPr>
                <w:rStyle w:val="240"/>
                <w:color w:val="auto"/>
              </w:rPr>
            </w:pPr>
            <w:r w:rsidRPr="00604952">
              <w:rPr>
                <w:rStyle w:val="240"/>
                <w:color w:val="auto"/>
              </w:rPr>
              <w:t xml:space="preserve">E-mail: </w:t>
            </w:r>
            <w:hyperlink r:id="rId18" w:history="1">
              <w:r w:rsidRPr="00604952">
                <w:rPr>
                  <w:rStyle w:val="a3"/>
                  <w:rFonts w:eastAsiaTheme="majorEastAsia"/>
                  <w:color w:val="auto"/>
                  <w:lang w:val="en-US"/>
                </w:rPr>
                <w:t>yabmk</w:t>
              </w:r>
              <w:r w:rsidRPr="00604952">
                <w:rPr>
                  <w:rStyle w:val="a3"/>
                  <w:rFonts w:eastAsiaTheme="majorEastAsia"/>
                  <w:color w:val="auto"/>
                </w:rPr>
                <w:t>@</w:t>
              </w:r>
              <w:r w:rsidRPr="00604952">
                <w:rPr>
                  <w:rStyle w:val="a3"/>
                  <w:rFonts w:eastAsiaTheme="majorEastAsia"/>
                  <w:color w:val="auto"/>
                  <w:lang w:val="en-US"/>
                </w:rPr>
                <w:t>mail</w:t>
              </w:r>
              <w:r w:rsidRPr="00604952">
                <w:rPr>
                  <w:rStyle w:val="a3"/>
                  <w:rFonts w:eastAsiaTheme="majorEastAsia"/>
                  <w:color w:val="auto"/>
                </w:rPr>
                <w:t>.</w:t>
              </w:r>
              <w:r w:rsidRPr="00604952">
                <w:rPr>
                  <w:rStyle w:val="a3"/>
                  <w:rFonts w:eastAsiaTheme="majorEastAsia"/>
                  <w:color w:val="auto"/>
                  <w:lang w:val="en-US"/>
                </w:rPr>
                <w:t>ru</w:t>
              </w:r>
            </w:hyperlink>
          </w:p>
        </w:tc>
      </w:tr>
    </w:tbl>
    <w:p w:rsidR="00672DD2" w:rsidRDefault="00672DD2" w:rsidP="00B47AB6">
      <w:pPr>
        <w:tabs>
          <w:tab w:val="left" w:pos="142"/>
        </w:tabs>
        <w:spacing w:line="360" w:lineRule="auto"/>
        <w:jc w:val="center"/>
        <w:outlineLvl w:val="1"/>
        <w:rPr>
          <w:rFonts w:ascii="Times New Roman" w:eastAsia="Times New Roman" w:hAnsi="Times New Roman"/>
          <w:b/>
        </w:rPr>
      </w:pPr>
      <w:bookmarkStart w:id="6" w:name="_Toc32565536"/>
    </w:p>
    <w:p w:rsidR="00672DD2" w:rsidRPr="0048468F" w:rsidRDefault="001C2A68" w:rsidP="00B47AB6">
      <w:pPr>
        <w:tabs>
          <w:tab w:val="left" w:pos="142"/>
        </w:tabs>
        <w:spacing w:line="360" w:lineRule="auto"/>
        <w:jc w:val="center"/>
        <w:outlineLvl w:val="1"/>
        <w:rPr>
          <w:rFonts w:ascii="Times New Roman" w:eastAsia="Times New Roman" w:hAnsi="Times New Roman"/>
          <w:b/>
          <w:color w:val="auto"/>
        </w:rPr>
      </w:pPr>
      <w:bookmarkStart w:id="7" w:name="Тема_1_3"/>
      <w:r w:rsidRPr="0048468F">
        <w:rPr>
          <w:rFonts w:ascii="Times New Roman" w:eastAsia="Times New Roman" w:hAnsi="Times New Roman"/>
          <w:b/>
          <w:color w:val="auto"/>
        </w:rPr>
        <w:t>1.3. ШТАТНОЕ РАСПИСАНИЕ</w:t>
      </w:r>
    </w:p>
    <w:bookmarkEnd w:id="7"/>
    <w:p w:rsidR="00E764BD" w:rsidRPr="0048468F" w:rsidRDefault="00E764BD" w:rsidP="00B47AB6">
      <w:pPr>
        <w:pStyle w:val="210"/>
        <w:shd w:val="clear" w:color="auto" w:fill="auto"/>
        <w:spacing w:before="0" w:line="360" w:lineRule="auto"/>
        <w:ind w:firstLine="0"/>
        <w:jc w:val="right"/>
        <w:rPr>
          <w:i/>
        </w:rPr>
      </w:pPr>
      <w:r w:rsidRPr="0048468F">
        <w:rPr>
          <w:i/>
        </w:rPr>
        <w:t xml:space="preserve">Таблица 2. </w:t>
      </w:r>
    </w:p>
    <w:p w:rsidR="00672DD2" w:rsidRPr="0048468F" w:rsidRDefault="00672DD2" w:rsidP="00B47AB6">
      <w:pPr>
        <w:jc w:val="center"/>
        <w:rPr>
          <w:rFonts w:ascii="Times New Roman" w:hAnsi="Times New Roman" w:cs="Times New Roman"/>
          <w:color w:val="auto"/>
        </w:rPr>
      </w:pPr>
      <w:r w:rsidRPr="0048468F">
        <w:rPr>
          <w:rFonts w:ascii="Times New Roman" w:hAnsi="Times New Roman" w:cs="Times New Roman"/>
          <w:color w:val="auto"/>
        </w:rPr>
        <w:t>Контингент работников</w:t>
      </w:r>
    </w:p>
    <w:tbl>
      <w:tblPr>
        <w:tblStyle w:val="af4"/>
        <w:tblW w:w="0" w:type="auto"/>
        <w:tblLook w:val="04A0" w:firstRow="1" w:lastRow="0" w:firstColumn="1" w:lastColumn="0" w:noHBand="0" w:noVBand="1"/>
      </w:tblPr>
      <w:tblGrid>
        <w:gridCol w:w="4785"/>
        <w:gridCol w:w="4786"/>
      </w:tblGrid>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Штатная численность</w:t>
            </w:r>
          </w:p>
        </w:tc>
        <w:tc>
          <w:tcPr>
            <w:tcW w:w="4786"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294,7</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 xml:space="preserve">Руководители </w:t>
            </w:r>
          </w:p>
        </w:tc>
        <w:tc>
          <w:tcPr>
            <w:tcW w:w="4786"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7</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Основной (педагогический)персонал</w:t>
            </w:r>
          </w:p>
        </w:tc>
        <w:tc>
          <w:tcPr>
            <w:tcW w:w="4786"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231</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Прочий персонал</w:t>
            </w:r>
          </w:p>
        </w:tc>
        <w:tc>
          <w:tcPr>
            <w:tcW w:w="4786"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56,5</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Фактическое количество работников</w:t>
            </w:r>
          </w:p>
        </w:tc>
        <w:tc>
          <w:tcPr>
            <w:tcW w:w="4786"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183</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Штатных работников</w:t>
            </w:r>
          </w:p>
        </w:tc>
        <w:tc>
          <w:tcPr>
            <w:tcW w:w="4786"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170</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 xml:space="preserve">Внештатных </w:t>
            </w:r>
          </w:p>
        </w:tc>
        <w:tc>
          <w:tcPr>
            <w:tcW w:w="4786"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13</w:t>
            </w:r>
          </w:p>
        </w:tc>
      </w:tr>
      <w:tr w:rsidR="0048468F" w:rsidRPr="0048468F" w:rsidTr="00666964">
        <w:tc>
          <w:tcPr>
            <w:tcW w:w="4785" w:type="dxa"/>
          </w:tcPr>
          <w:p w:rsidR="00672DD2" w:rsidRPr="0048468F" w:rsidRDefault="00672DD2" w:rsidP="00B47AB6">
            <w:pPr>
              <w:jc w:val="center"/>
              <w:rPr>
                <w:rFonts w:ascii="Times New Roman" w:hAnsi="Times New Roman" w:cs="Times New Roman"/>
                <w:color w:val="auto"/>
                <w:sz w:val="24"/>
                <w:szCs w:val="24"/>
              </w:rPr>
            </w:pPr>
          </w:p>
        </w:tc>
        <w:tc>
          <w:tcPr>
            <w:tcW w:w="4786" w:type="dxa"/>
          </w:tcPr>
          <w:p w:rsidR="00672DD2" w:rsidRPr="0048468F" w:rsidRDefault="00672DD2" w:rsidP="00B47AB6">
            <w:pPr>
              <w:jc w:val="center"/>
              <w:rPr>
                <w:rFonts w:ascii="Times New Roman" w:hAnsi="Times New Roman" w:cs="Times New Roman"/>
                <w:color w:val="auto"/>
                <w:sz w:val="24"/>
                <w:szCs w:val="24"/>
              </w:rPr>
            </w:pPr>
          </w:p>
        </w:tc>
      </w:tr>
    </w:tbl>
    <w:p w:rsidR="00672DD2" w:rsidRPr="0048468F" w:rsidRDefault="00672DD2" w:rsidP="00B47AB6">
      <w:pPr>
        <w:jc w:val="center"/>
        <w:rPr>
          <w:rFonts w:ascii="Times New Roman" w:hAnsi="Times New Roman" w:cs="Times New Roman"/>
          <w:color w:val="auto"/>
        </w:rPr>
      </w:pPr>
    </w:p>
    <w:p w:rsidR="00672DD2" w:rsidRPr="0048468F" w:rsidRDefault="00E764BD" w:rsidP="00B47AB6">
      <w:pPr>
        <w:pStyle w:val="210"/>
        <w:shd w:val="clear" w:color="auto" w:fill="auto"/>
        <w:spacing w:before="0" w:line="360" w:lineRule="auto"/>
        <w:ind w:firstLine="0"/>
        <w:jc w:val="right"/>
        <w:rPr>
          <w:i/>
        </w:rPr>
      </w:pPr>
      <w:r w:rsidRPr="0048468F">
        <w:rPr>
          <w:i/>
        </w:rPr>
        <w:t xml:space="preserve">Таблица 3. </w:t>
      </w:r>
    </w:p>
    <w:p w:rsidR="00672DD2" w:rsidRPr="0048468F" w:rsidRDefault="00672DD2" w:rsidP="00B47AB6">
      <w:pPr>
        <w:jc w:val="center"/>
        <w:rPr>
          <w:rFonts w:ascii="Times New Roman" w:hAnsi="Times New Roman" w:cs="Times New Roman"/>
          <w:color w:val="auto"/>
        </w:rPr>
      </w:pPr>
      <w:r w:rsidRPr="0048468F">
        <w:rPr>
          <w:rFonts w:ascii="Times New Roman" w:hAnsi="Times New Roman" w:cs="Times New Roman"/>
          <w:color w:val="auto"/>
        </w:rPr>
        <w:t xml:space="preserve">Педагогический состав </w:t>
      </w:r>
    </w:p>
    <w:tbl>
      <w:tblPr>
        <w:tblStyle w:val="af4"/>
        <w:tblW w:w="0" w:type="auto"/>
        <w:tblLook w:val="04A0" w:firstRow="1" w:lastRow="0" w:firstColumn="1" w:lastColumn="0" w:noHBand="0" w:noVBand="1"/>
      </w:tblPr>
      <w:tblGrid>
        <w:gridCol w:w="8046"/>
        <w:gridCol w:w="1525"/>
      </w:tblGrid>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Основной (педагогический)персонал</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99</w:t>
            </w:r>
          </w:p>
        </w:tc>
      </w:tr>
      <w:tr w:rsidR="0048468F" w:rsidRPr="0048468F" w:rsidTr="00666964">
        <w:tc>
          <w:tcPr>
            <w:tcW w:w="8046"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Высшая квалификационная категория</w:t>
            </w:r>
          </w:p>
        </w:tc>
        <w:tc>
          <w:tcPr>
            <w:tcW w:w="1525" w:type="dxa"/>
          </w:tcPr>
          <w:p w:rsidR="00672DD2" w:rsidRPr="0048468F" w:rsidRDefault="0048468F" w:rsidP="0048468F">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34</w:t>
            </w:r>
          </w:p>
        </w:tc>
      </w:tr>
      <w:tr w:rsidR="0048468F" w:rsidRPr="0048468F" w:rsidTr="00666964">
        <w:tc>
          <w:tcPr>
            <w:tcW w:w="8046"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Первая квалификационная категория</w:t>
            </w:r>
          </w:p>
        </w:tc>
        <w:tc>
          <w:tcPr>
            <w:tcW w:w="1525" w:type="dxa"/>
          </w:tcPr>
          <w:p w:rsidR="00672DD2" w:rsidRPr="0048468F" w:rsidRDefault="0048468F" w:rsidP="0048468F">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14</w:t>
            </w:r>
          </w:p>
        </w:tc>
      </w:tr>
      <w:tr w:rsidR="0048468F" w:rsidRPr="0048468F" w:rsidTr="00666964">
        <w:tc>
          <w:tcPr>
            <w:tcW w:w="8046"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Соответствие занимаемой должности</w:t>
            </w:r>
          </w:p>
        </w:tc>
        <w:tc>
          <w:tcPr>
            <w:tcW w:w="1525" w:type="dxa"/>
          </w:tcPr>
          <w:p w:rsidR="00672DD2" w:rsidRPr="0048468F" w:rsidRDefault="0048468F" w:rsidP="0048468F">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19</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С ученой степенью</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5</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 xml:space="preserve">Аспиранты </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Молодые педагоги до 35 лет</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25</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 xml:space="preserve">Заслуженный врач  РФ    </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Заслуженный работник здравоохранения РФ</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Заслуженный работник здравоохранения РС(Я)</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3</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Заслуженный работник образования (воспитания и просвещения) РС(Я)</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Грамота Главы РС(Я)</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Грамота Правительства РС(Я)</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Почетный работник воспитания и просвещения РФ</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9</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Отличник здравоохранения РФ</w:t>
            </w:r>
          </w:p>
        </w:tc>
        <w:tc>
          <w:tcPr>
            <w:tcW w:w="1525" w:type="dxa"/>
          </w:tcPr>
          <w:p w:rsidR="00672DD2" w:rsidRPr="0048468F" w:rsidRDefault="00672DD2"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13</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Отличник здравоохранения РС (Я)</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28</w:t>
            </w:r>
          </w:p>
        </w:tc>
      </w:tr>
      <w:tr w:rsidR="0048468F" w:rsidRPr="0048468F" w:rsidTr="00666964">
        <w:tc>
          <w:tcPr>
            <w:tcW w:w="8046" w:type="dxa"/>
          </w:tcPr>
          <w:p w:rsidR="00672DD2" w:rsidRPr="0048468F" w:rsidRDefault="00672DD2" w:rsidP="00B47AB6">
            <w:pPr>
              <w:rPr>
                <w:rFonts w:ascii="Times New Roman" w:hAnsi="Times New Roman" w:cs="Times New Roman"/>
                <w:color w:val="auto"/>
                <w:sz w:val="24"/>
                <w:szCs w:val="24"/>
              </w:rPr>
            </w:pPr>
            <w:r w:rsidRPr="0048468F">
              <w:rPr>
                <w:rFonts w:ascii="Times New Roman" w:hAnsi="Times New Roman" w:cs="Times New Roman"/>
                <w:color w:val="auto"/>
                <w:sz w:val="24"/>
                <w:szCs w:val="24"/>
              </w:rPr>
              <w:t>Отличник системы образования (СПО) РС(Я)</w:t>
            </w:r>
          </w:p>
        </w:tc>
        <w:tc>
          <w:tcPr>
            <w:tcW w:w="1525" w:type="dxa"/>
          </w:tcPr>
          <w:p w:rsidR="00672DD2" w:rsidRPr="0048468F" w:rsidRDefault="0048468F" w:rsidP="00B47AB6">
            <w:pPr>
              <w:jc w:val="center"/>
              <w:rPr>
                <w:rFonts w:ascii="Times New Roman" w:hAnsi="Times New Roman" w:cs="Times New Roman"/>
                <w:color w:val="auto"/>
                <w:sz w:val="24"/>
                <w:szCs w:val="24"/>
              </w:rPr>
            </w:pPr>
            <w:r w:rsidRPr="0048468F">
              <w:rPr>
                <w:rFonts w:ascii="Times New Roman" w:hAnsi="Times New Roman" w:cs="Times New Roman"/>
                <w:color w:val="auto"/>
                <w:sz w:val="24"/>
                <w:szCs w:val="24"/>
              </w:rPr>
              <w:t>23</w:t>
            </w:r>
          </w:p>
        </w:tc>
      </w:tr>
    </w:tbl>
    <w:p w:rsidR="00672DD2" w:rsidRPr="0048468F" w:rsidRDefault="00672DD2" w:rsidP="00B47AB6">
      <w:pPr>
        <w:jc w:val="center"/>
        <w:rPr>
          <w:rFonts w:ascii="Times New Roman" w:hAnsi="Times New Roman" w:cs="Times New Roman"/>
          <w:color w:val="auto"/>
        </w:rPr>
      </w:pPr>
    </w:p>
    <w:p w:rsidR="00672DD2" w:rsidRPr="0048468F"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color w:val="auto"/>
        </w:rPr>
      </w:pPr>
      <w:r w:rsidRPr="0048468F">
        <w:rPr>
          <w:rFonts w:ascii="Times New Roman" w:eastAsia="Times New Roman" w:hAnsi="Times New Roman" w:cs="Times New Roman"/>
          <w:color w:val="auto"/>
        </w:rPr>
        <w:t xml:space="preserve">Соотношение структуры штатного расписания </w:t>
      </w:r>
      <w:r w:rsidR="0098098F">
        <w:rPr>
          <w:rFonts w:ascii="Times New Roman" w:eastAsia="Times New Roman" w:hAnsi="Times New Roman" w:cs="Times New Roman"/>
          <w:color w:val="auto"/>
        </w:rPr>
        <w:t>остается в пределах нормативов</w:t>
      </w:r>
      <w:r w:rsidRPr="0048468F">
        <w:rPr>
          <w:rFonts w:ascii="Times New Roman" w:eastAsia="Times New Roman" w:hAnsi="Times New Roman" w:cs="Times New Roman"/>
          <w:color w:val="auto"/>
        </w:rPr>
        <w:t>:</w:t>
      </w:r>
    </w:p>
    <w:p w:rsidR="00672DD2" w:rsidRPr="0048468F"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color w:val="auto"/>
        </w:rPr>
      </w:pPr>
      <w:r w:rsidRPr="0048468F">
        <w:rPr>
          <w:rFonts w:ascii="Times New Roman" w:eastAsia="Times New Roman" w:hAnsi="Times New Roman" w:cs="Times New Roman"/>
          <w:color w:val="auto"/>
        </w:rPr>
        <w:t>1 группа работников составляет – 10,5% при норме 16%,</w:t>
      </w:r>
    </w:p>
    <w:p w:rsidR="00672DD2" w:rsidRPr="0048468F"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color w:val="auto"/>
        </w:rPr>
      </w:pPr>
      <w:r w:rsidRPr="0048468F">
        <w:rPr>
          <w:rFonts w:ascii="Times New Roman" w:eastAsia="Times New Roman" w:hAnsi="Times New Roman" w:cs="Times New Roman"/>
          <w:color w:val="auto"/>
        </w:rPr>
        <w:t xml:space="preserve">2 группа работников составляет – 81,6% при норме 60% </w:t>
      </w:r>
    </w:p>
    <w:p w:rsidR="00672DD2" w:rsidRPr="0048468F"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color w:val="auto"/>
        </w:rPr>
      </w:pPr>
      <w:r w:rsidRPr="0048468F">
        <w:rPr>
          <w:rFonts w:ascii="Times New Roman" w:eastAsia="Times New Roman" w:hAnsi="Times New Roman" w:cs="Times New Roman"/>
          <w:color w:val="auto"/>
        </w:rPr>
        <w:t>3 группа работников составляет – 7,8% при норме 24%.</w:t>
      </w:r>
    </w:p>
    <w:p w:rsidR="00E764BD" w:rsidRPr="00591754" w:rsidRDefault="00E764BD" w:rsidP="00B47AB6">
      <w:pPr>
        <w:pStyle w:val="210"/>
        <w:shd w:val="clear" w:color="auto" w:fill="auto"/>
        <w:spacing w:before="0" w:line="360" w:lineRule="auto"/>
        <w:ind w:firstLine="0"/>
        <w:jc w:val="both"/>
        <w:rPr>
          <w:b/>
          <w:color w:val="FF0000"/>
        </w:rPr>
      </w:pPr>
    </w:p>
    <w:p w:rsidR="001965F0" w:rsidRDefault="001965F0" w:rsidP="001965F0">
      <w:pPr>
        <w:pStyle w:val="210"/>
        <w:shd w:val="clear" w:color="auto" w:fill="auto"/>
        <w:spacing w:before="0" w:line="360" w:lineRule="auto"/>
        <w:ind w:firstLine="0"/>
        <w:jc w:val="center"/>
        <w:rPr>
          <w:b/>
        </w:rPr>
      </w:pPr>
      <w:bookmarkStart w:id="8" w:name="Тема_1_4"/>
      <w:r w:rsidRPr="00A74E0B">
        <w:rPr>
          <w:b/>
        </w:rPr>
        <w:t xml:space="preserve">1.4. </w:t>
      </w:r>
      <w:r>
        <w:rPr>
          <w:b/>
        </w:rPr>
        <w:t>КАДРОВЫЙ ПОТЕНЦИАЛ</w:t>
      </w:r>
    </w:p>
    <w:p w:rsidR="001965F0" w:rsidRDefault="001965F0" w:rsidP="001965F0">
      <w:pPr>
        <w:pStyle w:val="210"/>
        <w:shd w:val="clear" w:color="auto" w:fill="auto"/>
        <w:spacing w:before="0" w:line="360" w:lineRule="auto"/>
        <w:ind w:firstLine="0"/>
        <w:jc w:val="center"/>
        <w:rPr>
          <w:b/>
        </w:rPr>
      </w:pPr>
    </w:p>
    <w:p w:rsidR="001965F0" w:rsidRDefault="001965F0" w:rsidP="001965F0">
      <w:pPr>
        <w:pStyle w:val="210"/>
        <w:shd w:val="clear" w:color="auto" w:fill="auto"/>
        <w:spacing w:before="0" w:line="360" w:lineRule="auto"/>
        <w:ind w:firstLine="708"/>
        <w:jc w:val="both"/>
      </w:pPr>
      <w:r w:rsidRPr="00604952">
        <w:t>Н</w:t>
      </w:r>
      <w:r>
        <w:t>а 1 января 2022</w:t>
      </w:r>
      <w:r w:rsidRPr="00604952">
        <w:t xml:space="preserve"> г. учебно-восп</w:t>
      </w:r>
      <w:r>
        <w:t xml:space="preserve">итательный процесс обеспечили </w:t>
      </w:r>
      <w:r w:rsidRPr="00DC345C">
        <w:t>99 педагогических работника (75 – основной педагогический состав, 24 – педработники внутренние совместители) с</w:t>
      </w:r>
      <w:r w:rsidRPr="00604952">
        <w:t xml:space="preserve"> педагогическим и медиц</w:t>
      </w:r>
      <w:r>
        <w:t xml:space="preserve">инским образованием (97 %). </w:t>
      </w:r>
      <w:r w:rsidRPr="00DC345C">
        <w:t xml:space="preserve">На  2020-2021 уч. гг. поступили на работу </w:t>
      </w:r>
      <w:r>
        <w:t>6 преподавателей.</w:t>
      </w:r>
    </w:p>
    <w:p w:rsidR="005650D0" w:rsidRPr="003F7C28" w:rsidRDefault="005650D0" w:rsidP="005650D0">
      <w:pPr>
        <w:tabs>
          <w:tab w:val="left" w:pos="0"/>
        </w:tabs>
        <w:spacing w:line="276" w:lineRule="auto"/>
        <w:ind w:firstLine="567"/>
        <w:jc w:val="center"/>
        <w:rPr>
          <w:rFonts w:ascii="Times New Roman" w:hAnsi="Times New Roman" w:cs="Times New Roman"/>
          <w:b/>
        </w:rPr>
      </w:pPr>
      <w:r w:rsidRPr="005650D0">
        <w:rPr>
          <w:rFonts w:ascii="Times New Roman" w:hAnsi="Times New Roman" w:cs="Times New Roman"/>
          <w:b/>
          <w:iCs/>
        </w:rPr>
        <w:lastRenderedPageBreak/>
        <w:t>Педагоги, имеющие ученую степень:</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2710"/>
        <w:gridCol w:w="3316"/>
        <w:gridCol w:w="1894"/>
      </w:tblGrid>
      <w:tr w:rsidR="005650D0" w:rsidRPr="00131E03" w:rsidTr="005650D0">
        <w:trPr>
          <w:trHeight w:val="1152"/>
        </w:trPr>
        <w:tc>
          <w:tcPr>
            <w:tcW w:w="131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Ф.И.О.</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ученая степень</w:t>
            </w:r>
          </w:p>
        </w:tc>
        <w:tc>
          <w:tcPr>
            <w:tcW w:w="1544"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должность</w:t>
            </w:r>
          </w:p>
        </w:tc>
        <w:tc>
          <w:tcPr>
            <w:tcW w:w="88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стаж работы в данной ПОО</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sidRPr="00131E03">
              <w:rPr>
                <w:rFonts w:ascii="Times New Roman" w:hAnsi="Times New Roman" w:cs="Times New Roman"/>
              </w:rPr>
              <w:t>Алексеев Д.А.</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кандидат мед.наук</w:t>
            </w:r>
          </w:p>
        </w:tc>
        <w:tc>
          <w:tcPr>
            <w:tcW w:w="1544"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 директор</w:t>
            </w:r>
          </w:p>
        </w:tc>
        <w:tc>
          <w:tcPr>
            <w:tcW w:w="882" w:type="pct"/>
          </w:tcPr>
          <w:p w:rsidR="005650D0" w:rsidRPr="00131E03" w:rsidRDefault="005650D0" w:rsidP="005650D0">
            <w:pPr>
              <w:rPr>
                <w:rFonts w:ascii="Times New Roman" w:hAnsi="Times New Roman" w:cs="Times New Roman"/>
              </w:rPr>
            </w:pPr>
            <w:r>
              <w:rPr>
                <w:rFonts w:ascii="Times New Roman" w:hAnsi="Times New Roman" w:cs="Times New Roman"/>
              </w:rPr>
              <w:t>14</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sidRPr="00131E03">
              <w:rPr>
                <w:rFonts w:ascii="Times New Roman" w:hAnsi="Times New Roman" w:cs="Times New Roman"/>
              </w:rPr>
              <w:t>Иванова М.Н.</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кандидат мед.наук</w:t>
            </w:r>
          </w:p>
        </w:tc>
        <w:tc>
          <w:tcPr>
            <w:tcW w:w="1544" w:type="pct"/>
          </w:tcPr>
          <w:p w:rsidR="005650D0" w:rsidRPr="00131E03" w:rsidRDefault="005650D0" w:rsidP="005650D0">
            <w:pPr>
              <w:rPr>
                <w:rFonts w:ascii="Times New Roman" w:hAnsi="Times New Roman" w:cs="Times New Roman"/>
              </w:rPr>
            </w:pPr>
            <w:r>
              <w:rPr>
                <w:rFonts w:ascii="Times New Roman" w:hAnsi="Times New Roman" w:cs="Times New Roman"/>
              </w:rPr>
              <w:t>преподаватель дерматовенерологии</w:t>
            </w:r>
          </w:p>
        </w:tc>
        <w:tc>
          <w:tcPr>
            <w:tcW w:w="882" w:type="pct"/>
          </w:tcPr>
          <w:p w:rsidR="005650D0" w:rsidRPr="00131E03" w:rsidRDefault="005650D0" w:rsidP="005650D0">
            <w:pPr>
              <w:rPr>
                <w:rFonts w:ascii="Times New Roman" w:hAnsi="Times New Roman" w:cs="Times New Roman"/>
              </w:rPr>
            </w:pPr>
            <w:r>
              <w:rPr>
                <w:rFonts w:ascii="Times New Roman" w:hAnsi="Times New Roman" w:cs="Times New Roman"/>
              </w:rPr>
              <w:t>35</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sidRPr="00131E03">
              <w:rPr>
                <w:rFonts w:ascii="Times New Roman" w:hAnsi="Times New Roman" w:cs="Times New Roman"/>
              </w:rPr>
              <w:t>Васильева С.Г.</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кандидат пед.наук</w:t>
            </w:r>
          </w:p>
        </w:tc>
        <w:tc>
          <w:tcPr>
            <w:tcW w:w="1544" w:type="pct"/>
          </w:tcPr>
          <w:p w:rsidR="005650D0" w:rsidRPr="00131E03" w:rsidRDefault="005650D0" w:rsidP="005650D0">
            <w:pPr>
              <w:rPr>
                <w:rFonts w:ascii="Times New Roman" w:hAnsi="Times New Roman" w:cs="Times New Roman"/>
              </w:rPr>
            </w:pPr>
            <w:r>
              <w:rPr>
                <w:rFonts w:ascii="Times New Roman" w:hAnsi="Times New Roman" w:cs="Times New Roman"/>
              </w:rPr>
              <w:t>преподаватель терапии</w:t>
            </w:r>
          </w:p>
        </w:tc>
        <w:tc>
          <w:tcPr>
            <w:tcW w:w="882" w:type="pct"/>
          </w:tcPr>
          <w:p w:rsidR="005650D0" w:rsidRPr="00131E03" w:rsidRDefault="005650D0" w:rsidP="005650D0">
            <w:pPr>
              <w:rPr>
                <w:rFonts w:ascii="Times New Roman" w:hAnsi="Times New Roman" w:cs="Times New Roman"/>
              </w:rPr>
            </w:pPr>
            <w:r>
              <w:rPr>
                <w:rFonts w:ascii="Times New Roman" w:hAnsi="Times New Roman" w:cs="Times New Roman"/>
              </w:rPr>
              <w:t>38</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sidRPr="00131E03">
              <w:rPr>
                <w:rFonts w:ascii="Times New Roman" w:hAnsi="Times New Roman" w:cs="Times New Roman"/>
              </w:rPr>
              <w:t>Ядреева Н.И.</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кандидат мед.наук</w:t>
            </w:r>
          </w:p>
        </w:tc>
        <w:tc>
          <w:tcPr>
            <w:tcW w:w="1544"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зам.директора по НМР</w:t>
            </w:r>
          </w:p>
        </w:tc>
        <w:tc>
          <w:tcPr>
            <w:tcW w:w="882" w:type="pct"/>
          </w:tcPr>
          <w:p w:rsidR="005650D0" w:rsidRPr="00131E03" w:rsidRDefault="005650D0" w:rsidP="005650D0">
            <w:pPr>
              <w:rPr>
                <w:rFonts w:ascii="Times New Roman" w:hAnsi="Times New Roman" w:cs="Times New Roman"/>
              </w:rPr>
            </w:pPr>
            <w:r>
              <w:rPr>
                <w:rFonts w:ascii="Times New Roman" w:hAnsi="Times New Roman" w:cs="Times New Roman"/>
              </w:rPr>
              <w:t>30</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sidRPr="00131E03">
              <w:rPr>
                <w:rFonts w:ascii="Times New Roman" w:hAnsi="Times New Roman" w:cs="Times New Roman"/>
              </w:rPr>
              <w:t>Степанова А.Д.</w:t>
            </w:r>
          </w:p>
        </w:tc>
        <w:tc>
          <w:tcPr>
            <w:tcW w:w="1262" w:type="pct"/>
          </w:tcPr>
          <w:p w:rsidR="005650D0" w:rsidRPr="00131E03" w:rsidRDefault="005650D0" w:rsidP="005650D0">
            <w:pPr>
              <w:rPr>
                <w:rFonts w:ascii="Times New Roman" w:hAnsi="Times New Roman" w:cs="Times New Roman"/>
              </w:rPr>
            </w:pPr>
            <w:r w:rsidRPr="00131E03">
              <w:rPr>
                <w:rFonts w:ascii="Times New Roman" w:hAnsi="Times New Roman" w:cs="Times New Roman"/>
              </w:rPr>
              <w:t>кандидат мед.наук</w:t>
            </w:r>
          </w:p>
        </w:tc>
        <w:tc>
          <w:tcPr>
            <w:tcW w:w="1544" w:type="pct"/>
          </w:tcPr>
          <w:p w:rsidR="005650D0" w:rsidRPr="00131E03" w:rsidRDefault="005650D0" w:rsidP="005650D0">
            <w:pPr>
              <w:rPr>
                <w:rFonts w:ascii="Times New Roman" w:hAnsi="Times New Roman" w:cs="Times New Roman"/>
              </w:rPr>
            </w:pPr>
            <w:r>
              <w:rPr>
                <w:rFonts w:ascii="Times New Roman" w:hAnsi="Times New Roman" w:cs="Times New Roman"/>
              </w:rPr>
              <w:t>зам.директора по УР</w:t>
            </w:r>
          </w:p>
        </w:tc>
        <w:tc>
          <w:tcPr>
            <w:tcW w:w="882" w:type="pct"/>
          </w:tcPr>
          <w:p w:rsidR="005650D0" w:rsidRPr="00131E03" w:rsidRDefault="005650D0" w:rsidP="005650D0">
            <w:pPr>
              <w:rPr>
                <w:rFonts w:ascii="Times New Roman" w:hAnsi="Times New Roman" w:cs="Times New Roman"/>
              </w:rPr>
            </w:pPr>
            <w:r>
              <w:rPr>
                <w:rFonts w:ascii="Times New Roman" w:hAnsi="Times New Roman" w:cs="Times New Roman"/>
              </w:rPr>
              <w:t>13</w:t>
            </w:r>
          </w:p>
        </w:tc>
      </w:tr>
      <w:tr w:rsidR="005650D0" w:rsidRPr="00131E03" w:rsidTr="005650D0">
        <w:trPr>
          <w:trHeight w:val="288"/>
        </w:trPr>
        <w:tc>
          <w:tcPr>
            <w:tcW w:w="1312" w:type="pct"/>
            <w:noWrap/>
            <w:vAlign w:val="bottom"/>
          </w:tcPr>
          <w:p w:rsidR="005650D0" w:rsidRPr="00131E03" w:rsidRDefault="005650D0" w:rsidP="005650D0">
            <w:pPr>
              <w:rPr>
                <w:rFonts w:ascii="Times New Roman" w:hAnsi="Times New Roman" w:cs="Times New Roman"/>
              </w:rPr>
            </w:pPr>
            <w:r>
              <w:rPr>
                <w:rFonts w:ascii="Times New Roman" w:hAnsi="Times New Roman" w:cs="Times New Roman"/>
              </w:rPr>
              <w:t>Федосеева Л.Р.</w:t>
            </w:r>
          </w:p>
        </w:tc>
        <w:tc>
          <w:tcPr>
            <w:tcW w:w="1262" w:type="pct"/>
          </w:tcPr>
          <w:p w:rsidR="005650D0" w:rsidRPr="00131E03" w:rsidRDefault="005650D0" w:rsidP="005650D0">
            <w:pPr>
              <w:rPr>
                <w:rFonts w:ascii="Times New Roman" w:hAnsi="Times New Roman" w:cs="Times New Roman"/>
              </w:rPr>
            </w:pPr>
            <w:r>
              <w:rPr>
                <w:rFonts w:ascii="Times New Roman" w:hAnsi="Times New Roman" w:cs="Times New Roman"/>
              </w:rPr>
              <w:t>кандидат мед.наук</w:t>
            </w:r>
          </w:p>
        </w:tc>
        <w:tc>
          <w:tcPr>
            <w:tcW w:w="1544" w:type="pct"/>
          </w:tcPr>
          <w:p w:rsidR="005650D0" w:rsidRPr="00131E03" w:rsidRDefault="005650D0" w:rsidP="005650D0">
            <w:pPr>
              <w:rPr>
                <w:rFonts w:ascii="Times New Roman" w:hAnsi="Times New Roman" w:cs="Times New Roman"/>
              </w:rPr>
            </w:pPr>
            <w:r>
              <w:rPr>
                <w:rFonts w:ascii="Times New Roman" w:hAnsi="Times New Roman" w:cs="Times New Roman"/>
              </w:rPr>
              <w:t>преподаватель терапии</w:t>
            </w:r>
          </w:p>
        </w:tc>
        <w:tc>
          <w:tcPr>
            <w:tcW w:w="882" w:type="pct"/>
          </w:tcPr>
          <w:p w:rsidR="005650D0" w:rsidRDefault="005650D0" w:rsidP="005650D0">
            <w:pPr>
              <w:rPr>
                <w:rFonts w:ascii="Times New Roman" w:hAnsi="Times New Roman" w:cs="Times New Roman"/>
              </w:rPr>
            </w:pPr>
            <w:r>
              <w:rPr>
                <w:rFonts w:ascii="Times New Roman" w:hAnsi="Times New Roman" w:cs="Times New Roman"/>
              </w:rPr>
              <w:t>1</w:t>
            </w:r>
          </w:p>
        </w:tc>
      </w:tr>
    </w:tbl>
    <w:p w:rsidR="005650D0" w:rsidRPr="005650D0" w:rsidRDefault="005650D0" w:rsidP="005650D0">
      <w:pPr>
        <w:spacing w:after="160" w:line="256" w:lineRule="auto"/>
        <w:jc w:val="center"/>
        <w:rPr>
          <w:rFonts w:ascii="Times New Roman" w:eastAsia="Times New Roman" w:hAnsi="Times New Roman" w:cs="Times New Roman"/>
          <w:b/>
          <w:bCs/>
        </w:rPr>
      </w:pPr>
      <w:r w:rsidRPr="005650D0">
        <w:rPr>
          <w:rFonts w:ascii="Times New Roman" w:eastAsia="Times New Roman" w:hAnsi="Times New Roman" w:cs="Times New Roman"/>
          <w:b/>
          <w:bCs/>
        </w:rPr>
        <w:t>Педагоги, обучающиеся в аспирантуре</w:t>
      </w:r>
    </w:p>
    <w:tbl>
      <w:tblPr>
        <w:tblW w:w="10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5"/>
        <w:gridCol w:w="1260"/>
        <w:gridCol w:w="1492"/>
        <w:gridCol w:w="1493"/>
        <w:gridCol w:w="1921"/>
        <w:gridCol w:w="1764"/>
        <w:gridCol w:w="951"/>
      </w:tblGrid>
      <w:tr w:rsidR="005650D0" w:rsidRPr="00737BBA" w:rsidTr="005650D0">
        <w:trPr>
          <w:trHeight w:val="1728"/>
        </w:trPr>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Ф.И.О.</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ВУЗ</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профиль</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год обучения  в аспирантуре</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предполагаемый год защиты</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должность</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стаж работы в данной ПОО</w:t>
            </w:r>
          </w:p>
        </w:tc>
      </w:tr>
      <w:tr w:rsidR="005650D0" w:rsidRPr="00737BBA" w:rsidTr="005650D0">
        <w:trPr>
          <w:trHeight w:val="288"/>
        </w:trPr>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Иванова Евдокия Александровна </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 </w:t>
            </w:r>
            <w:r w:rsidRPr="00737BBA">
              <w:rPr>
                <w:rFonts w:ascii="Times New Roman" w:hAnsi="Times New Roman" w:cs="Times New Roman"/>
              </w:rPr>
              <w:t>МИ СВФУ им.М.К Аммосова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 </w:t>
            </w:r>
            <w:r w:rsidRPr="00737BBA">
              <w:rPr>
                <w:rFonts w:ascii="Times New Roman" w:hAnsi="Times New Roman" w:cs="Times New Roman"/>
              </w:rPr>
              <w:t>Код 14.01.01. Акушерство гинекология</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3</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2022</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 Зам директора по практическому обучению</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Pr>
                <w:rFonts w:ascii="Times New Roman" w:eastAsia="Times New Roman" w:hAnsi="Times New Roman" w:cs="Times New Roman"/>
              </w:rPr>
              <w:t>18</w:t>
            </w:r>
          </w:p>
        </w:tc>
      </w:tr>
      <w:tr w:rsidR="005650D0" w:rsidRPr="00737BBA" w:rsidTr="005650D0">
        <w:trPr>
          <w:trHeight w:val="288"/>
        </w:trPr>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Алексеева Елена Геннадиевна</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hAnsi="Times New Roman" w:cs="Times New Roman"/>
              </w:rPr>
              <w:t>МИ СВФУ им.М.К Аммосова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Анатомия и физиология человека</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1</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sidRPr="00737BBA">
              <w:rPr>
                <w:rFonts w:ascii="Times New Roman" w:eastAsia="Times New Roman" w:hAnsi="Times New Roman" w:cs="Times New Roman"/>
              </w:rPr>
              <w:t>2024</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rPr>
                <w:rFonts w:ascii="Times New Roman" w:eastAsia="Times New Roman" w:hAnsi="Times New Roman" w:cs="Times New Roman"/>
              </w:rPr>
            </w:pPr>
            <w:r w:rsidRPr="00737BBA">
              <w:rPr>
                <w:rFonts w:ascii="Times New Roman" w:eastAsia="Times New Roman" w:hAnsi="Times New Roman" w:cs="Times New Roman"/>
              </w:rPr>
              <w:t>преподаватель</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737BBA" w:rsidRDefault="005650D0" w:rsidP="005650D0">
            <w:pPr>
              <w:jc w:val="center"/>
              <w:rPr>
                <w:rFonts w:ascii="Times New Roman" w:eastAsia="Times New Roman" w:hAnsi="Times New Roman" w:cs="Times New Roman"/>
              </w:rPr>
            </w:pPr>
            <w:r>
              <w:rPr>
                <w:rFonts w:ascii="Times New Roman" w:eastAsia="Times New Roman" w:hAnsi="Times New Roman" w:cs="Times New Roman"/>
              </w:rPr>
              <w:t>10</w:t>
            </w:r>
          </w:p>
        </w:tc>
      </w:tr>
      <w:tr w:rsidR="005650D0" w:rsidRPr="00737BBA" w:rsidTr="005650D0">
        <w:trPr>
          <w:trHeight w:val="288"/>
        </w:trPr>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5650D0" w:rsidRPr="005F7483" w:rsidRDefault="005650D0" w:rsidP="005650D0">
            <w:pPr>
              <w:jc w:val="center"/>
              <w:rPr>
                <w:rFonts w:ascii="Times New Roman" w:eastAsia="Times New Roman" w:hAnsi="Times New Roman" w:cs="Times New Roman"/>
              </w:rPr>
            </w:pPr>
            <w:r w:rsidRPr="005F7483">
              <w:rPr>
                <w:rFonts w:ascii="Times New Roman" w:eastAsia="Times New Roman" w:hAnsi="Times New Roman" w:cs="Times New Roman"/>
              </w:rPr>
              <w:t>Батарина Анна Анатольевна</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rPr>
                <w:rFonts w:ascii="Times New Roman" w:hAnsi="Times New Roman" w:cs="Times New Roman"/>
              </w:rPr>
            </w:pPr>
            <w:r>
              <w:rPr>
                <w:rFonts w:ascii="Times New Roman" w:hAnsi="Times New Roman" w:cs="Times New Roman"/>
              </w:rPr>
              <w:t xml:space="preserve">ИЯКН </w:t>
            </w:r>
            <w:r w:rsidRPr="00737BBA">
              <w:rPr>
                <w:rFonts w:ascii="Times New Roman" w:hAnsi="Times New Roman" w:cs="Times New Roman"/>
              </w:rPr>
              <w:t>СВФУ им.М.К Аммосова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rPr>
                <w:rFonts w:ascii="Times New Roman" w:eastAsia="Times New Roman" w:hAnsi="Times New Roman" w:cs="Times New Roman"/>
              </w:rPr>
            </w:pPr>
            <w:r>
              <w:rPr>
                <w:rFonts w:ascii="Times New Roman" w:eastAsia="Times New Roman" w:hAnsi="Times New Roman" w:cs="Times New Roman"/>
              </w:rPr>
              <w:t>педагогика</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jc w:val="center"/>
              <w:rPr>
                <w:rFonts w:ascii="Times New Roman" w:eastAsia="Times New Roman" w:hAnsi="Times New Roman" w:cs="Times New Roman"/>
              </w:rPr>
            </w:pPr>
            <w:r>
              <w:rPr>
                <w:rFonts w:ascii="Times New Roman" w:eastAsia="Times New Roman" w:hAnsi="Times New Roman" w:cs="Times New Roman"/>
              </w:rPr>
              <w:t>закончила в 2020 г.</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jc w:val="center"/>
              <w:rPr>
                <w:rFonts w:ascii="Times New Roman" w:eastAsia="Times New Roman" w:hAnsi="Times New Roman" w:cs="Times New Roman"/>
              </w:rPr>
            </w:pPr>
            <w:r>
              <w:rPr>
                <w:rFonts w:ascii="Times New Roman" w:eastAsia="Times New Roman" w:hAnsi="Times New Roman" w:cs="Times New Roman"/>
              </w:rPr>
              <w:t>2022</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rPr>
                <w:rFonts w:ascii="Times New Roman" w:eastAsia="Times New Roman" w:hAnsi="Times New Roman" w:cs="Times New Roman"/>
              </w:rPr>
            </w:pPr>
            <w:r w:rsidRPr="005F7483">
              <w:rPr>
                <w:rFonts w:ascii="Times New Roman" w:eastAsia="Times New Roman" w:hAnsi="Times New Roman" w:cs="Times New Roman"/>
              </w:rPr>
              <w:t>преподаватель</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650D0" w:rsidRPr="005F7483" w:rsidRDefault="005650D0" w:rsidP="005650D0">
            <w:pPr>
              <w:jc w:val="center"/>
              <w:rPr>
                <w:rFonts w:ascii="Times New Roman" w:eastAsia="Times New Roman" w:hAnsi="Times New Roman" w:cs="Times New Roman"/>
              </w:rPr>
            </w:pPr>
            <w:r w:rsidRPr="005F7483">
              <w:rPr>
                <w:rFonts w:ascii="Times New Roman" w:eastAsia="Times New Roman" w:hAnsi="Times New Roman" w:cs="Times New Roman"/>
              </w:rPr>
              <w:t>1</w:t>
            </w:r>
          </w:p>
        </w:tc>
      </w:tr>
    </w:tbl>
    <w:p w:rsidR="005650D0" w:rsidRDefault="005650D0" w:rsidP="001965F0">
      <w:pPr>
        <w:pStyle w:val="210"/>
        <w:shd w:val="clear" w:color="auto" w:fill="auto"/>
        <w:spacing w:before="0" w:line="360" w:lineRule="auto"/>
        <w:ind w:firstLine="708"/>
        <w:jc w:val="both"/>
      </w:pPr>
    </w:p>
    <w:p w:rsidR="001965F0" w:rsidRPr="00604952" w:rsidRDefault="001965F0" w:rsidP="001965F0">
      <w:pPr>
        <w:pStyle w:val="210"/>
        <w:shd w:val="clear" w:color="auto" w:fill="auto"/>
        <w:spacing w:before="0" w:line="360" w:lineRule="auto"/>
        <w:ind w:firstLine="708"/>
        <w:jc w:val="both"/>
      </w:pPr>
      <w:r>
        <w:t xml:space="preserve"> Категорийность педагогического состава:</w:t>
      </w:r>
    </w:p>
    <w:p w:rsidR="001965F0" w:rsidRPr="00604952" w:rsidRDefault="001965F0" w:rsidP="001965F0">
      <w:pPr>
        <w:pStyle w:val="15"/>
        <w:numPr>
          <w:ilvl w:val="0"/>
          <w:numId w:val="5"/>
        </w:numPr>
        <w:spacing w:line="360" w:lineRule="auto"/>
        <w:jc w:val="both"/>
        <w:rPr>
          <w:rFonts w:ascii="Times New Roman" w:hAnsi="Times New Roman" w:cs="Times New Roman"/>
        </w:rPr>
      </w:pPr>
      <w:r>
        <w:rPr>
          <w:rFonts w:ascii="Times New Roman" w:hAnsi="Times New Roman" w:cs="Times New Roman"/>
        </w:rPr>
        <w:t xml:space="preserve">Высшая категория – 34 (34,3 %), (в 2020 г. - </w:t>
      </w:r>
      <w:r w:rsidRPr="007E34F5">
        <w:rPr>
          <w:rFonts w:ascii="Times New Roman" w:hAnsi="Times New Roman" w:cs="Times New Roman"/>
        </w:rPr>
        <w:t>30 (31,5%)</w:t>
      </w:r>
      <w:r>
        <w:rPr>
          <w:rFonts w:ascii="Times New Roman" w:hAnsi="Times New Roman" w:cs="Times New Roman"/>
        </w:rPr>
        <w:t>;</w:t>
      </w:r>
    </w:p>
    <w:p w:rsidR="001965F0" w:rsidRDefault="001965F0" w:rsidP="001965F0">
      <w:pPr>
        <w:pStyle w:val="15"/>
        <w:numPr>
          <w:ilvl w:val="0"/>
          <w:numId w:val="5"/>
        </w:numPr>
        <w:spacing w:line="360" w:lineRule="auto"/>
        <w:jc w:val="both"/>
        <w:rPr>
          <w:rFonts w:ascii="Times New Roman" w:hAnsi="Times New Roman" w:cs="Times New Roman"/>
        </w:rPr>
      </w:pPr>
      <w:r>
        <w:rPr>
          <w:rFonts w:ascii="Times New Roman" w:hAnsi="Times New Roman" w:cs="Times New Roman"/>
        </w:rPr>
        <w:t xml:space="preserve">I –  14 (14,1 %), (в 2020 г. - </w:t>
      </w:r>
      <w:r w:rsidRPr="007E34F5">
        <w:rPr>
          <w:rFonts w:ascii="Times New Roman" w:hAnsi="Times New Roman" w:cs="Times New Roman"/>
        </w:rPr>
        <w:t>19 (20%);</w:t>
      </w:r>
    </w:p>
    <w:p w:rsidR="001965F0" w:rsidRDefault="001965F0" w:rsidP="001965F0">
      <w:pPr>
        <w:pStyle w:val="15"/>
        <w:numPr>
          <w:ilvl w:val="0"/>
          <w:numId w:val="5"/>
        </w:numPr>
        <w:spacing w:line="360" w:lineRule="auto"/>
        <w:jc w:val="both"/>
        <w:rPr>
          <w:rFonts w:ascii="Times New Roman" w:hAnsi="Times New Roman" w:cs="Times New Roman"/>
        </w:rPr>
      </w:pPr>
      <w:r w:rsidRPr="001B14C6">
        <w:rPr>
          <w:rFonts w:ascii="Times New Roman" w:hAnsi="Times New Roman" w:cs="Times New Roman"/>
        </w:rPr>
        <w:t xml:space="preserve">на соответствие занимаемой должности аттестованы – </w:t>
      </w:r>
      <w:r>
        <w:rPr>
          <w:rFonts w:ascii="Times New Roman" w:hAnsi="Times New Roman" w:cs="Times New Roman"/>
        </w:rPr>
        <w:t xml:space="preserve"> 19 (19,2 %), (</w:t>
      </w:r>
      <w:r w:rsidRPr="001B14C6">
        <w:rPr>
          <w:rFonts w:ascii="Times New Roman" w:hAnsi="Times New Roman" w:cs="Times New Roman"/>
        </w:rPr>
        <w:t>в 2020 г. - 26 (27,3%);</w:t>
      </w:r>
    </w:p>
    <w:p w:rsidR="001965F0" w:rsidRPr="001B14C6" w:rsidRDefault="001965F0" w:rsidP="001965F0">
      <w:pPr>
        <w:pStyle w:val="15"/>
        <w:numPr>
          <w:ilvl w:val="0"/>
          <w:numId w:val="5"/>
        </w:numPr>
        <w:spacing w:line="360" w:lineRule="auto"/>
        <w:jc w:val="both"/>
        <w:rPr>
          <w:rFonts w:ascii="Times New Roman" w:hAnsi="Times New Roman" w:cs="Times New Roman"/>
        </w:rPr>
      </w:pPr>
      <w:r w:rsidRPr="001B14C6">
        <w:rPr>
          <w:rFonts w:ascii="Times New Roman" w:hAnsi="Times New Roman" w:cs="Times New Roman"/>
        </w:rPr>
        <w:t>без катего</w:t>
      </w:r>
      <w:r>
        <w:rPr>
          <w:rFonts w:ascii="Times New Roman" w:hAnsi="Times New Roman" w:cs="Times New Roman"/>
        </w:rPr>
        <w:t xml:space="preserve">рии – 32 </w:t>
      </w:r>
      <w:r w:rsidRPr="001B14C6">
        <w:rPr>
          <w:rFonts w:ascii="Times New Roman" w:hAnsi="Times New Roman" w:cs="Times New Roman"/>
        </w:rPr>
        <w:t xml:space="preserve"> (в 2020 г. – 19  (21,0%).</w:t>
      </w:r>
    </w:p>
    <w:p w:rsidR="001965F0" w:rsidRPr="005650D0" w:rsidRDefault="001965F0" w:rsidP="005650D0">
      <w:pPr>
        <w:pStyle w:val="210"/>
        <w:shd w:val="clear" w:color="auto" w:fill="auto"/>
        <w:spacing w:before="0" w:line="360" w:lineRule="auto"/>
        <w:ind w:firstLine="0"/>
        <w:jc w:val="center"/>
        <w:rPr>
          <w:b/>
        </w:rPr>
      </w:pPr>
    </w:p>
    <w:p w:rsidR="001965F0" w:rsidRPr="005650D0" w:rsidRDefault="001965F0" w:rsidP="005650D0">
      <w:pPr>
        <w:pStyle w:val="210"/>
        <w:shd w:val="clear" w:color="auto" w:fill="auto"/>
        <w:spacing w:before="0" w:line="360" w:lineRule="auto"/>
        <w:ind w:firstLine="0"/>
        <w:jc w:val="center"/>
        <w:rPr>
          <w:b/>
        </w:rPr>
      </w:pPr>
      <w:r w:rsidRPr="005650D0">
        <w:rPr>
          <w:b/>
        </w:rPr>
        <w:t>Квалификационные категории педагогических работников (по сост. на 01.01.2022).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94"/>
        <w:gridCol w:w="1641"/>
        <w:gridCol w:w="1559"/>
        <w:gridCol w:w="1560"/>
        <w:gridCol w:w="1559"/>
      </w:tblGrid>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Учебный год</w:t>
            </w:r>
          </w:p>
        </w:tc>
        <w:tc>
          <w:tcPr>
            <w:tcW w:w="1194"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Всего преподавателей</w:t>
            </w:r>
          </w:p>
        </w:tc>
        <w:tc>
          <w:tcPr>
            <w:tcW w:w="164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Из них аттестовано</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Высшая категория</w:t>
            </w:r>
          </w:p>
        </w:tc>
        <w:tc>
          <w:tcPr>
            <w:tcW w:w="1560"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Первая категория</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bCs/>
                <w:color w:val="auto"/>
              </w:rPr>
            </w:pPr>
            <w:r>
              <w:rPr>
                <w:rFonts w:ascii="Times New Roman" w:hAnsi="Times New Roman" w:cs="Times New Roman"/>
                <w:bCs/>
                <w:color w:val="auto"/>
              </w:rPr>
              <w:t>СЗД</w:t>
            </w:r>
          </w:p>
        </w:tc>
      </w:tr>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2017-2018</w:t>
            </w:r>
          </w:p>
        </w:tc>
        <w:tc>
          <w:tcPr>
            <w:tcW w:w="1194"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64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48 (57,1</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28 (33,3</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20 (23,8</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w:t>
            </w:r>
          </w:p>
        </w:tc>
      </w:tr>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2018-2019</w:t>
            </w:r>
          </w:p>
        </w:tc>
        <w:tc>
          <w:tcPr>
            <w:tcW w:w="1194"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64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45 (54,2</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27</w:t>
            </w:r>
            <w:r>
              <w:rPr>
                <w:rFonts w:ascii="Times New Roman" w:hAnsi="Times New Roman" w:cs="Times New Roman"/>
                <w:color w:val="auto"/>
              </w:rPr>
              <w:t xml:space="preserve"> </w:t>
            </w:r>
            <w:r w:rsidRPr="00604952">
              <w:rPr>
                <w:rFonts w:ascii="Times New Roman" w:hAnsi="Times New Roman" w:cs="Times New Roman"/>
                <w:color w:val="auto"/>
              </w:rPr>
              <w:t>(32,7</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19 (22,1</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14 (16,8</w:t>
            </w:r>
            <w:r>
              <w:rPr>
                <w:rFonts w:ascii="Times New Roman" w:hAnsi="Times New Roman" w:cs="Times New Roman"/>
                <w:color w:val="auto"/>
              </w:rPr>
              <w:t xml:space="preserve"> </w:t>
            </w:r>
            <w:r w:rsidRPr="00604952">
              <w:rPr>
                <w:rFonts w:ascii="Times New Roman" w:hAnsi="Times New Roman" w:cs="Times New Roman"/>
                <w:color w:val="auto"/>
              </w:rPr>
              <w:t>%)</w:t>
            </w:r>
          </w:p>
        </w:tc>
      </w:tr>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2019-2020</w:t>
            </w:r>
          </w:p>
        </w:tc>
        <w:tc>
          <w:tcPr>
            <w:tcW w:w="1194"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85</w:t>
            </w:r>
          </w:p>
        </w:tc>
        <w:tc>
          <w:tcPr>
            <w:tcW w:w="164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49 (58,8</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35</w:t>
            </w:r>
            <w:r>
              <w:rPr>
                <w:rFonts w:ascii="Times New Roman" w:hAnsi="Times New Roman" w:cs="Times New Roman"/>
                <w:color w:val="auto"/>
              </w:rPr>
              <w:t xml:space="preserve"> </w:t>
            </w:r>
            <w:r w:rsidRPr="00604952">
              <w:rPr>
                <w:rFonts w:ascii="Times New Roman" w:hAnsi="Times New Roman" w:cs="Times New Roman"/>
                <w:color w:val="auto"/>
              </w:rPr>
              <w:t>(41,6</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14</w:t>
            </w:r>
            <w:r>
              <w:rPr>
                <w:rFonts w:ascii="Times New Roman" w:hAnsi="Times New Roman" w:cs="Times New Roman"/>
                <w:color w:val="auto"/>
              </w:rPr>
              <w:t xml:space="preserve"> </w:t>
            </w:r>
            <w:r w:rsidRPr="00604952">
              <w:rPr>
                <w:rFonts w:ascii="Times New Roman" w:hAnsi="Times New Roman" w:cs="Times New Roman"/>
                <w:color w:val="auto"/>
              </w:rPr>
              <w:t>(16,6</w:t>
            </w:r>
            <w:r>
              <w:rPr>
                <w:rFonts w:ascii="Times New Roman" w:hAnsi="Times New Roman" w:cs="Times New Roman"/>
                <w:color w:val="auto"/>
              </w:rPr>
              <w:t xml:space="preserve"> </w:t>
            </w:r>
            <w:r w:rsidRPr="0060495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sidRPr="00604952">
              <w:rPr>
                <w:rFonts w:ascii="Times New Roman" w:hAnsi="Times New Roman" w:cs="Times New Roman"/>
                <w:color w:val="auto"/>
              </w:rPr>
              <w:t>16</w:t>
            </w:r>
            <w:r>
              <w:rPr>
                <w:rFonts w:ascii="Times New Roman" w:hAnsi="Times New Roman" w:cs="Times New Roman"/>
                <w:color w:val="auto"/>
              </w:rPr>
              <w:t xml:space="preserve"> </w:t>
            </w:r>
            <w:r w:rsidRPr="00604952">
              <w:rPr>
                <w:rFonts w:ascii="Times New Roman" w:hAnsi="Times New Roman" w:cs="Times New Roman"/>
                <w:color w:val="auto"/>
              </w:rPr>
              <w:t>(19</w:t>
            </w:r>
            <w:r>
              <w:rPr>
                <w:rFonts w:ascii="Times New Roman" w:hAnsi="Times New Roman" w:cs="Times New Roman"/>
                <w:color w:val="auto"/>
              </w:rPr>
              <w:t xml:space="preserve"> </w:t>
            </w:r>
            <w:r w:rsidRPr="00604952">
              <w:rPr>
                <w:rFonts w:ascii="Times New Roman" w:hAnsi="Times New Roman" w:cs="Times New Roman"/>
                <w:color w:val="auto"/>
              </w:rPr>
              <w:t>%)</w:t>
            </w:r>
          </w:p>
        </w:tc>
      </w:tr>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lastRenderedPageBreak/>
              <w:t>2020-2021</w:t>
            </w:r>
          </w:p>
        </w:tc>
        <w:tc>
          <w:tcPr>
            <w:tcW w:w="1194"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95</w:t>
            </w:r>
          </w:p>
        </w:tc>
        <w:tc>
          <w:tcPr>
            <w:tcW w:w="1641"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76 (79 %)</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30 (31,5 %)</w:t>
            </w:r>
          </w:p>
        </w:tc>
        <w:tc>
          <w:tcPr>
            <w:tcW w:w="1560"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19 (20 %)</w:t>
            </w:r>
          </w:p>
        </w:tc>
        <w:tc>
          <w:tcPr>
            <w:tcW w:w="1559" w:type="dxa"/>
            <w:tcBorders>
              <w:top w:val="single" w:sz="4" w:space="0" w:color="auto"/>
              <w:left w:val="single" w:sz="4" w:space="0" w:color="auto"/>
              <w:bottom w:val="single" w:sz="4" w:space="0" w:color="auto"/>
              <w:right w:val="single" w:sz="4" w:space="0" w:color="auto"/>
            </w:tcBorders>
          </w:tcPr>
          <w:p w:rsidR="001965F0" w:rsidRPr="00604952"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26 (27,3 %</w:t>
            </w:r>
          </w:p>
        </w:tc>
      </w:tr>
      <w:tr w:rsidR="001965F0" w:rsidRPr="00604952" w:rsidTr="00591754">
        <w:tc>
          <w:tcPr>
            <w:tcW w:w="1951"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2021-2022</w:t>
            </w:r>
          </w:p>
        </w:tc>
        <w:tc>
          <w:tcPr>
            <w:tcW w:w="1194"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99</w:t>
            </w:r>
          </w:p>
        </w:tc>
        <w:tc>
          <w:tcPr>
            <w:tcW w:w="1641"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65 (65,6 %)</w:t>
            </w:r>
          </w:p>
        </w:tc>
        <w:tc>
          <w:tcPr>
            <w:tcW w:w="1559"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34 (34,3 %)</w:t>
            </w:r>
          </w:p>
        </w:tc>
        <w:tc>
          <w:tcPr>
            <w:tcW w:w="1560"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14 (14,1 %)</w:t>
            </w:r>
          </w:p>
        </w:tc>
        <w:tc>
          <w:tcPr>
            <w:tcW w:w="1559" w:type="dxa"/>
            <w:tcBorders>
              <w:top w:val="single" w:sz="4" w:space="0" w:color="auto"/>
              <w:left w:val="single" w:sz="4" w:space="0" w:color="auto"/>
              <w:bottom w:val="single" w:sz="4" w:space="0" w:color="auto"/>
              <w:right w:val="single" w:sz="4" w:space="0" w:color="auto"/>
            </w:tcBorders>
          </w:tcPr>
          <w:p w:rsidR="001965F0" w:rsidRDefault="001965F0" w:rsidP="00591754">
            <w:pPr>
              <w:spacing w:line="360" w:lineRule="auto"/>
              <w:jc w:val="center"/>
              <w:rPr>
                <w:rFonts w:ascii="Times New Roman" w:hAnsi="Times New Roman" w:cs="Times New Roman"/>
                <w:color w:val="auto"/>
              </w:rPr>
            </w:pPr>
            <w:r>
              <w:rPr>
                <w:rFonts w:ascii="Times New Roman" w:hAnsi="Times New Roman" w:cs="Times New Roman"/>
                <w:color w:val="auto"/>
              </w:rPr>
              <w:t>19 (19,2 %)</w:t>
            </w:r>
          </w:p>
        </w:tc>
      </w:tr>
    </w:tbl>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both"/>
      </w:pPr>
      <w:r>
        <w:tab/>
      </w:r>
      <w:r w:rsidRPr="00604952">
        <w:t xml:space="preserve">Показатель аттестованности </w:t>
      </w:r>
      <w:r>
        <w:t xml:space="preserve">на высшую категорию в 2021 году увеличился  по сравнению с 2020-2021 уч.годом. Есть преподаватели, желающие повысить свой профессиональный уровень, имеют соответствующие достижения, согласно требованиям высшей категории. Несколько снизилось количество педагогов с первой категорией, это связано с тем, что педагоги повысили свою категорию, нет желающих педагогов с аттестацией на СЗД повысить уровень УПД, Общая картина категорийности показывает, что из-за омоложения педагогического состава, поступления на работу педагогов с медицинским образованием и уходом на заслуженный отдых преподавателей со стажем работы увеличилось количество педагогов не имеющих категории. </w:t>
      </w:r>
    </w:p>
    <w:p w:rsidR="001965F0" w:rsidRPr="006A4B81" w:rsidRDefault="001965F0" w:rsidP="001965F0">
      <w:pPr>
        <w:pStyle w:val="210"/>
        <w:shd w:val="clear" w:color="auto" w:fill="auto"/>
        <w:spacing w:before="0" w:line="360" w:lineRule="auto"/>
        <w:ind w:firstLine="0"/>
        <w:jc w:val="both"/>
      </w:pPr>
    </w:p>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both"/>
        <w:rPr>
          <w:i/>
        </w:rPr>
      </w:pPr>
    </w:p>
    <w:p w:rsidR="001965F0" w:rsidRDefault="001965F0" w:rsidP="001965F0">
      <w:pPr>
        <w:pStyle w:val="210"/>
        <w:shd w:val="clear" w:color="auto" w:fill="auto"/>
        <w:spacing w:before="0" w:line="360" w:lineRule="auto"/>
        <w:ind w:firstLine="0"/>
        <w:jc w:val="right"/>
        <w:rPr>
          <w:i/>
        </w:rPr>
      </w:pPr>
      <w:r>
        <w:rPr>
          <w:i/>
        </w:rPr>
        <w:t>Диаграмма 1.</w:t>
      </w:r>
    </w:p>
    <w:p w:rsidR="001965F0" w:rsidRPr="00BA2322" w:rsidRDefault="001965F0" w:rsidP="001965F0">
      <w:pPr>
        <w:pStyle w:val="210"/>
        <w:shd w:val="clear" w:color="auto" w:fill="auto"/>
        <w:spacing w:before="0" w:line="360" w:lineRule="auto"/>
        <w:ind w:firstLine="0"/>
        <w:jc w:val="center"/>
        <w:rPr>
          <w:b/>
          <w:sz w:val="24"/>
          <w:szCs w:val="24"/>
        </w:rPr>
      </w:pPr>
      <w:r w:rsidRPr="00BA2322">
        <w:rPr>
          <w:b/>
          <w:sz w:val="24"/>
          <w:szCs w:val="24"/>
        </w:rPr>
        <w:t xml:space="preserve">Аттестация педагогических работников </w:t>
      </w:r>
    </w:p>
    <w:p w:rsidR="001965F0" w:rsidRDefault="001965F0" w:rsidP="001965F0">
      <w:pPr>
        <w:pStyle w:val="210"/>
        <w:shd w:val="clear" w:color="auto" w:fill="auto"/>
        <w:spacing w:before="0" w:line="360" w:lineRule="auto"/>
        <w:ind w:firstLine="0"/>
        <w:jc w:val="both"/>
        <w:rPr>
          <w:i/>
        </w:rPr>
      </w:pPr>
      <w:r>
        <w:rPr>
          <w:noProof/>
          <w:lang w:eastAsia="ru-RU"/>
        </w:rPr>
        <w:drawing>
          <wp:inline distT="0" distB="0" distL="0" distR="0" wp14:anchorId="578DBEBA" wp14:editId="73DAD3C9">
            <wp:extent cx="6076950" cy="38576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65F0" w:rsidRPr="00BA2322" w:rsidRDefault="001965F0" w:rsidP="001965F0">
      <w:pPr>
        <w:pStyle w:val="11"/>
        <w:spacing w:line="360" w:lineRule="auto"/>
      </w:pPr>
      <w:r w:rsidRPr="00BA2322">
        <w:t xml:space="preserve">Аттестация педагогических работников ежегодно проводится по плану и составляет </w:t>
      </w:r>
    </w:p>
    <w:p w:rsidR="001965F0" w:rsidRPr="00BA2322" w:rsidRDefault="001965F0" w:rsidP="001965F0">
      <w:pPr>
        <w:pStyle w:val="11"/>
        <w:spacing w:line="360" w:lineRule="auto"/>
      </w:pPr>
      <w:r>
        <w:t>– 100 % от плана</w:t>
      </w:r>
    </w:p>
    <w:p w:rsidR="001965F0" w:rsidRDefault="001965F0" w:rsidP="001965F0">
      <w:pPr>
        <w:pStyle w:val="11"/>
        <w:shd w:val="clear" w:color="auto" w:fill="auto"/>
        <w:spacing w:line="360" w:lineRule="auto"/>
        <w:jc w:val="right"/>
      </w:pPr>
      <w:r>
        <w:t xml:space="preserve">Диаграмма 2. </w:t>
      </w:r>
    </w:p>
    <w:p w:rsidR="001965F0" w:rsidRDefault="001965F0" w:rsidP="001965F0">
      <w:pPr>
        <w:pStyle w:val="11"/>
        <w:shd w:val="clear" w:color="auto" w:fill="auto"/>
        <w:spacing w:line="360" w:lineRule="auto"/>
        <w:rPr>
          <w:b/>
          <w:i w:val="0"/>
          <w:sz w:val="24"/>
          <w:szCs w:val="24"/>
        </w:rPr>
      </w:pPr>
    </w:p>
    <w:p w:rsidR="001965F0" w:rsidRDefault="001965F0" w:rsidP="001965F0">
      <w:pPr>
        <w:pStyle w:val="11"/>
        <w:shd w:val="clear" w:color="auto" w:fill="auto"/>
        <w:spacing w:line="360" w:lineRule="auto"/>
        <w:rPr>
          <w:b/>
          <w:i w:val="0"/>
          <w:sz w:val="24"/>
          <w:szCs w:val="24"/>
        </w:rPr>
      </w:pPr>
      <w:r w:rsidRPr="00387C2D">
        <w:rPr>
          <w:b/>
          <w:i w:val="0"/>
          <w:sz w:val="24"/>
          <w:szCs w:val="24"/>
        </w:rPr>
        <w:t xml:space="preserve">Повышение квалификации и профессиональная переподготовка </w:t>
      </w:r>
    </w:p>
    <w:p w:rsidR="001965F0" w:rsidRPr="00387C2D" w:rsidRDefault="001965F0" w:rsidP="001965F0">
      <w:pPr>
        <w:pStyle w:val="11"/>
        <w:shd w:val="clear" w:color="auto" w:fill="auto"/>
        <w:spacing w:line="360" w:lineRule="auto"/>
        <w:rPr>
          <w:b/>
          <w:i w:val="0"/>
          <w:sz w:val="24"/>
          <w:szCs w:val="24"/>
        </w:rPr>
      </w:pPr>
      <w:r w:rsidRPr="00387C2D">
        <w:rPr>
          <w:b/>
          <w:i w:val="0"/>
          <w:sz w:val="24"/>
          <w:szCs w:val="24"/>
        </w:rPr>
        <w:lastRenderedPageBreak/>
        <w:t>педагогических работников</w:t>
      </w:r>
    </w:p>
    <w:p w:rsidR="001965F0" w:rsidRDefault="001965F0" w:rsidP="001965F0">
      <w:pPr>
        <w:pStyle w:val="11"/>
        <w:shd w:val="clear" w:color="auto" w:fill="auto"/>
        <w:spacing w:line="360" w:lineRule="auto"/>
      </w:pPr>
      <w:r>
        <w:rPr>
          <w:noProof/>
          <w:lang w:eastAsia="ru-RU"/>
        </w:rPr>
        <w:drawing>
          <wp:inline distT="0" distB="0" distL="0" distR="0" wp14:anchorId="2CFBCDA4" wp14:editId="530CDDBA">
            <wp:extent cx="5936615" cy="31527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65F0" w:rsidRDefault="001965F0" w:rsidP="001965F0">
      <w:pPr>
        <w:spacing w:line="360" w:lineRule="auto"/>
        <w:jc w:val="both"/>
        <w:rPr>
          <w:rFonts w:ascii="Times New Roman" w:hAnsi="Times New Roman" w:cs="Times New Roman"/>
          <w:iCs/>
          <w:color w:val="auto"/>
        </w:rPr>
      </w:pPr>
      <w:r w:rsidRPr="00604952">
        <w:rPr>
          <w:rFonts w:ascii="Times New Roman" w:hAnsi="Times New Roman" w:cs="Times New Roman"/>
          <w:iCs/>
          <w:color w:val="auto"/>
        </w:rPr>
        <w:t>Ведется плановая работа по  повышению квалификации педработников.</w:t>
      </w:r>
    </w:p>
    <w:p w:rsidR="001965F0" w:rsidRPr="00604952" w:rsidRDefault="001965F0" w:rsidP="001965F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Всего на  повышение квалификации </w:t>
      </w:r>
      <w:r w:rsidR="00EA0EF7">
        <w:rPr>
          <w:rFonts w:ascii="Times New Roman" w:hAnsi="Times New Roman" w:cs="Times New Roman"/>
          <w:color w:val="auto"/>
        </w:rPr>
        <w:t xml:space="preserve">в 2021 г. </w:t>
      </w:r>
      <w:r w:rsidRPr="00091B4D">
        <w:rPr>
          <w:rFonts w:ascii="Times New Roman" w:hAnsi="Times New Roman" w:cs="Times New Roman"/>
          <w:color w:val="auto"/>
        </w:rPr>
        <w:t>прошли 38 педагогов</w:t>
      </w:r>
      <w:r>
        <w:rPr>
          <w:rFonts w:ascii="Times New Roman" w:hAnsi="Times New Roman" w:cs="Times New Roman"/>
          <w:color w:val="auto"/>
        </w:rPr>
        <w:t xml:space="preserve"> (38,4 </w:t>
      </w:r>
      <w:r w:rsidRPr="00604952">
        <w:rPr>
          <w:rFonts w:ascii="Times New Roman" w:hAnsi="Times New Roman" w:cs="Times New Roman"/>
          <w:color w:val="auto"/>
        </w:rPr>
        <w:t>%).</w:t>
      </w:r>
      <w:r w:rsidR="00EA0EF7">
        <w:rPr>
          <w:rFonts w:ascii="Times New Roman" w:hAnsi="Times New Roman" w:cs="Times New Roman"/>
          <w:color w:val="auto"/>
        </w:rPr>
        <w:t xml:space="preserve"> </w:t>
      </w:r>
    </w:p>
    <w:p w:rsidR="001965F0" w:rsidRPr="00604952" w:rsidRDefault="001965F0" w:rsidP="001965F0">
      <w:pPr>
        <w:spacing w:line="360" w:lineRule="auto"/>
        <w:ind w:firstLine="708"/>
        <w:jc w:val="both"/>
        <w:rPr>
          <w:rFonts w:ascii="Times New Roman" w:hAnsi="Times New Roman" w:cs="Times New Roman"/>
          <w:color w:val="auto"/>
        </w:rPr>
      </w:pPr>
      <w:r>
        <w:rPr>
          <w:rFonts w:ascii="Times New Roman" w:hAnsi="Times New Roman" w:cs="Times New Roman"/>
          <w:color w:val="auto"/>
        </w:rPr>
        <w:t>Ежегодно вновь прибывшие педагоги</w:t>
      </w:r>
      <w:r w:rsidRPr="00604952">
        <w:rPr>
          <w:rFonts w:ascii="Times New Roman" w:hAnsi="Times New Roman" w:cs="Times New Roman"/>
          <w:color w:val="auto"/>
        </w:rPr>
        <w:t xml:space="preserve"> с медицинским образованием </w:t>
      </w:r>
      <w:r>
        <w:rPr>
          <w:rFonts w:ascii="Times New Roman" w:hAnsi="Times New Roman" w:cs="Times New Roman"/>
          <w:color w:val="auto"/>
        </w:rPr>
        <w:t xml:space="preserve">проходят </w:t>
      </w:r>
      <w:r w:rsidRPr="00604952">
        <w:rPr>
          <w:rFonts w:ascii="Times New Roman" w:hAnsi="Times New Roman" w:cs="Times New Roman"/>
          <w:color w:val="auto"/>
        </w:rPr>
        <w:t>профессиональную переподготовку</w:t>
      </w:r>
      <w:r>
        <w:rPr>
          <w:rFonts w:ascii="Times New Roman" w:hAnsi="Times New Roman" w:cs="Times New Roman"/>
          <w:color w:val="auto"/>
        </w:rPr>
        <w:t xml:space="preserve"> согласно требованию стандарта Педагога СПО. В 2021 году профпереподготовку прошли 8 педагогов.</w:t>
      </w:r>
    </w:p>
    <w:p w:rsidR="001965F0" w:rsidRDefault="001965F0" w:rsidP="001965F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По повышению квалификации преподавателей</w:t>
      </w:r>
      <w:r>
        <w:rPr>
          <w:rFonts w:ascii="Times New Roman" w:hAnsi="Times New Roman" w:cs="Times New Roman"/>
          <w:color w:val="auto"/>
        </w:rPr>
        <w:t xml:space="preserve"> колледж сотрудничает</w:t>
      </w:r>
      <w:r w:rsidRPr="00604952">
        <w:rPr>
          <w:rFonts w:ascii="Times New Roman" w:hAnsi="Times New Roman" w:cs="Times New Roman"/>
          <w:color w:val="auto"/>
        </w:rPr>
        <w:t xml:space="preserve"> с ФИРО</w:t>
      </w:r>
      <w:r>
        <w:rPr>
          <w:rFonts w:ascii="Times New Roman" w:hAnsi="Times New Roman" w:cs="Times New Roman"/>
          <w:color w:val="auto"/>
        </w:rPr>
        <w:t xml:space="preserve"> (г. Москва)</w:t>
      </w:r>
      <w:r w:rsidRPr="00604952">
        <w:rPr>
          <w:rFonts w:ascii="Times New Roman" w:hAnsi="Times New Roman" w:cs="Times New Roman"/>
          <w:color w:val="auto"/>
        </w:rPr>
        <w:t xml:space="preserve">, </w:t>
      </w:r>
      <w:r>
        <w:rPr>
          <w:rFonts w:ascii="Times New Roman" w:hAnsi="Times New Roman" w:cs="Times New Roman"/>
          <w:color w:val="auto"/>
        </w:rPr>
        <w:t>ГАУ ДПО РС (Я) «</w:t>
      </w:r>
      <w:r w:rsidRPr="00604952">
        <w:rPr>
          <w:rFonts w:ascii="Times New Roman" w:hAnsi="Times New Roman" w:cs="Times New Roman"/>
          <w:color w:val="auto"/>
        </w:rPr>
        <w:t>ИРПО</w:t>
      </w:r>
      <w:r>
        <w:rPr>
          <w:rFonts w:ascii="Times New Roman" w:hAnsi="Times New Roman" w:cs="Times New Roman"/>
          <w:color w:val="auto"/>
        </w:rPr>
        <w:t>»</w:t>
      </w:r>
      <w:r w:rsidRPr="00604952">
        <w:rPr>
          <w:rFonts w:ascii="Times New Roman" w:hAnsi="Times New Roman" w:cs="Times New Roman"/>
          <w:color w:val="auto"/>
        </w:rPr>
        <w:t>, МЗ РС(Я),  МИ СВФУ, Амурским медицинским колледжем, Казанским медицинским колледже</w:t>
      </w:r>
      <w:r>
        <w:rPr>
          <w:rFonts w:ascii="Times New Roman" w:hAnsi="Times New Roman" w:cs="Times New Roman"/>
          <w:color w:val="auto"/>
        </w:rPr>
        <w:t>м, Омским медицинским колледжем,</w:t>
      </w:r>
      <w:r w:rsidRPr="00604952">
        <w:rPr>
          <w:rFonts w:ascii="Times New Roman" w:hAnsi="Times New Roman" w:cs="Times New Roman"/>
          <w:color w:val="auto"/>
        </w:rPr>
        <w:t xml:space="preserve"> </w:t>
      </w:r>
      <w:r>
        <w:rPr>
          <w:rFonts w:ascii="Times New Roman" w:hAnsi="Times New Roman" w:cs="Times New Roman"/>
          <w:color w:val="auto"/>
        </w:rPr>
        <w:t xml:space="preserve">Санкт-Петербургским Центром непрерывного образования и инноваций, </w:t>
      </w:r>
      <w:r w:rsidRPr="00091B4D">
        <w:rPr>
          <w:rFonts w:ascii="Times New Roman" w:hAnsi="Times New Roman" w:cs="Times New Roman"/>
          <w:color w:val="auto"/>
        </w:rPr>
        <w:t>Санкт-Петербургским Центром</w:t>
      </w:r>
      <w:r>
        <w:rPr>
          <w:rFonts w:ascii="Times New Roman" w:hAnsi="Times New Roman" w:cs="Times New Roman"/>
          <w:color w:val="auto"/>
        </w:rPr>
        <w:t xml:space="preserve"> последипломного образования.</w:t>
      </w:r>
    </w:p>
    <w:p w:rsidR="001965F0" w:rsidRDefault="001965F0" w:rsidP="001965F0">
      <w:pPr>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В связи с пандемией в 2021 году педагоги проходили курсы повышения квалификации и профпереподготовку в дистанционном формате. </w:t>
      </w:r>
    </w:p>
    <w:bookmarkEnd w:id="8"/>
    <w:p w:rsidR="00256AEE" w:rsidRDefault="00256AEE" w:rsidP="00B47AB6">
      <w:pPr>
        <w:tabs>
          <w:tab w:val="left" w:pos="426"/>
          <w:tab w:val="num" w:pos="1134"/>
          <w:tab w:val="num" w:pos="1701"/>
          <w:tab w:val="num" w:pos="2160"/>
        </w:tabs>
        <w:spacing w:line="360" w:lineRule="auto"/>
        <w:jc w:val="both"/>
        <w:rPr>
          <w:rFonts w:ascii="Times New Roman" w:eastAsia="Times New Roman" w:hAnsi="Times New Roman" w:cs="Times New Roman"/>
          <w:b/>
        </w:rPr>
      </w:pPr>
    </w:p>
    <w:p w:rsidR="003D6904" w:rsidRDefault="00A10C15" w:rsidP="00B47AB6">
      <w:pPr>
        <w:tabs>
          <w:tab w:val="left" w:pos="426"/>
          <w:tab w:val="num" w:pos="1134"/>
          <w:tab w:val="num" w:pos="1701"/>
          <w:tab w:val="num" w:pos="2160"/>
        </w:tabs>
        <w:spacing w:line="360" w:lineRule="auto"/>
        <w:jc w:val="center"/>
        <w:rPr>
          <w:rFonts w:ascii="Times New Roman" w:eastAsia="Times New Roman" w:hAnsi="Times New Roman" w:cs="Times New Roman"/>
          <w:b/>
        </w:rPr>
      </w:pPr>
      <w:bookmarkStart w:id="9" w:name="Тема_1_5"/>
      <w:r>
        <w:rPr>
          <w:rFonts w:ascii="Times New Roman" w:eastAsia="Times New Roman" w:hAnsi="Times New Roman" w:cs="Times New Roman"/>
          <w:b/>
        </w:rPr>
        <w:t>1.5. ПРОГРАММЫ РАЗВИТИЯ КОЛЛЕДЖА</w:t>
      </w:r>
    </w:p>
    <w:bookmarkEnd w:id="9"/>
    <w:p w:rsidR="00672DD2" w:rsidRPr="003D6904" w:rsidRDefault="000347DB"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672DD2" w:rsidRPr="003D6904">
        <w:rPr>
          <w:rFonts w:ascii="Times New Roman" w:eastAsia="Times New Roman" w:hAnsi="Times New Roman" w:cs="Times New Roman"/>
        </w:rPr>
        <w:t>Деятельность колледжа осуществляется в соответствии со стратегическим документами:</w:t>
      </w:r>
    </w:p>
    <w:p w:rsidR="00672DD2" w:rsidRPr="00A901D8" w:rsidRDefault="00672DD2" w:rsidP="00162539">
      <w:pPr>
        <w:numPr>
          <w:ilvl w:val="0"/>
          <w:numId w:val="10"/>
        </w:numPr>
        <w:tabs>
          <w:tab w:val="left" w:pos="426"/>
          <w:tab w:val="num" w:pos="1134"/>
          <w:tab w:val="num" w:pos="1701"/>
          <w:tab w:val="num" w:pos="2160"/>
        </w:tabs>
        <w:spacing w:line="360" w:lineRule="auto"/>
        <w:ind w:left="0" w:firstLine="0"/>
        <w:jc w:val="both"/>
        <w:rPr>
          <w:rFonts w:ascii="Times New Roman" w:eastAsia="Times New Roman" w:hAnsi="Times New Roman" w:cs="Times New Roman"/>
        </w:rPr>
      </w:pPr>
      <w:r w:rsidRPr="00A901D8">
        <w:rPr>
          <w:rFonts w:ascii="Times New Roman" w:eastAsia="Times New Roman" w:hAnsi="Times New Roman" w:cs="Times New Roman"/>
        </w:rPr>
        <w:t>Комплексная Программа развития ГБПОУ РС(Я) «ЯМК» на 2018-2022 гг., утверждена педагогическим советом, протокол №2 от 01.02.2018 г.</w:t>
      </w:r>
    </w:p>
    <w:p w:rsidR="00672DD2" w:rsidRPr="00A901D8" w:rsidRDefault="00672DD2" w:rsidP="00162539">
      <w:pPr>
        <w:numPr>
          <w:ilvl w:val="0"/>
          <w:numId w:val="10"/>
        </w:numPr>
        <w:tabs>
          <w:tab w:val="left" w:pos="426"/>
          <w:tab w:val="num" w:pos="1134"/>
          <w:tab w:val="num" w:pos="1701"/>
          <w:tab w:val="num" w:pos="2160"/>
        </w:tabs>
        <w:spacing w:line="360" w:lineRule="auto"/>
        <w:ind w:left="0" w:firstLine="0"/>
        <w:jc w:val="both"/>
        <w:rPr>
          <w:rFonts w:ascii="Times New Roman" w:eastAsia="Times New Roman" w:hAnsi="Times New Roman" w:cs="Times New Roman"/>
        </w:rPr>
      </w:pPr>
      <w:r w:rsidRPr="00A901D8">
        <w:rPr>
          <w:rFonts w:ascii="Times New Roman" w:eastAsia="Times New Roman" w:hAnsi="Times New Roman" w:cs="Times New Roman"/>
        </w:rPr>
        <w:t>Дополнение к Комплексной Программе развития ГБПОУ РС(Я) «ЯМК» на 2020-2022 гг, утверждена педагогическим советом, протокол №3 от 30.01.2020 г.</w:t>
      </w:r>
    </w:p>
    <w:p w:rsidR="00672DD2"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A901D8">
        <w:rPr>
          <w:rFonts w:ascii="Times New Roman" w:eastAsia="Times New Roman" w:hAnsi="Times New Roman" w:cs="Times New Roman"/>
        </w:rPr>
        <w:t xml:space="preserve">Цель программы: Создание условий для удовлетворения потребности граждан, общества и рынка труда в качественном образовании по избранным специальностям, путем обновления структуры и содержания образовательного процесса и развития ее практической направленности на базе современной образовательной инфраструктуры, повышения эффективности деятельности педагогических кадров, а </w:t>
      </w:r>
      <w:r w:rsidRPr="00A901D8">
        <w:rPr>
          <w:rFonts w:ascii="Times New Roman" w:eastAsia="Times New Roman" w:hAnsi="Times New Roman" w:cs="Times New Roman"/>
        </w:rPr>
        <w:lastRenderedPageBreak/>
        <w:t>также непрерывного развития личности обучающихся.</w:t>
      </w:r>
    </w:p>
    <w:p w:rsidR="00591754" w:rsidRDefault="00591754"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В 2022 г. планируется обновление Комплексной программы развития </w:t>
      </w:r>
      <w:r w:rsidRPr="00A901D8">
        <w:rPr>
          <w:rFonts w:ascii="Times New Roman" w:eastAsia="Times New Roman" w:hAnsi="Times New Roman" w:cs="Times New Roman"/>
        </w:rPr>
        <w:t>ГБПОУ РС(Я) «ЯМК»</w:t>
      </w:r>
      <w:r>
        <w:rPr>
          <w:rFonts w:ascii="Times New Roman" w:eastAsia="Times New Roman" w:hAnsi="Times New Roman" w:cs="Times New Roman"/>
        </w:rPr>
        <w:t>.</w:t>
      </w:r>
    </w:p>
    <w:p w:rsidR="00C04AC2" w:rsidRPr="00A901D8" w:rsidRDefault="00C04AC2" w:rsidP="00B47AB6">
      <w:pPr>
        <w:tabs>
          <w:tab w:val="left" w:pos="426"/>
          <w:tab w:val="num" w:pos="1134"/>
          <w:tab w:val="num" w:pos="1701"/>
          <w:tab w:val="num" w:pos="2160"/>
        </w:tabs>
        <w:spacing w:line="360" w:lineRule="auto"/>
        <w:jc w:val="both"/>
        <w:rPr>
          <w:rFonts w:ascii="Times New Roman" w:eastAsia="Times New Roman" w:hAnsi="Times New Roman" w:cs="Times New Roman"/>
        </w:rPr>
      </w:pPr>
    </w:p>
    <w:p w:rsidR="00672DD2" w:rsidRDefault="001C2A68" w:rsidP="00B47AB6">
      <w:pPr>
        <w:tabs>
          <w:tab w:val="left" w:pos="142"/>
        </w:tabs>
        <w:spacing w:line="360" w:lineRule="auto"/>
        <w:jc w:val="center"/>
        <w:outlineLvl w:val="1"/>
        <w:rPr>
          <w:rFonts w:ascii="Times New Roman" w:eastAsia="Times New Roman" w:hAnsi="Times New Roman"/>
          <w:b/>
        </w:rPr>
      </w:pPr>
      <w:bookmarkStart w:id="10" w:name="Тема_2"/>
      <w:r>
        <w:rPr>
          <w:rFonts w:ascii="Times New Roman" w:eastAsia="Times New Roman" w:hAnsi="Times New Roman"/>
          <w:b/>
          <w:lang w:val="en-US"/>
        </w:rPr>
        <w:t>II</w:t>
      </w:r>
      <w:r w:rsidRPr="00D33E6C">
        <w:rPr>
          <w:rFonts w:ascii="Times New Roman" w:eastAsia="Times New Roman" w:hAnsi="Times New Roman"/>
          <w:b/>
        </w:rPr>
        <w:t xml:space="preserve">. </w:t>
      </w:r>
      <w:r>
        <w:rPr>
          <w:rFonts w:ascii="Times New Roman" w:eastAsia="Times New Roman" w:hAnsi="Times New Roman"/>
          <w:b/>
        </w:rPr>
        <w:t xml:space="preserve">ПУБЛИЧНЫЕ ЦЕЛИ И ЗАДАЧИ </w:t>
      </w:r>
      <w:r w:rsidR="005F3F39">
        <w:rPr>
          <w:rFonts w:ascii="Times New Roman" w:eastAsia="Times New Roman" w:hAnsi="Times New Roman"/>
          <w:b/>
        </w:rPr>
        <w:t>ОРГАНИЗАЦИИ, ПОСТАВЛЕННЫЕ В 2021</w:t>
      </w:r>
      <w:r>
        <w:rPr>
          <w:rFonts w:ascii="Times New Roman" w:eastAsia="Times New Roman" w:hAnsi="Times New Roman"/>
          <w:b/>
        </w:rPr>
        <w:t xml:space="preserve"> Г.</w:t>
      </w:r>
    </w:p>
    <w:p w:rsidR="00672DD2" w:rsidRPr="00D33E6C" w:rsidRDefault="001C2A68" w:rsidP="00B47AB6">
      <w:pPr>
        <w:spacing w:line="360" w:lineRule="auto"/>
        <w:jc w:val="center"/>
        <w:rPr>
          <w:rFonts w:ascii="Times New Roman" w:hAnsi="Times New Roman" w:cs="Times New Roman"/>
          <w:b/>
        </w:rPr>
      </w:pPr>
      <w:bookmarkStart w:id="11" w:name="Тема_2_1"/>
      <w:bookmarkEnd w:id="10"/>
      <w:r>
        <w:rPr>
          <w:rFonts w:ascii="Times New Roman" w:hAnsi="Times New Roman" w:cs="Times New Roman"/>
          <w:b/>
        </w:rPr>
        <w:t xml:space="preserve">2.1 </w:t>
      </w:r>
      <w:r w:rsidRPr="00D33E6C">
        <w:rPr>
          <w:rFonts w:ascii="Times New Roman" w:hAnsi="Times New Roman" w:cs="Times New Roman"/>
          <w:b/>
        </w:rPr>
        <w:t>П</w:t>
      </w:r>
      <w:r>
        <w:rPr>
          <w:rFonts w:ascii="Times New Roman" w:hAnsi="Times New Roman" w:cs="Times New Roman"/>
          <w:b/>
        </w:rPr>
        <w:t xml:space="preserve">ОЛИТИКА </w:t>
      </w:r>
      <w:r w:rsidRPr="00D33E6C">
        <w:rPr>
          <w:rFonts w:ascii="Times New Roman" w:hAnsi="Times New Roman" w:cs="Times New Roman"/>
          <w:b/>
        </w:rPr>
        <w:t>ГБПОУ РС(Я) «Я</w:t>
      </w:r>
      <w:r>
        <w:rPr>
          <w:rFonts w:ascii="Times New Roman" w:hAnsi="Times New Roman" w:cs="Times New Roman"/>
          <w:b/>
        </w:rPr>
        <w:t>КУТСКИЙ МЕДИЦИНСКИЙ КОЛЛЕДЖ» В ОБЛАСТИ КАЧЕСТВА</w:t>
      </w:r>
    </w:p>
    <w:bookmarkEnd w:id="11"/>
    <w:p w:rsidR="00672DD2" w:rsidRPr="001C2A68" w:rsidRDefault="00672DD2" w:rsidP="000347DB">
      <w:pPr>
        <w:spacing w:line="360" w:lineRule="auto"/>
        <w:ind w:firstLine="708"/>
        <w:jc w:val="both"/>
        <w:rPr>
          <w:rFonts w:ascii="Times New Roman" w:hAnsi="Times New Roman" w:cs="Times New Roman"/>
        </w:rPr>
      </w:pPr>
      <w:r>
        <w:rPr>
          <w:rFonts w:ascii="Times New Roman" w:hAnsi="Times New Roman" w:cs="Times New Roman"/>
          <w:b/>
        </w:rPr>
        <w:t>Видение</w:t>
      </w:r>
      <w:r w:rsidRPr="00D33E6C">
        <w:rPr>
          <w:rFonts w:ascii="Times New Roman" w:hAnsi="Times New Roman" w:cs="Times New Roman"/>
          <w:b/>
        </w:rPr>
        <w:t xml:space="preserve"> – </w:t>
      </w:r>
      <w:r w:rsidRPr="00D33E6C">
        <w:rPr>
          <w:rFonts w:ascii="Times New Roman" w:hAnsi="Times New Roman" w:cs="Times New Roman"/>
        </w:rPr>
        <w:t>быть ведущим инновационным образовательным учреждением СПО РС(Я), совершенствующим систему среднего медицинского образования республики, эффективно внедряющим в практику инновационные технологии и научные разработки, гарантирующим получение качественного среднего медицинского образования в соответствии с требованиями потребителей.</w:t>
      </w:r>
    </w:p>
    <w:p w:rsidR="00672DD2" w:rsidRPr="00D33E6C" w:rsidRDefault="00672DD2" w:rsidP="000347DB">
      <w:pPr>
        <w:spacing w:line="360" w:lineRule="auto"/>
        <w:ind w:firstLine="708"/>
        <w:jc w:val="both"/>
        <w:rPr>
          <w:rFonts w:ascii="Times New Roman" w:hAnsi="Times New Roman" w:cs="Times New Roman"/>
          <w:b/>
        </w:rPr>
      </w:pPr>
      <w:r>
        <w:rPr>
          <w:rFonts w:ascii="Times New Roman" w:hAnsi="Times New Roman" w:cs="Times New Roman"/>
          <w:b/>
        </w:rPr>
        <w:t>Миссия</w:t>
      </w:r>
      <w:r w:rsidRPr="00D33E6C">
        <w:rPr>
          <w:rFonts w:ascii="Times New Roman" w:hAnsi="Times New Roman" w:cs="Times New Roman"/>
          <w:b/>
        </w:rPr>
        <w:t xml:space="preserve"> -</w:t>
      </w:r>
      <w:r w:rsidRPr="00D33E6C">
        <w:rPr>
          <w:rFonts w:ascii="Times New Roman" w:hAnsi="Times New Roman" w:cs="Times New Roman"/>
        </w:rPr>
        <w:t>высокоорганизованная, мобильная, компетентная и успешно функционирующая организация, оперативно реагирующая на изменения ожиданий, потребностей и запросов потребителей рынка образовательных услуг</w:t>
      </w:r>
    </w:p>
    <w:p w:rsidR="00672DD2" w:rsidRPr="00D33E6C" w:rsidRDefault="00672DD2" w:rsidP="000347DB">
      <w:pPr>
        <w:spacing w:line="360" w:lineRule="auto"/>
        <w:ind w:firstLine="708"/>
        <w:jc w:val="both"/>
        <w:rPr>
          <w:rFonts w:ascii="Times New Roman" w:hAnsi="Times New Roman" w:cs="Times New Roman"/>
        </w:rPr>
      </w:pPr>
      <w:r w:rsidRPr="00D33E6C">
        <w:rPr>
          <w:rFonts w:ascii="Times New Roman" w:hAnsi="Times New Roman" w:cs="Times New Roman"/>
          <w:b/>
        </w:rPr>
        <w:t>Ц</w:t>
      </w:r>
      <w:r>
        <w:rPr>
          <w:rFonts w:ascii="Times New Roman" w:hAnsi="Times New Roman" w:cs="Times New Roman"/>
          <w:b/>
        </w:rPr>
        <w:t>ель деятельности образовательного учреждения (организации)</w:t>
      </w:r>
      <w:r w:rsidRPr="00D33E6C">
        <w:rPr>
          <w:rFonts w:ascii="Times New Roman" w:hAnsi="Times New Roman" w:cs="Times New Roman"/>
          <w:b/>
        </w:rPr>
        <w:t xml:space="preserve"> – </w:t>
      </w:r>
      <w:r w:rsidRPr="00D33E6C">
        <w:rPr>
          <w:rFonts w:ascii="Times New Roman" w:hAnsi="Times New Roman" w:cs="Times New Roman"/>
        </w:rPr>
        <w:t>подготовка высококвалифицированных специалистов со средним медицинским образованием, обладающих общими и профессиональными компетенциями, конкурентоспособных на рынке труда и их качественное последипломное обучение</w:t>
      </w:r>
    </w:p>
    <w:p w:rsidR="00672DD2" w:rsidRPr="00D33E6C" w:rsidRDefault="00672DD2" w:rsidP="00B47AB6">
      <w:pPr>
        <w:shd w:val="clear" w:color="auto" w:fill="FFFFFF"/>
        <w:spacing w:before="225" w:after="180" w:line="360" w:lineRule="auto"/>
        <w:jc w:val="both"/>
        <w:rPr>
          <w:rFonts w:ascii="Times New Roman" w:hAnsi="Times New Roman" w:cs="Times New Roman"/>
          <w:color w:val="333333"/>
        </w:rPr>
      </w:pPr>
      <w:r w:rsidRPr="00D33E6C">
        <w:rPr>
          <w:rFonts w:ascii="Times New Roman" w:hAnsi="Times New Roman" w:cs="Times New Roman"/>
          <w:b/>
        </w:rPr>
        <w:tab/>
      </w:r>
      <w:r w:rsidRPr="00D33E6C">
        <w:rPr>
          <w:rFonts w:ascii="Times New Roman" w:hAnsi="Times New Roman" w:cs="Times New Roman"/>
          <w:b/>
          <w:bCs/>
          <w:iCs/>
        </w:rPr>
        <w:t>Основные направления политики колледжа в области качества</w:t>
      </w:r>
      <w:r w:rsidRPr="00D33E6C">
        <w:rPr>
          <w:rFonts w:ascii="Times New Roman" w:hAnsi="Times New Roman" w:cs="Times New Roman"/>
          <w:b/>
          <w:bCs/>
          <w:iCs/>
          <w:color w:val="365F91"/>
        </w:rPr>
        <w:t>:</w:t>
      </w:r>
    </w:p>
    <w:p w:rsidR="00672DD2" w:rsidRPr="00D33E6C" w:rsidRDefault="00672DD2" w:rsidP="00B47AB6">
      <w:pPr>
        <w:shd w:val="clear" w:color="auto" w:fill="FFFFFF"/>
        <w:spacing w:after="180" w:line="360" w:lineRule="auto"/>
        <w:jc w:val="both"/>
        <w:rPr>
          <w:rFonts w:ascii="Times New Roman" w:hAnsi="Times New Roman" w:cs="Times New Roman"/>
        </w:rPr>
      </w:pPr>
      <w:r w:rsidRPr="00D33E6C">
        <w:rPr>
          <w:rFonts w:ascii="Times New Roman" w:hAnsi="Times New Roman" w:cs="Times New Roman"/>
        </w:rPr>
        <w:t xml:space="preserve">·   </w:t>
      </w:r>
      <w:r w:rsidR="000347DB">
        <w:rPr>
          <w:rFonts w:ascii="Times New Roman" w:hAnsi="Times New Roman" w:cs="Times New Roman"/>
        </w:rPr>
        <w:tab/>
      </w:r>
      <w:r w:rsidRPr="00D33E6C">
        <w:rPr>
          <w:rFonts w:ascii="Times New Roman" w:hAnsi="Times New Roman" w:cs="Times New Roman"/>
          <w:iCs/>
        </w:rPr>
        <w:t>быть инновационным учебным заведением, гарантирующим получение качественного профессионального образования и личностного развития обучающихся в соответствии с федеральными государственными стандартами среднего профессионального образования и требованиями рынка труда.</w:t>
      </w:r>
    </w:p>
    <w:p w:rsidR="00672DD2" w:rsidRPr="00D33E6C" w:rsidRDefault="00672DD2" w:rsidP="00B47AB6">
      <w:pPr>
        <w:shd w:val="clear" w:color="auto" w:fill="FFFFFF"/>
        <w:spacing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постоянно ориентироваться в своей деятельности на интересы всех заинтересованных сторон (государства, общества, работодателей, выпускников, абитуриентов, обучаемых и работников колледжа);</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укреплять имидж колледжа как надежного партнера на рынке образовательных услуг за счет установления взаимовыгодных отношений с органами управления образования, образовательными учреждениями различных типов и уровней, работодателями и иными потребителями образовательных услуг;</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обеспечивать высокий уровень готовности выпускников колледжа к осуществлению профессиональной деятельности за счет повышения инновационного потенциала реализуемых образовательных программ, внедрения новых образовательных технологий в образовательный процесс;</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 xml:space="preserve">активно вовлекать работников и студентов колледжа в деятельность по повышению качества образования посредством формирования мотивации, поддержки творческой инициативы, развития </w:t>
      </w:r>
      <w:r w:rsidRPr="00D33E6C">
        <w:rPr>
          <w:rFonts w:ascii="Times New Roman" w:hAnsi="Times New Roman" w:cs="Times New Roman"/>
          <w:iCs/>
        </w:rPr>
        <w:lastRenderedPageBreak/>
        <w:t>корпоративной культуры.</w:t>
      </w:r>
    </w:p>
    <w:p w:rsidR="00672DD2" w:rsidRPr="00D33E6C" w:rsidRDefault="00672DD2" w:rsidP="00B47AB6">
      <w:pPr>
        <w:shd w:val="clear" w:color="auto" w:fill="FFFFFF"/>
        <w:spacing w:before="225" w:line="360" w:lineRule="auto"/>
        <w:jc w:val="both"/>
        <w:rPr>
          <w:rFonts w:ascii="Times New Roman" w:hAnsi="Times New Roman" w:cs="Times New Roman"/>
          <w:b/>
        </w:rPr>
      </w:pPr>
      <w:r w:rsidRPr="00D33E6C">
        <w:rPr>
          <w:rFonts w:ascii="Times New Roman" w:hAnsi="Times New Roman" w:cs="Times New Roman"/>
          <w:b/>
          <w:bCs/>
          <w:iCs/>
        </w:rPr>
        <w:t>Мы стремимся:</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осуществлять постоянный анализ собственных возможностей и достигнутых результатов по удовлетворению потребностей всех заинтересованных сторон как основы для принятия необходимых предупреждающих и корректирующих действий, направленных на совершенствование системы менеджмента качества колледжа;</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развивать сотрудничество с научными, образовательными, социальными и культурными учреждениями республики, страны и зарубежья;</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обеспечивать работникам  и студентам достойные условия для продуктивной работы и обучения в колледже. </w:t>
      </w:r>
    </w:p>
    <w:p w:rsidR="00672DD2" w:rsidRPr="00D33E6C" w:rsidRDefault="00672DD2" w:rsidP="00B47AB6">
      <w:pPr>
        <w:shd w:val="clear" w:color="auto" w:fill="FFFFFF"/>
        <w:spacing w:before="225" w:line="360" w:lineRule="auto"/>
        <w:jc w:val="both"/>
        <w:rPr>
          <w:rFonts w:ascii="Times New Roman" w:hAnsi="Times New Roman" w:cs="Times New Roman"/>
          <w:b/>
        </w:rPr>
      </w:pPr>
      <w:r w:rsidRPr="00D33E6C">
        <w:rPr>
          <w:rFonts w:ascii="Times New Roman" w:hAnsi="Times New Roman" w:cs="Times New Roman"/>
          <w:b/>
          <w:bCs/>
          <w:iCs/>
        </w:rPr>
        <w:t>Руководство колледжа берет на себя следующие обязательства:</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iCs/>
        </w:rPr>
        <w:t>довести настоящую политику до сведения всех работников колледжа и обеспечить ее понимание в каждом структурном подразделении;</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обеспечивать оптимальные условия для реализации настоящей политики и целей;</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проводить анализ политики и целей на предмет их актуальности;</w:t>
      </w:r>
    </w:p>
    <w:p w:rsidR="00D63A93" w:rsidRDefault="000347DB" w:rsidP="00D63A93">
      <w:pPr>
        <w:shd w:val="clear" w:color="auto" w:fill="FFFFFF"/>
        <w:spacing w:before="225" w:line="360" w:lineRule="auto"/>
        <w:jc w:val="both"/>
        <w:rPr>
          <w:rFonts w:ascii="Times New Roman" w:hAnsi="Times New Roman" w:cs="Times New Roman"/>
          <w:iCs/>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обеспечивать вовлечение работников колледжа в деятельность по улучшению системы менеджмента качества посредством непрерывного повышения их компетентности, мотивации, поддержки творческой ини</w:t>
      </w:r>
      <w:r w:rsidR="001C2A68">
        <w:rPr>
          <w:rFonts w:ascii="Times New Roman" w:hAnsi="Times New Roman" w:cs="Times New Roman"/>
          <w:iCs/>
        </w:rPr>
        <w:t xml:space="preserve">циативы, развития корпоративной </w:t>
      </w:r>
      <w:r w:rsidR="00D63A93">
        <w:rPr>
          <w:rFonts w:ascii="Times New Roman" w:hAnsi="Times New Roman" w:cs="Times New Roman"/>
          <w:iCs/>
        </w:rPr>
        <w:t>культуры;</w:t>
      </w:r>
    </w:p>
    <w:p w:rsidR="00D63A93" w:rsidRPr="00D63A93" w:rsidRDefault="00D63A93" w:rsidP="00162539">
      <w:pPr>
        <w:pStyle w:val="af1"/>
        <w:numPr>
          <w:ilvl w:val="0"/>
          <w:numId w:val="25"/>
        </w:numPr>
        <w:shd w:val="clear" w:color="auto" w:fill="FFFFFF"/>
        <w:spacing w:before="225" w:line="360" w:lineRule="auto"/>
        <w:ind w:left="284" w:hanging="284"/>
        <w:jc w:val="both"/>
        <w:rPr>
          <w:rFonts w:ascii="Times New Roman" w:hAnsi="Times New Roman"/>
        </w:rPr>
      </w:pPr>
      <w:r w:rsidRPr="00D63A93">
        <w:rPr>
          <w:rFonts w:ascii="Times New Roman" w:hAnsi="Times New Roman"/>
          <w:iCs/>
        </w:rPr>
        <w:t xml:space="preserve">обязуемся соответствовать применимым требованиям.   </w:t>
      </w:r>
      <w:r w:rsidRPr="00D63A93">
        <w:rPr>
          <w:rFonts w:ascii="Times New Roman" w:hAnsi="Times New Roman"/>
          <w:iCs/>
        </w:rPr>
        <w:br/>
      </w:r>
    </w:p>
    <w:p w:rsidR="00B922E8" w:rsidRDefault="00672DD2" w:rsidP="00D63A93">
      <w:pPr>
        <w:shd w:val="clear" w:color="auto" w:fill="FFFFFF"/>
        <w:spacing w:before="225" w:line="360" w:lineRule="auto"/>
        <w:ind w:firstLine="284"/>
        <w:jc w:val="both"/>
        <w:rPr>
          <w:rFonts w:ascii="Times New Roman" w:hAnsi="Times New Roman"/>
          <w:iCs/>
        </w:rPr>
      </w:pPr>
      <w:r w:rsidRPr="00D63A93">
        <w:rPr>
          <w:rFonts w:ascii="Times New Roman" w:hAnsi="Times New Roman"/>
          <w:iCs/>
        </w:rPr>
        <w:t>Политика колледжа в области качества разработана на основе принципов менеджмента качества. Для реализации настоящей политики колледж внедряет систему менеджмента качества, соответствующую требованиям международного стандарта ГОСТ Р ИСО 9001:2015. Политика реализуется на всех уровнях управления, и подвергается ежегодному анализу и, в случае необходимости, пересмотру.</w:t>
      </w:r>
      <w:r w:rsidR="00591754">
        <w:rPr>
          <w:rFonts w:ascii="Times New Roman" w:hAnsi="Times New Roman"/>
          <w:iCs/>
        </w:rPr>
        <w:t xml:space="preserve"> На основании внешнего аудита СМК в 2021 г. дополнено последнее предложение «обязуемся соответствовать применимым требованиям».</w:t>
      </w:r>
      <w:r w:rsidR="00B922E8">
        <w:rPr>
          <w:rFonts w:ascii="Times New Roman" w:hAnsi="Times New Roman"/>
          <w:iCs/>
        </w:rPr>
        <w:t xml:space="preserve"> </w:t>
      </w:r>
    </w:p>
    <w:p w:rsidR="00672DD2" w:rsidRPr="00DF5FBB" w:rsidRDefault="00B922E8" w:rsidP="00D63A93">
      <w:pPr>
        <w:shd w:val="clear" w:color="auto" w:fill="FFFFFF"/>
        <w:spacing w:before="225" w:line="360" w:lineRule="auto"/>
        <w:ind w:firstLine="284"/>
        <w:jc w:val="both"/>
        <w:rPr>
          <w:rFonts w:ascii="Times New Roman" w:hAnsi="Times New Roman"/>
        </w:rPr>
      </w:pPr>
      <w:r>
        <w:rPr>
          <w:rFonts w:ascii="Times New Roman" w:hAnsi="Times New Roman"/>
          <w:iCs/>
        </w:rPr>
        <w:t xml:space="preserve">В 2021 г проведена процедура ресертификации системы менеджмента </w:t>
      </w:r>
      <w:r w:rsidR="00DF5FBB">
        <w:rPr>
          <w:rFonts w:ascii="Times New Roman" w:hAnsi="Times New Roman"/>
          <w:iCs/>
        </w:rPr>
        <w:t xml:space="preserve">ГБПОУ РС(Я) «ЯМК» </w:t>
      </w:r>
      <w:r>
        <w:rPr>
          <w:rFonts w:ascii="Times New Roman" w:hAnsi="Times New Roman"/>
          <w:iCs/>
        </w:rPr>
        <w:t>качества Органом по сертификации систем менеджмента «Союзсерт» ГОСТ Р ИСО 9001-2015 (</w:t>
      </w:r>
      <w:r>
        <w:rPr>
          <w:rFonts w:ascii="Times New Roman" w:hAnsi="Times New Roman"/>
          <w:iCs/>
          <w:lang w:val="en-US"/>
        </w:rPr>
        <w:t>ISO</w:t>
      </w:r>
      <w:r>
        <w:rPr>
          <w:rFonts w:ascii="Times New Roman" w:hAnsi="Times New Roman"/>
          <w:iCs/>
        </w:rPr>
        <w:t xml:space="preserve"> 9001:2015)</w:t>
      </w:r>
      <w:r w:rsidR="00DF5FBB">
        <w:rPr>
          <w:rFonts w:ascii="Times New Roman" w:hAnsi="Times New Roman"/>
          <w:iCs/>
        </w:rPr>
        <w:t xml:space="preserve"> регистрационный № РОСС </w:t>
      </w:r>
      <w:r w:rsidR="00DF5FBB">
        <w:rPr>
          <w:rFonts w:ascii="Times New Roman" w:hAnsi="Times New Roman"/>
          <w:iCs/>
          <w:lang w:val="en-US"/>
        </w:rPr>
        <w:t>RU</w:t>
      </w:r>
      <w:r w:rsidR="00DF5FBB" w:rsidRPr="00DF5FBB">
        <w:rPr>
          <w:rFonts w:ascii="Times New Roman" w:hAnsi="Times New Roman"/>
          <w:iCs/>
        </w:rPr>
        <w:t>.</w:t>
      </w:r>
      <w:r w:rsidR="00DF5FBB">
        <w:rPr>
          <w:rFonts w:ascii="Times New Roman" w:hAnsi="Times New Roman"/>
          <w:iCs/>
        </w:rPr>
        <w:t>ИС94.СМ00102 от 14.05.2021.</w:t>
      </w:r>
    </w:p>
    <w:p w:rsidR="00672DD2" w:rsidRDefault="00672DD2" w:rsidP="00B47AB6">
      <w:pPr>
        <w:pStyle w:val="210"/>
        <w:shd w:val="clear" w:color="auto" w:fill="auto"/>
        <w:tabs>
          <w:tab w:val="left" w:pos="360"/>
        </w:tabs>
        <w:spacing w:before="0" w:after="150" w:line="360" w:lineRule="auto"/>
        <w:ind w:firstLine="0"/>
        <w:jc w:val="center"/>
        <w:outlineLvl w:val="0"/>
        <w:rPr>
          <w:b/>
          <w:bCs/>
          <w:iCs/>
        </w:rPr>
      </w:pPr>
      <w:r>
        <w:rPr>
          <w:b/>
          <w:bCs/>
          <w:iCs/>
        </w:rPr>
        <w:t> </w:t>
      </w:r>
    </w:p>
    <w:p w:rsidR="00672DD2" w:rsidRPr="00D33E6C" w:rsidRDefault="00221B32" w:rsidP="00B47AB6">
      <w:pPr>
        <w:pStyle w:val="210"/>
        <w:shd w:val="clear" w:color="auto" w:fill="auto"/>
        <w:tabs>
          <w:tab w:val="left" w:pos="360"/>
        </w:tabs>
        <w:spacing w:before="0" w:after="150" w:line="360" w:lineRule="auto"/>
        <w:ind w:firstLine="0"/>
        <w:jc w:val="center"/>
        <w:outlineLvl w:val="0"/>
        <w:rPr>
          <w:b/>
        </w:rPr>
      </w:pPr>
      <w:bookmarkStart w:id="12" w:name="Тема_2_2"/>
      <w:r>
        <w:rPr>
          <w:b/>
        </w:rPr>
        <w:lastRenderedPageBreak/>
        <w:t xml:space="preserve">2.2. </w:t>
      </w:r>
      <w:r w:rsidRPr="004445ED">
        <w:rPr>
          <w:b/>
        </w:rPr>
        <w:t>ОСНОВНЫЕ ЗАДАЧИ И ПЕРСПЕКТИВЫ РАЗВИТИЯ КОЛЛ</w:t>
      </w:r>
      <w:r w:rsidR="00D63A93">
        <w:rPr>
          <w:b/>
        </w:rPr>
        <w:t>ЕДЖА В 2021</w:t>
      </w:r>
      <w:r w:rsidR="003F58FD">
        <w:rPr>
          <w:b/>
        </w:rPr>
        <w:t xml:space="preserve"> УЧ.Г</w:t>
      </w:r>
      <w:r w:rsidRPr="004445ED">
        <w:rPr>
          <w:b/>
        </w:rPr>
        <w:t>.</w:t>
      </w:r>
    </w:p>
    <w:bookmarkEnd w:id="12"/>
    <w:p w:rsidR="003F58FD" w:rsidRPr="003F58FD" w:rsidRDefault="00D63A93" w:rsidP="00002097">
      <w:pPr>
        <w:widowControl/>
        <w:numPr>
          <w:ilvl w:val="0"/>
          <w:numId w:val="2"/>
        </w:numPr>
        <w:tabs>
          <w:tab w:val="num" w:pos="0"/>
        </w:tabs>
        <w:spacing w:line="360" w:lineRule="auto"/>
        <w:jc w:val="both"/>
        <w:rPr>
          <w:rFonts w:ascii="Times New Roman" w:hAnsi="Times New Roman"/>
        </w:rPr>
      </w:pPr>
      <w:r w:rsidRPr="003F58FD">
        <w:rPr>
          <w:rFonts w:ascii="Times New Roman" w:hAnsi="Times New Roman" w:cs="Times New Roman"/>
        </w:rPr>
        <w:t>Выполнение государственного заказа по подготовке специалистов со средним медицинским образованием;</w:t>
      </w:r>
    </w:p>
    <w:p w:rsidR="003F58FD" w:rsidRPr="003F58FD" w:rsidRDefault="00D63A93" w:rsidP="00002097">
      <w:pPr>
        <w:widowControl/>
        <w:numPr>
          <w:ilvl w:val="0"/>
          <w:numId w:val="2"/>
        </w:numPr>
        <w:tabs>
          <w:tab w:val="num" w:pos="0"/>
        </w:tabs>
        <w:spacing w:line="360" w:lineRule="auto"/>
        <w:jc w:val="both"/>
        <w:rPr>
          <w:rFonts w:ascii="Times New Roman" w:hAnsi="Times New Roman"/>
        </w:rPr>
      </w:pPr>
      <w:r w:rsidRPr="003F58FD">
        <w:rPr>
          <w:rFonts w:ascii="Times New Roman" w:hAnsi="Times New Roman" w:cs="Times New Roman"/>
        </w:rPr>
        <w:t>Совершенствование эффективности управления колледжем, в том числе дальнейшее развитие нормативно-правовой базы, совершенствование  информационной системы «1С колледж» ;</w:t>
      </w:r>
    </w:p>
    <w:p w:rsidR="003F58FD" w:rsidRPr="003F58FD" w:rsidRDefault="00D63A93" w:rsidP="00002097">
      <w:pPr>
        <w:widowControl/>
        <w:numPr>
          <w:ilvl w:val="0"/>
          <w:numId w:val="2"/>
        </w:numPr>
        <w:tabs>
          <w:tab w:val="num" w:pos="0"/>
        </w:tabs>
        <w:spacing w:line="360" w:lineRule="auto"/>
        <w:jc w:val="both"/>
        <w:rPr>
          <w:rFonts w:ascii="Times New Roman" w:hAnsi="Times New Roman"/>
        </w:rPr>
      </w:pPr>
      <w:r w:rsidRPr="003F58FD">
        <w:rPr>
          <w:rFonts w:ascii="Times New Roman" w:hAnsi="Times New Roman" w:cs="Times New Roman"/>
        </w:rPr>
        <w:t xml:space="preserve">Повышение качества, доступности и эффективности среднего медицинского образования в свете требований ФГОС, профессиональных стандартов по специальностям и требований </w:t>
      </w:r>
      <w:r w:rsidRPr="003F58FD">
        <w:rPr>
          <w:rFonts w:ascii="Times New Roman" w:hAnsi="Times New Roman" w:cs="Times New Roman"/>
          <w:lang w:val="en-US"/>
        </w:rPr>
        <w:t>WSR</w:t>
      </w:r>
      <w:r w:rsidRPr="003F58FD">
        <w:rPr>
          <w:rFonts w:ascii="Times New Roman" w:hAnsi="Times New Roman" w:cs="Times New Roman"/>
        </w:rPr>
        <w:t xml:space="preserve">, инклюзивного образования; </w:t>
      </w:r>
    </w:p>
    <w:p w:rsidR="003F58FD" w:rsidRPr="003F58FD" w:rsidRDefault="00D63A93" w:rsidP="00002097">
      <w:pPr>
        <w:widowControl/>
        <w:numPr>
          <w:ilvl w:val="0"/>
          <w:numId w:val="2"/>
        </w:numPr>
        <w:tabs>
          <w:tab w:val="num" w:pos="0"/>
        </w:tabs>
        <w:spacing w:line="360" w:lineRule="auto"/>
        <w:jc w:val="both"/>
        <w:rPr>
          <w:rFonts w:ascii="Times New Roman" w:hAnsi="Times New Roman"/>
        </w:rPr>
      </w:pPr>
      <w:r w:rsidRPr="003F58FD">
        <w:rPr>
          <w:rFonts w:ascii="Times New Roman" w:hAnsi="Times New Roman" w:cs="Times New Roman"/>
        </w:rPr>
        <w:t xml:space="preserve">Научно-методическое обеспечение образовательного процесса по специальностям в соответствии с ФГОС и внедрением профессиональных стандартов. </w:t>
      </w:r>
      <w:r w:rsidR="003F58FD">
        <w:rPr>
          <w:rFonts w:ascii="Times New Roman" w:hAnsi="Times New Roman" w:cs="Times New Roman"/>
        </w:rPr>
        <w:t>Участие в Конкурсе на Премию Правительства РФ в области качества.</w:t>
      </w:r>
    </w:p>
    <w:p w:rsidR="003F58FD" w:rsidRPr="003F58FD" w:rsidRDefault="00D63A93" w:rsidP="00002097">
      <w:pPr>
        <w:widowControl/>
        <w:numPr>
          <w:ilvl w:val="0"/>
          <w:numId w:val="2"/>
        </w:numPr>
        <w:spacing w:line="360" w:lineRule="auto"/>
        <w:jc w:val="both"/>
        <w:rPr>
          <w:rFonts w:ascii="Times New Roman" w:hAnsi="Times New Roman"/>
        </w:rPr>
      </w:pPr>
      <w:r w:rsidRPr="003F58FD">
        <w:rPr>
          <w:rFonts w:ascii="Times New Roman" w:hAnsi="Times New Roman" w:cs="Times New Roman"/>
        </w:rPr>
        <w:t xml:space="preserve">Обеспечение профессионального и личностного развития студентов, их творческой самореализации; </w:t>
      </w:r>
    </w:p>
    <w:p w:rsidR="003F58FD" w:rsidRPr="003F58FD" w:rsidRDefault="00D63A93" w:rsidP="00002097">
      <w:pPr>
        <w:widowControl/>
        <w:numPr>
          <w:ilvl w:val="0"/>
          <w:numId w:val="2"/>
        </w:numPr>
        <w:spacing w:line="360" w:lineRule="auto"/>
        <w:jc w:val="both"/>
        <w:rPr>
          <w:rFonts w:ascii="Times New Roman" w:hAnsi="Times New Roman"/>
        </w:rPr>
      </w:pPr>
      <w:r w:rsidRPr="003F58FD">
        <w:rPr>
          <w:rFonts w:ascii="Times New Roman" w:hAnsi="Times New Roman" w:cs="Times New Roman"/>
        </w:rPr>
        <w:t xml:space="preserve">Обеспечение конкурентоспособности студентов и преподавателей колледжа в республиканских, всероссийских, международных конкурсах, олимпиадах профессионального мастерства, в региональном и национальном чемпионате </w:t>
      </w:r>
      <w:r w:rsidRPr="003F58FD">
        <w:rPr>
          <w:rFonts w:ascii="Times New Roman" w:hAnsi="Times New Roman" w:cs="Times New Roman"/>
          <w:lang w:val="en-US"/>
        </w:rPr>
        <w:t>World</w:t>
      </w:r>
      <w:r w:rsidRPr="003F58FD">
        <w:rPr>
          <w:rFonts w:ascii="Times New Roman" w:hAnsi="Times New Roman" w:cs="Times New Roman"/>
        </w:rPr>
        <w:t xml:space="preserve"> </w:t>
      </w:r>
      <w:r w:rsidRPr="003F58FD">
        <w:rPr>
          <w:rFonts w:ascii="Times New Roman" w:hAnsi="Times New Roman" w:cs="Times New Roman"/>
          <w:lang w:val="en-US"/>
        </w:rPr>
        <w:t>Skill</w:t>
      </w:r>
      <w:r w:rsidRPr="003F58FD">
        <w:rPr>
          <w:rFonts w:ascii="Times New Roman" w:hAnsi="Times New Roman" w:cs="Times New Roman"/>
        </w:rPr>
        <w:t xml:space="preserve"> </w:t>
      </w:r>
      <w:r w:rsidRPr="003F58FD">
        <w:rPr>
          <w:rFonts w:ascii="Times New Roman" w:hAnsi="Times New Roman" w:cs="Times New Roman"/>
          <w:lang w:val="en-US"/>
        </w:rPr>
        <w:t>Russia</w:t>
      </w:r>
      <w:r w:rsidRPr="003F58FD">
        <w:rPr>
          <w:rFonts w:ascii="Times New Roman" w:hAnsi="Times New Roman" w:cs="Times New Roman"/>
        </w:rPr>
        <w:t xml:space="preserve">, «Абилимпикс», «Навыки50+». </w:t>
      </w:r>
    </w:p>
    <w:p w:rsidR="003F58FD" w:rsidRPr="003F58FD" w:rsidRDefault="00D63A93" w:rsidP="00002097">
      <w:pPr>
        <w:widowControl/>
        <w:numPr>
          <w:ilvl w:val="0"/>
          <w:numId w:val="2"/>
        </w:numPr>
        <w:spacing w:line="360" w:lineRule="auto"/>
        <w:jc w:val="both"/>
        <w:rPr>
          <w:rFonts w:ascii="Times New Roman" w:hAnsi="Times New Roman"/>
        </w:rPr>
      </w:pPr>
      <w:r w:rsidRPr="003F58FD">
        <w:rPr>
          <w:rFonts w:ascii="Times New Roman" w:hAnsi="Times New Roman" w:cs="Times New Roman"/>
        </w:rPr>
        <w:t>Изменение организационно-содержательных аспектов в социальном партнерстве, расширение их участия в формировании общих и профессиональных компетенций будущих специалистов, развитие сетевого взаимодействия, в том числе в рамках международного сотрудничества;</w:t>
      </w:r>
    </w:p>
    <w:p w:rsidR="003F58FD" w:rsidRPr="003F58FD" w:rsidRDefault="00D63A93" w:rsidP="00002097">
      <w:pPr>
        <w:widowControl/>
        <w:numPr>
          <w:ilvl w:val="0"/>
          <w:numId w:val="2"/>
        </w:numPr>
        <w:spacing w:line="360" w:lineRule="auto"/>
        <w:jc w:val="both"/>
        <w:rPr>
          <w:rFonts w:ascii="Times New Roman" w:hAnsi="Times New Roman"/>
        </w:rPr>
      </w:pPr>
      <w:r w:rsidRPr="003F58FD">
        <w:rPr>
          <w:rFonts w:ascii="Times New Roman" w:hAnsi="Times New Roman" w:cs="Times New Roman"/>
        </w:rPr>
        <w:t xml:space="preserve">Совершенствование деятельности по непрерывной подготовке специалистов со средним медицинским образованием, развитие дополнительного профессионального образования и профобучения. </w:t>
      </w:r>
    </w:p>
    <w:p w:rsidR="003F58FD" w:rsidRPr="003F58FD" w:rsidRDefault="00D63A93" w:rsidP="00002097">
      <w:pPr>
        <w:widowControl/>
        <w:numPr>
          <w:ilvl w:val="0"/>
          <w:numId w:val="2"/>
        </w:numPr>
        <w:spacing w:line="360" w:lineRule="auto"/>
        <w:jc w:val="both"/>
        <w:rPr>
          <w:rFonts w:ascii="Times New Roman" w:hAnsi="Times New Roman"/>
        </w:rPr>
      </w:pPr>
      <w:r w:rsidRPr="003F58FD">
        <w:rPr>
          <w:rFonts w:ascii="Times New Roman" w:hAnsi="Times New Roman" w:cs="Times New Roman"/>
        </w:rPr>
        <w:t>Подготовка к аккредитации образовательных программ колледжа.</w:t>
      </w:r>
    </w:p>
    <w:p w:rsidR="003F58FD" w:rsidRPr="003F58FD" w:rsidRDefault="003F58FD" w:rsidP="00002097">
      <w:pPr>
        <w:widowControl/>
        <w:numPr>
          <w:ilvl w:val="0"/>
          <w:numId w:val="2"/>
        </w:numPr>
        <w:spacing w:line="360" w:lineRule="auto"/>
        <w:jc w:val="both"/>
        <w:rPr>
          <w:rFonts w:ascii="Times New Roman" w:hAnsi="Times New Roman"/>
        </w:rPr>
      </w:pPr>
      <w:r w:rsidRPr="003F58FD">
        <w:rPr>
          <w:rFonts w:ascii="Times New Roman" w:hAnsi="Times New Roman"/>
          <w:bCs/>
        </w:rPr>
        <w:t>А</w:t>
      </w:r>
      <w:r w:rsidRPr="003F58FD">
        <w:rPr>
          <w:rFonts w:ascii="Times New Roman" w:eastAsia="Times New Roman" w:hAnsi="Times New Roman"/>
          <w:bCs/>
        </w:rPr>
        <w:t xml:space="preserve">ккредитация специализированного центра компетенций  </w:t>
      </w:r>
      <w:r w:rsidRPr="003F58FD">
        <w:rPr>
          <w:rFonts w:ascii="Times New Roman" w:eastAsia="Times New Roman" w:hAnsi="Times New Roman"/>
          <w:bCs/>
          <w:lang w:val="en-US"/>
        </w:rPr>
        <w:t>WSR</w:t>
      </w:r>
      <w:r w:rsidRPr="003F58FD">
        <w:rPr>
          <w:rFonts w:ascii="Times New Roman" w:eastAsia="+mn-ea" w:hAnsi="Times New Roman"/>
          <w:kern w:val="24"/>
        </w:rPr>
        <w:t xml:space="preserve">. </w:t>
      </w:r>
      <w:r w:rsidRPr="003F58FD">
        <w:rPr>
          <w:rFonts w:ascii="Times New Roman" w:eastAsia="Times New Roman" w:hAnsi="Times New Roman"/>
          <w:bCs/>
        </w:rPr>
        <w:t xml:space="preserve">Подготовлены к аккредитации следующие компетенции </w:t>
      </w:r>
      <w:r w:rsidRPr="003F58FD">
        <w:rPr>
          <w:rFonts w:ascii="Times New Roman" w:eastAsia="Times New Roman" w:hAnsi="Times New Roman"/>
          <w:bCs/>
          <w:lang w:val="en-US"/>
        </w:rPr>
        <w:t>WSR</w:t>
      </w:r>
      <w:r w:rsidRPr="003F58FD">
        <w:rPr>
          <w:rFonts w:ascii="Times New Roman" w:eastAsia="Times New Roman" w:hAnsi="Times New Roman"/>
          <w:bCs/>
        </w:rPr>
        <w:t>: Медицинский и социальный уход, Лабораторный медицинский анализ, Эстетическая косметология.</w:t>
      </w:r>
    </w:p>
    <w:p w:rsidR="003F58FD" w:rsidRPr="003F58FD" w:rsidRDefault="003F58FD" w:rsidP="00002097">
      <w:pPr>
        <w:widowControl/>
        <w:numPr>
          <w:ilvl w:val="0"/>
          <w:numId w:val="2"/>
        </w:numPr>
        <w:spacing w:line="360" w:lineRule="auto"/>
        <w:jc w:val="both"/>
        <w:rPr>
          <w:rFonts w:ascii="Times New Roman" w:hAnsi="Times New Roman"/>
        </w:rPr>
      </w:pPr>
      <w:r>
        <w:rPr>
          <w:rFonts w:ascii="Times New Roman" w:eastAsia="Times New Roman" w:hAnsi="Times New Roman"/>
          <w:bCs/>
        </w:rPr>
        <w:t>Освоения финансовых средств Гранта Минпросвещения и открытие мастерских по 4 компетенциям.</w:t>
      </w:r>
    </w:p>
    <w:p w:rsidR="00D63A93" w:rsidRPr="003F58FD" w:rsidRDefault="00D63A93" w:rsidP="003F58FD">
      <w:pPr>
        <w:pStyle w:val="af1"/>
        <w:numPr>
          <w:ilvl w:val="0"/>
          <w:numId w:val="2"/>
        </w:numPr>
        <w:jc w:val="both"/>
        <w:rPr>
          <w:rFonts w:ascii="Times New Roman" w:hAnsi="Times New Roman"/>
        </w:rPr>
      </w:pPr>
      <w:r w:rsidRPr="003F58FD">
        <w:rPr>
          <w:rFonts w:ascii="Times New Roman" w:hAnsi="Times New Roman"/>
        </w:rPr>
        <w:t>Подготовка к 115 – летнему юбилею колледжа.</w:t>
      </w:r>
    </w:p>
    <w:p w:rsidR="00D63A93" w:rsidRPr="003F58FD" w:rsidRDefault="00D63A93" w:rsidP="00D63A93">
      <w:pPr>
        <w:jc w:val="both"/>
        <w:rPr>
          <w:rFonts w:ascii="Times New Roman" w:hAnsi="Times New Roman" w:cs="Times New Roman"/>
        </w:rPr>
      </w:pPr>
    </w:p>
    <w:p w:rsidR="00672DD2" w:rsidRPr="00D33E6C" w:rsidRDefault="00221B32" w:rsidP="00B47AB6">
      <w:pPr>
        <w:tabs>
          <w:tab w:val="left" w:pos="142"/>
        </w:tabs>
        <w:spacing w:line="360" w:lineRule="auto"/>
        <w:jc w:val="center"/>
        <w:outlineLvl w:val="1"/>
        <w:rPr>
          <w:rFonts w:ascii="Times New Roman" w:eastAsia="Times New Roman" w:hAnsi="Times New Roman"/>
          <w:b/>
        </w:rPr>
      </w:pPr>
      <w:bookmarkStart w:id="13" w:name="Тема_3"/>
      <w:r>
        <w:rPr>
          <w:rFonts w:ascii="Times New Roman" w:eastAsia="Times New Roman" w:hAnsi="Times New Roman"/>
          <w:b/>
          <w:lang w:val="en-US"/>
        </w:rPr>
        <w:t>III</w:t>
      </w:r>
      <w:r w:rsidRPr="00D33E6C">
        <w:rPr>
          <w:rFonts w:ascii="Times New Roman" w:eastAsia="Times New Roman" w:hAnsi="Times New Roman"/>
          <w:b/>
        </w:rPr>
        <w:t>.</w:t>
      </w:r>
      <w:r>
        <w:rPr>
          <w:rFonts w:ascii="Times New Roman" w:eastAsia="Times New Roman" w:hAnsi="Times New Roman"/>
          <w:b/>
        </w:rPr>
        <w:t xml:space="preserve"> РЕЗУЛЬТАТЫ ДЕЯТЕЛЬНОСТИ ОРГАНИЗАЦИИ</w:t>
      </w:r>
    </w:p>
    <w:p w:rsidR="00672DD2" w:rsidRDefault="00221B32" w:rsidP="00B47AB6">
      <w:pPr>
        <w:tabs>
          <w:tab w:val="left" w:pos="142"/>
        </w:tabs>
        <w:spacing w:line="360" w:lineRule="auto"/>
        <w:jc w:val="center"/>
        <w:outlineLvl w:val="1"/>
        <w:rPr>
          <w:rFonts w:ascii="Times New Roman" w:eastAsia="Times New Roman" w:hAnsi="Times New Roman"/>
          <w:b/>
        </w:rPr>
      </w:pPr>
      <w:bookmarkStart w:id="14" w:name="Тема_3_1"/>
      <w:bookmarkEnd w:id="13"/>
      <w:r>
        <w:rPr>
          <w:rFonts w:ascii="Times New Roman" w:eastAsia="Times New Roman" w:hAnsi="Times New Roman"/>
          <w:b/>
        </w:rPr>
        <w:t xml:space="preserve">3.1 </w:t>
      </w:r>
      <w:r w:rsidRPr="00D33E6C">
        <w:rPr>
          <w:rFonts w:ascii="Times New Roman" w:eastAsia="Times New Roman" w:hAnsi="Times New Roman"/>
          <w:b/>
        </w:rPr>
        <w:t>ХАРАКТЕРИСТИКА КОНТИНГЕНТА ОБУЧАЮЩИХСЯ.</w:t>
      </w:r>
      <w:bookmarkEnd w:id="6"/>
    </w:p>
    <w:bookmarkEnd w:id="14"/>
    <w:p w:rsidR="00277690"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Подготовка ведется на основании учебных планов, разработанных в строгом соответствии с Федеральными Государственными образовательными стандартами среднего профессионального образования (ФГОС 3+ СПО, ТОП-50). Основные профессиональные образовательные программы колледжа соответствуют требованиям ФГОС 3+, ТОП-50 в части обязательного и вариативного </w:t>
      </w:r>
      <w:r w:rsidRPr="00604952">
        <w:rPr>
          <w:rFonts w:ascii="Times New Roman" w:eastAsia="Times New Roman" w:hAnsi="Times New Roman" w:cs="Times New Roman"/>
          <w:color w:val="auto"/>
        </w:rPr>
        <w:lastRenderedPageBreak/>
        <w:t xml:space="preserve">компонента с учетом содержания и объема часов, предусмотренных ФГОС 3+, ТОП-50. Вариативная часть основных профессиональных образовательных программ использована на введение учебных дисциплин, междисциплинарных курсов, а также на увеличение объема часов дисциплин профессиональных модулей. При формировании дисциплин вариативной части колледж учитывает запросы регионального рынка труда, обеспечение конкурентоспособности выпускников. </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p>
    <w:p w:rsidR="00277690" w:rsidRPr="00A74E0B" w:rsidRDefault="00277690" w:rsidP="00277690">
      <w:pPr>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color w:val="auto"/>
          <w:shd w:val="clear" w:color="auto" w:fill="FFFFFF"/>
        </w:rPr>
        <w:t xml:space="preserve">Подготовка ведется </w:t>
      </w:r>
      <w:r>
        <w:rPr>
          <w:rStyle w:val="afb"/>
          <w:rFonts w:ascii="Times New Roman" w:hAnsi="Times New Roman" w:cs="Times New Roman"/>
          <w:color w:val="auto"/>
          <w:shd w:val="clear" w:color="auto" w:fill="FFFFFF"/>
        </w:rPr>
        <w:t>по 8</w:t>
      </w:r>
      <w:r w:rsidRPr="00A74E0B">
        <w:rPr>
          <w:rStyle w:val="afb"/>
          <w:rFonts w:ascii="Times New Roman" w:hAnsi="Times New Roman" w:cs="Times New Roman"/>
          <w:color w:val="auto"/>
          <w:shd w:val="clear" w:color="auto" w:fill="FFFFFF"/>
        </w:rPr>
        <w:t xml:space="preserve"> специальностям: </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31.02.01 «Лечебное дело», углубленная подготовка</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31.02.02 «Акушерское</w:t>
      </w:r>
      <w:r>
        <w:rPr>
          <w:rFonts w:ascii="Times New Roman" w:eastAsia="Times New Roman" w:hAnsi="Times New Roman" w:cs="Times New Roman"/>
          <w:color w:val="auto"/>
        </w:rPr>
        <w:t xml:space="preserve"> дело», базовый уровень </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33.02.01 «Фармация», базовый уровень образования</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34.02.01 «Сестрин</w:t>
      </w:r>
      <w:r>
        <w:rPr>
          <w:rFonts w:ascii="Times New Roman" w:eastAsia="Times New Roman" w:hAnsi="Times New Roman" w:cs="Times New Roman"/>
          <w:color w:val="auto"/>
        </w:rPr>
        <w:t>ское дело», базовый  у</w:t>
      </w:r>
      <w:r w:rsidRPr="00604952">
        <w:rPr>
          <w:rFonts w:ascii="Times New Roman" w:eastAsia="Times New Roman" w:hAnsi="Times New Roman" w:cs="Times New Roman"/>
          <w:color w:val="auto"/>
        </w:rPr>
        <w:t>ровень</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31.02.03 «Лабораторная диагности</w:t>
      </w:r>
      <w:r>
        <w:rPr>
          <w:rFonts w:ascii="Times New Roman" w:eastAsia="Times New Roman" w:hAnsi="Times New Roman" w:cs="Times New Roman"/>
          <w:color w:val="auto"/>
        </w:rPr>
        <w:t>ка», базовый уровень</w:t>
      </w:r>
    </w:p>
    <w:p w:rsidR="00277690" w:rsidRPr="00604952" w:rsidRDefault="00277690" w:rsidP="00277690">
      <w:pPr>
        <w:widowControl/>
        <w:numPr>
          <w:ilvl w:val="0"/>
          <w:numId w:val="4"/>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31.02.05 «Стоматология ортопедическая», базовый уровень</w:t>
      </w:r>
    </w:p>
    <w:p w:rsidR="00277690" w:rsidRPr="00604952" w:rsidRDefault="00277690" w:rsidP="00277690">
      <w:pPr>
        <w:widowControl/>
        <w:numPr>
          <w:ilvl w:val="0"/>
          <w:numId w:val="4"/>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43.02.12 «Технология эстетических услуг», базовый уровень</w:t>
      </w:r>
    </w:p>
    <w:p w:rsidR="00277690" w:rsidRPr="00604952" w:rsidRDefault="00277690" w:rsidP="00277690">
      <w:pPr>
        <w:widowControl/>
        <w:numPr>
          <w:ilvl w:val="0"/>
          <w:numId w:val="4"/>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32.02.01 «Медико-профилактическое дело», базовый уровень</w:t>
      </w:r>
    </w:p>
    <w:p w:rsidR="00277690" w:rsidRDefault="00277690" w:rsidP="00277690">
      <w:pPr>
        <w:autoSpaceDE w:val="0"/>
        <w:autoSpaceDN w:val="0"/>
        <w:adjustRightInd w:val="0"/>
        <w:spacing w:line="360" w:lineRule="auto"/>
        <w:jc w:val="right"/>
        <w:rPr>
          <w:rFonts w:ascii="Times New Roman" w:eastAsia="Times New Roman" w:hAnsi="Times New Roman" w:cs="Times New Roman"/>
          <w:i/>
          <w:color w:val="auto"/>
        </w:rPr>
      </w:pPr>
    </w:p>
    <w:p w:rsidR="00277690" w:rsidRPr="005A4CFD" w:rsidRDefault="00277690" w:rsidP="00277690">
      <w:pPr>
        <w:autoSpaceDE w:val="0"/>
        <w:autoSpaceDN w:val="0"/>
        <w:adjustRightInd w:val="0"/>
        <w:spacing w:line="360" w:lineRule="auto"/>
        <w:jc w:val="right"/>
        <w:rPr>
          <w:rFonts w:ascii="Times New Roman" w:eastAsia="Times New Roman" w:hAnsi="Times New Roman" w:cs="Times New Roman"/>
          <w:i/>
          <w:color w:val="auto"/>
        </w:rPr>
      </w:pPr>
      <w:r>
        <w:rPr>
          <w:rFonts w:ascii="Times New Roman" w:eastAsia="Times New Roman" w:hAnsi="Times New Roman" w:cs="Times New Roman"/>
          <w:i/>
          <w:color w:val="auto"/>
        </w:rPr>
        <w:t>Таблица 5.</w:t>
      </w:r>
    </w:p>
    <w:p w:rsidR="00277690" w:rsidRPr="00994FA2" w:rsidRDefault="00277690" w:rsidP="00277690">
      <w:pPr>
        <w:autoSpaceDE w:val="0"/>
        <w:autoSpaceDN w:val="0"/>
        <w:adjustRightInd w:val="0"/>
        <w:spacing w:line="360" w:lineRule="auto"/>
        <w:jc w:val="center"/>
        <w:rPr>
          <w:rFonts w:ascii="Times New Roman" w:eastAsia="Times New Roman" w:hAnsi="Times New Roman" w:cs="Times New Roman"/>
          <w:b/>
          <w:color w:val="auto"/>
        </w:rPr>
      </w:pPr>
      <w:r w:rsidRPr="00994FA2">
        <w:rPr>
          <w:rFonts w:ascii="Times New Roman" w:eastAsia="Times New Roman" w:hAnsi="Times New Roman" w:cs="Times New Roman"/>
          <w:b/>
          <w:color w:val="auto"/>
        </w:rPr>
        <w:t>Выполнение государственного задания</w:t>
      </w:r>
    </w:p>
    <w:tbl>
      <w:tblPr>
        <w:tblW w:w="5956" w:type="dxa"/>
        <w:jc w:val="center"/>
        <w:tblCellMar>
          <w:left w:w="0" w:type="dxa"/>
          <w:right w:w="0" w:type="dxa"/>
        </w:tblCellMar>
        <w:tblLook w:val="0420" w:firstRow="1" w:lastRow="0" w:firstColumn="0" w:lastColumn="0" w:noHBand="0" w:noVBand="1"/>
      </w:tblPr>
      <w:tblGrid>
        <w:gridCol w:w="995"/>
        <w:gridCol w:w="2268"/>
        <w:gridCol w:w="2693"/>
      </w:tblGrid>
      <w:tr w:rsidR="00277690" w:rsidRPr="00604952" w:rsidTr="00277690">
        <w:trPr>
          <w:trHeight w:val="3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Год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Гос.задание (чел.)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Выполнение, %</w:t>
            </w:r>
          </w:p>
        </w:tc>
      </w:tr>
      <w:tr w:rsidR="00277690" w:rsidRPr="00604952" w:rsidTr="00277690">
        <w:trPr>
          <w:trHeight w:val="269"/>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99,5</w:t>
            </w:r>
          </w:p>
        </w:tc>
      </w:tr>
      <w:tr w:rsidR="00277690" w:rsidRPr="00604952" w:rsidTr="00277690">
        <w:trPr>
          <w:trHeight w:val="16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99,8</w:t>
            </w:r>
          </w:p>
        </w:tc>
      </w:tr>
      <w:tr w:rsidR="00277690" w:rsidRPr="00604952" w:rsidTr="00277690">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1065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100</w:t>
            </w:r>
          </w:p>
        </w:tc>
      </w:tr>
      <w:tr w:rsidR="00277690" w:rsidRPr="00604952" w:rsidTr="00277690">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1310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100</w:t>
            </w:r>
          </w:p>
        </w:tc>
      </w:tr>
      <w:tr w:rsidR="00277690" w:rsidRPr="00604952" w:rsidTr="00277690">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1525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99,4</w:t>
            </w:r>
          </w:p>
        </w:tc>
      </w:tr>
    </w:tbl>
    <w:p w:rsidR="00277690" w:rsidRDefault="00277690" w:rsidP="00277690">
      <w:pPr>
        <w:spacing w:line="360" w:lineRule="auto"/>
        <w:jc w:val="both"/>
        <w:rPr>
          <w:rStyle w:val="afb"/>
          <w:rFonts w:ascii="Times New Roman" w:hAnsi="Times New Roman" w:cs="Times New Roman"/>
          <w:b w:val="0"/>
          <w:color w:val="auto"/>
          <w:shd w:val="clear" w:color="auto" w:fill="FFFFFF"/>
        </w:rPr>
      </w:pPr>
    </w:p>
    <w:p w:rsidR="00277690" w:rsidRPr="0068287B" w:rsidRDefault="00277690" w:rsidP="00277690">
      <w:pPr>
        <w:spacing w:line="360" w:lineRule="auto"/>
        <w:ind w:firstLine="708"/>
        <w:jc w:val="both"/>
        <w:rPr>
          <w:rStyle w:val="afb"/>
          <w:rFonts w:ascii="Times New Roman" w:hAnsi="Times New Roman" w:cs="Times New Roman"/>
          <w:color w:val="auto"/>
          <w:shd w:val="clear" w:color="auto" w:fill="FFFFFF"/>
        </w:rPr>
      </w:pPr>
      <w:r w:rsidRPr="0068287B">
        <w:rPr>
          <w:rStyle w:val="afb"/>
          <w:rFonts w:ascii="Times New Roman" w:hAnsi="Times New Roman" w:cs="Times New Roman"/>
          <w:color w:val="auto"/>
          <w:shd w:val="clear" w:color="auto" w:fill="FFFFFF"/>
        </w:rPr>
        <w:t>Мероприятия по улучшению выполнения Гос. задания:</w:t>
      </w:r>
    </w:p>
    <w:p w:rsidR="00277690" w:rsidRPr="00A74E0B" w:rsidRDefault="00277690" w:rsidP="00277690">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Ежемесячный контроль движения по выполнению гос</w:t>
      </w:r>
      <w:r>
        <w:rPr>
          <w:rStyle w:val="afb"/>
          <w:rFonts w:ascii="Times New Roman" w:hAnsi="Times New Roman" w:cs="Times New Roman"/>
          <w:b w:val="0"/>
          <w:color w:val="auto"/>
          <w:shd w:val="clear" w:color="auto" w:fill="FFFFFF"/>
        </w:rPr>
        <w:t xml:space="preserve">. </w:t>
      </w:r>
      <w:r w:rsidRPr="00A74E0B">
        <w:rPr>
          <w:rStyle w:val="afb"/>
          <w:rFonts w:ascii="Times New Roman" w:hAnsi="Times New Roman" w:cs="Times New Roman"/>
          <w:b w:val="0"/>
          <w:color w:val="auto"/>
          <w:shd w:val="clear" w:color="auto" w:fill="FFFFFF"/>
        </w:rPr>
        <w:t>задания.</w:t>
      </w:r>
    </w:p>
    <w:p w:rsidR="00277690" w:rsidRPr="00A74E0B" w:rsidRDefault="00277690" w:rsidP="00277690">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Контроль по отчетным формам «Контингент»,  СПО-1, ФИС ФРДО.</w:t>
      </w:r>
    </w:p>
    <w:p w:rsidR="00277690" w:rsidRPr="00A74E0B" w:rsidRDefault="00277690" w:rsidP="00277690">
      <w:pPr>
        <w:tabs>
          <w:tab w:val="left" w:pos="284"/>
        </w:tabs>
        <w:spacing w:line="360" w:lineRule="auto"/>
        <w:jc w:val="both"/>
        <w:rPr>
          <w:rStyle w:val="afb"/>
          <w:rFonts w:ascii="Times New Roman" w:hAnsi="Times New Roman" w:cs="Times New Roman"/>
          <w:b w:val="0"/>
          <w:color w:val="auto"/>
          <w:shd w:val="clear" w:color="auto" w:fill="FFFFFF"/>
        </w:rPr>
      </w:pPr>
      <w:r>
        <w:rPr>
          <w:rStyle w:val="afb"/>
          <w:rFonts w:ascii="Times New Roman" w:hAnsi="Times New Roman" w:cs="Times New Roman"/>
          <w:b w:val="0"/>
          <w:color w:val="auto"/>
          <w:shd w:val="clear" w:color="auto" w:fill="FFFFFF"/>
        </w:rPr>
        <w:t>•</w:t>
      </w:r>
      <w:r>
        <w:rPr>
          <w:rStyle w:val="afb"/>
          <w:rFonts w:ascii="Times New Roman" w:hAnsi="Times New Roman" w:cs="Times New Roman"/>
          <w:b w:val="0"/>
          <w:color w:val="auto"/>
          <w:shd w:val="clear" w:color="auto" w:fill="FFFFFF"/>
        </w:rPr>
        <w:tab/>
        <w:t>А</w:t>
      </w:r>
      <w:r w:rsidRPr="00A74E0B">
        <w:rPr>
          <w:rStyle w:val="afb"/>
          <w:rFonts w:ascii="Times New Roman" w:hAnsi="Times New Roman" w:cs="Times New Roman"/>
          <w:b w:val="0"/>
          <w:color w:val="auto"/>
          <w:shd w:val="clear" w:color="auto" w:fill="FFFFFF"/>
        </w:rPr>
        <w:t>нализ студентов</w:t>
      </w:r>
      <w:r>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 xml:space="preserve"> находящихся в академическом отпуске.</w:t>
      </w:r>
    </w:p>
    <w:p w:rsidR="00277690" w:rsidRDefault="00277690" w:rsidP="00277690">
      <w:pPr>
        <w:tabs>
          <w:tab w:val="left" w:pos="284"/>
        </w:tabs>
        <w:spacing w:line="360" w:lineRule="auto"/>
        <w:jc w:val="both"/>
        <w:rPr>
          <w:rStyle w:val="afb"/>
          <w:rFonts w:ascii="Times New Roman" w:hAnsi="Times New Roman" w:cs="Times New Roman"/>
          <w:b w:val="0"/>
          <w:color w:val="auto"/>
          <w:shd w:val="clear" w:color="auto" w:fill="FFFFFF"/>
        </w:rPr>
      </w:pPr>
      <w:r>
        <w:rPr>
          <w:rStyle w:val="afb"/>
          <w:rFonts w:ascii="Times New Roman" w:hAnsi="Times New Roman" w:cs="Times New Roman"/>
          <w:b w:val="0"/>
          <w:color w:val="auto"/>
          <w:shd w:val="clear" w:color="auto" w:fill="FFFFFF"/>
        </w:rPr>
        <w:t>•</w:t>
      </w:r>
      <w:r>
        <w:rPr>
          <w:rStyle w:val="afb"/>
          <w:rFonts w:ascii="Times New Roman" w:hAnsi="Times New Roman" w:cs="Times New Roman"/>
          <w:b w:val="0"/>
          <w:color w:val="auto"/>
          <w:shd w:val="clear" w:color="auto" w:fill="FFFFFF"/>
        </w:rPr>
        <w:tab/>
        <w:t>Ввод в</w:t>
      </w:r>
      <w:r w:rsidRPr="00A74E0B">
        <w:rPr>
          <w:rStyle w:val="afb"/>
          <w:rFonts w:ascii="Times New Roman" w:hAnsi="Times New Roman" w:cs="Times New Roman"/>
          <w:b w:val="0"/>
          <w:color w:val="auto"/>
          <w:shd w:val="clear" w:color="auto" w:fill="FFFFFF"/>
        </w:rPr>
        <w:t xml:space="preserve"> 1С колледж.</w:t>
      </w:r>
    </w:p>
    <w:p w:rsidR="00277690" w:rsidRPr="005A4CFD" w:rsidRDefault="00277690" w:rsidP="00277690">
      <w:pPr>
        <w:tabs>
          <w:tab w:val="left" w:pos="284"/>
        </w:tabs>
        <w:spacing w:line="360" w:lineRule="auto"/>
        <w:jc w:val="right"/>
        <w:rPr>
          <w:rStyle w:val="afb"/>
          <w:rFonts w:ascii="Times New Roman" w:hAnsi="Times New Roman" w:cs="Times New Roman"/>
          <w:b w:val="0"/>
          <w:i/>
          <w:color w:val="auto"/>
          <w:shd w:val="clear" w:color="auto" w:fill="FFFFFF"/>
        </w:rPr>
      </w:pPr>
      <w:r w:rsidRPr="005A4CFD">
        <w:rPr>
          <w:rStyle w:val="afb"/>
          <w:rFonts w:ascii="Times New Roman" w:hAnsi="Times New Roman" w:cs="Times New Roman"/>
          <w:b w:val="0"/>
          <w:i/>
          <w:color w:val="auto"/>
          <w:shd w:val="clear" w:color="auto" w:fill="FFFFFF"/>
        </w:rPr>
        <w:t>Диаграмма 3.</w:t>
      </w:r>
    </w:p>
    <w:p w:rsidR="00277690" w:rsidRPr="000347DB" w:rsidRDefault="00277690" w:rsidP="00277690">
      <w:pPr>
        <w:pStyle w:val="af1"/>
        <w:spacing w:line="360" w:lineRule="auto"/>
        <w:ind w:left="0"/>
        <w:jc w:val="center"/>
        <w:rPr>
          <w:rStyle w:val="afb"/>
          <w:rFonts w:ascii="Times New Roman" w:hAnsi="Times New Roman"/>
          <w:sz w:val="24"/>
          <w:szCs w:val="24"/>
          <w:shd w:val="clear" w:color="auto" w:fill="FFFFFF"/>
        </w:rPr>
      </w:pPr>
      <w:r w:rsidRPr="000347DB">
        <w:rPr>
          <w:rStyle w:val="afb"/>
          <w:rFonts w:ascii="Times New Roman" w:hAnsi="Times New Roman"/>
          <w:sz w:val="24"/>
          <w:szCs w:val="24"/>
          <w:shd w:val="clear" w:color="auto" w:fill="FFFFFF"/>
        </w:rPr>
        <w:t>Контингент обучающихся</w:t>
      </w:r>
    </w:p>
    <w:p w:rsidR="00277690" w:rsidRDefault="00277690" w:rsidP="00277690">
      <w:pPr>
        <w:pStyle w:val="af1"/>
        <w:spacing w:line="360" w:lineRule="auto"/>
        <w:ind w:left="0"/>
        <w:jc w:val="center"/>
        <w:rPr>
          <w:rStyle w:val="afb"/>
          <w:sz w:val="24"/>
          <w:szCs w:val="24"/>
          <w:shd w:val="clear" w:color="auto" w:fill="FFFFFF"/>
        </w:rPr>
      </w:pPr>
      <w:r w:rsidRPr="008E3ECF">
        <w:rPr>
          <w:rFonts w:ascii="Times New Roman" w:hAnsi="Times New Roman"/>
          <w:b/>
          <w:bCs/>
          <w:noProof/>
          <w:sz w:val="24"/>
          <w:szCs w:val="24"/>
          <w:shd w:val="clear" w:color="auto" w:fill="FFFFFF"/>
          <w:lang w:eastAsia="ru-RU"/>
        </w:rPr>
        <w:lastRenderedPageBreak/>
        <w:drawing>
          <wp:inline distT="0" distB="0" distL="0" distR="0" wp14:anchorId="5C33E483" wp14:editId="4DD26635">
            <wp:extent cx="6118860" cy="3657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7690" w:rsidRPr="0055749C" w:rsidRDefault="00277690" w:rsidP="00277690">
      <w:pPr>
        <w:pStyle w:val="af1"/>
        <w:spacing w:line="360" w:lineRule="auto"/>
        <w:ind w:left="0" w:firstLine="708"/>
        <w:jc w:val="both"/>
        <w:rPr>
          <w:rFonts w:ascii="Times New Roman" w:hAnsi="Times New Roman"/>
          <w:bCs/>
          <w:sz w:val="24"/>
          <w:szCs w:val="24"/>
          <w:shd w:val="clear" w:color="auto" w:fill="FFFFFF"/>
        </w:rPr>
      </w:pPr>
      <w:r w:rsidRPr="0055749C">
        <w:rPr>
          <w:rFonts w:ascii="Times New Roman" w:hAnsi="Times New Roman"/>
          <w:bCs/>
          <w:sz w:val="24"/>
          <w:szCs w:val="24"/>
          <w:shd w:val="clear" w:color="auto" w:fill="FFFFFF"/>
        </w:rPr>
        <w:t>По заявкам муниципальных образований и центральных районных больниц, испытывающих острую потребность в средних медицинских кадрах, открыты и функционируют 8 отделений в районах РС(Я): в городах Мирный, Ленск, Удачный, Нюрба, поселках Хандыга, Сангар, Жиганск, Усть-Мая (2021г.). В отделениях реализуются спе</w:t>
      </w:r>
      <w:r>
        <w:rPr>
          <w:rFonts w:ascii="Times New Roman" w:hAnsi="Times New Roman"/>
          <w:bCs/>
          <w:sz w:val="24"/>
          <w:szCs w:val="24"/>
          <w:shd w:val="clear" w:color="auto" w:fill="FFFFFF"/>
        </w:rPr>
        <w:t xml:space="preserve">циальности «Сестринское дело», </w:t>
      </w:r>
      <w:r w:rsidRPr="0055749C">
        <w:rPr>
          <w:rFonts w:ascii="Times New Roman" w:hAnsi="Times New Roman"/>
          <w:bCs/>
          <w:sz w:val="24"/>
          <w:szCs w:val="24"/>
          <w:shd w:val="clear" w:color="auto" w:fill="FFFFFF"/>
        </w:rPr>
        <w:t>«Лечебное дело»</w:t>
      </w:r>
      <w:r>
        <w:rPr>
          <w:rFonts w:ascii="Times New Roman" w:hAnsi="Times New Roman"/>
          <w:bCs/>
          <w:sz w:val="24"/>
          <w:szCs w:val="24"/>
          <w:shd w:val="clear" w:color="auto" w:fill="FFFFFF"/>
        </w:rPr>
        <w:t>, «Лабораторная диагностика»</w:t>
      </w:r>
      <w:r w:rsidRPr="0055749C">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В 2022г. планируется открытие 2 новых отделений в </w:t>
      </w:r>
      <w:r w:rsidRPr="0055749C">
        <w:rPr>
          <w:rFonts w:ascii="Times New Roman" w:hAnsi="Times New Roman"/>
          <w:bCs/>
          <w:sz w:val="24"/>
          <w:szCs w:val="24"/>
          <w:shd w:val="clear" w:color="auto" w:fill="FFFFFF"/>
        </w:rPr>
        <w:t xml:space="preserve">районах: Булунском, </w:t>
      </w:r>
      <w:r>
        <w:rPr>
          <w:rFonts w:ascii="Times New Roman" w:hAnsi="Times New Roman"/>
          <w:bCs/>
          <w:sz w:val="24"/>
          <w:szCs w:val="24"/>
          <w:shd w:val="clear" w:color="auto" w:fill="FFFFFF"/>
        </w:rPr>
        <w:t>Усть-Алданском</w:t>
      </w:r>
      <w:r w:rsidRPr="0055749C">
        <w:rPr>
          <w:rFonts w:ascii="Times New Roman" w:hAnsi="Times New Roman"/>
          <w:bCs/>
          <w:sz w:val="24"/>
          <w:szCs w:val="24"/>
          <w:shd w:val="clear" w:color="auto" w:fill="FFFFFF"/>
        </w:rPr>
        <w:t xml:space="preserve">. </w:t>
      </w:r>
    </w:p>
    <w:p w:rsidR="00277690" w:rsidRDefault="00277690" w:rsidP="00277690">
      <w:pPr>
        <w:pStyle w:val="af1"/>
        <w:spacing w:after="0" w:line="360" w:lineRule="auto"/>
        <w:ind w:left="0" w:firstLine="708"/>
        <w:jc w:val="both"/>
        <w:rPr>
          <w:rStyle w:val="afb"/>
          <w:rFonts w:ascii="Times New Roman" w:hAnsi="Times New Roman"/>
          <w:b w:val="0"/>
          <w:sz w:val="24"/>
          <w:szCs w:val="24"/>
          <w:shd w:val="clear" w:color="auto" w:fill="FFFFFF"/>
        </w:rPr>
      </w:pPr>
      <w:r>
        <w:rPr>
          <w:rStyle w:val="afb"/>
          <w:rFonts w:ascii="Times New Roman" w:hAnsi="Times New Roman"/>
          <w:b w:val="0"/>
          <w:sz w:val="24"/>
          <w:szCs w:val="24"/>
          <w:shd w:val="clear" w:color="auto" w:fill="FFFFFF"/>
        </w:rPr>
        <w:t>На 1.01.2022</w:t>
      </w:r>
      <w:r w:rsidRPr="00A74E0B">
        <w:rPr>
          <w:rStyle w:val="afb"/>
          <w:rFonts w:ascii="Times New Roman" w:hAnsi="Times New Roman"/>
          <w:b w:val="0"/>
          <w:sz w:val="24"/>
          <w:szCs w:val="24"/>
          <w:shd w:val="clear" w:color="auto" w:fill="FFFFFF"/>
        </w:rPr>
        <w:t xml:space="preserve"> г. общее число обучающихся – </w:t>
      </w:r>
      <w:r w:rsidR="00C578BA">
        <w:rPr>
          <w:rStyle w:val="afb"/>
          <w:rFonts w:ascii="Times New Roman" w:hAnsi="Times New Roman"/>
          <w:b w:val="0"/>
          <w:sz w:val="24"/>
          <w:szCs w:val="24"/>
          <w:shd w:val="clear" w:color="auto" w:fill="FFFFFF"/>
        </w:rPr>
        <w:t>2035</w:t>
      </w:r>
      <w:r w:rsidRPr="00817AAA">
        <w:rPr>
          <w:rStyle w:val="afb"/>
          <w:rFonts w:ascii="Times New Roman" w:hAnsi="Times New Roman"/>
          <w:b w:val="0"/>
          <w:sz w:val="24"/>
          <w:szCs w:val="24"/>
          <w:shd w:val="clear" w:color="auto" w:fill="FFFFFF"/>
        </w:rPr>
        <w:t>, в т.ч. в отделениях районов - 224</w:t>
      </w:r>
      <w:r w:rsidRPr="00A74E0B">
        <w:rPr>
          <w:rStyle w:val="afb"/>
          <w:rFonts w:ascii="Times New Roman" w:hAnsi="Times New Roman"/>
          <w:b w:val="0"/>
          <w:sz w:val="24"/>
          <w:szCs w:val="24"/>
          <w:shd w:val="clear" w:color="auto" w:fill="FFFFFF"/>
        </w:rPr>
        <w:t xml:space="preserve"> человек.</w:t>
      </w:r>
    </w:p>
    <w:p w:rsidR="00277690" w:rsidRPr="00604952"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За последние годы отмечается увеличение возрастной категории лиц, желающих получить среднее медицинское профессиональное образование. Значительный рост доли в категории от 30-50 лет обусловлен:</w:t>
      </w:r>
    </w:p>
    <w:p w:rsidR="00277690" w:rsidRPr="00604952" w:rsidRDefault="00277690" w:rsidP="00277690">
      <w:pPr>
        <w:numPr>
          <w:ilvl w:val="0"/>
          <w:numId w:val="3"/>
        </w:numPr>
        <w:spacing w:line="360" w:lineRule="auto"/>
        <w:ind w:left="0" w:firstLine="0"/>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Изменением системы оплаты труда в здравоохранении;</w:t>
      </w:r>
    </w:p>
    <w:p w:rsidR="00277690" w:rsidRPr="00604952" w:rsidRDefault="00277690" w:rsidP="00277690">
      <w:pPr>
        <w:numPr>
          <w:ilvl w:val="0"/>
          <w:numId w:val="3"/>
        </w:numPr>
        <w:spacing w:line="360" w:lineRule="auto"/>
        <w:ind w:left="0" w:firstLine="0"/>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Увеличением востребованности специалистов на рынке труда;</w:t>
      </w:r>
    </w:p>
    <w:p w:rsidR="00277690" w:rsidRPr="00604952" w:rsidRDefault="00277690" w:rsidP="00277690">
      <w:pPr>
        <w:numPr>
          <w:ilvl w:val="0"/>
          <w:numId w:val="3"/>
        </w:numPr>
        <w:autoSpaceDE w:val="0"/>
        <w:autoSpaceDN w:val="0"/>
        <w:adjustRightInd w:val="0"/>
        <w:spacing w:line="360" w:lineRule="auto"/>
        <w:ind w:left="0" w:firstLine="0"/>
        <w:jc w:val="both"/>
        <w:rPr>
          <w:rFonts w:ascii="Times New Roman" w:hAnsi="Times New Roman" w:cs="Times New Roman"/>
          <w:color w:val="auto"/>
        </w:rPr>
      </w:pPr>
      <w:r w:rsidRPr="00604952">
        <w:rPr>
          <w:rFonts w:ascii="Times New Roman" w:hAnsi="Times New Roman" w:cs="Times New Roman"/>
          <w:color w:val="auto"/>
        </w:rPr>
        <w:t>Приказом Министерства образования и науки РФ от 23 января 2014 г. №36 «Об утверждении порядка приема граждан на обучение по образовательным программам среднего профессионального обра</w:t>
      </w:r>
      <w:r w:rsidRPr="00604952">
        <w:rPr>
          <w:rFonts w:ascii="Times New Roman" w:hAnsi="Times New Roman" w:cs="Times New Roman"/>
          <w:color w:val="auto"/>
        </w:rPr>
        <w:softHyphen/>
        <w:t>зования»;</w:t>
      </w:r>
    </w:p>
    <w:p w:rsidR="00277690" w:rsidRPr="00604952" w:rsidRDefault="00277690" w:rsidP="00277690">
      <w:pPr>
        <w:numPr>
          <w:ilvl w:val="0"/>
          <w:numId w:val="3"/>
        </w:numPr>
        <w:spacing w:line="360" w:lineRule="auto"/>
        <w:ind w:left="0" w:firstLine="0"/>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Профориентированностью лиц, имеющих практический стаж работы в медицинских учреждениях в качестве «Младшего медицинского персонала».</w:t>
      </w:r>
    </w:p>
    <w:p w:rsidR="00277690" w:rsidRPr="005A4CFD" w:rsidRDefault="00277690" w:rsidP="00277690">
      <w:pPr>
        <w:pStyle w:val="af1"/>
        <w:spacing w:after="0" w:line="360" w:lineRule="auto"/>
        <w:ind w:left="0"/>
        <w:jc w:val="right"/>
        <w:rPr>
          <w:rFonts w:ascii="Times New Roman" w:hAnsi="Times New Roman"/>
          <w:bCs/>
          <w:sz w:val="24"/>
          <w:szCs w:val="24"/>
          <w:shd w:val="clear" w:color="auto" w:fill="FFFFFF"/>
        </w:rPr>
      </w:pPr>
      <w:r>
        <w:rPr>
          <w:rFonts w:ascii="Times New Roman" w:hAnsi="Times New Roman"/>
          <w:i/>
        </w:rPr>
        <w:t>Таблица 6.</w:t>
      </w:r>
    </w:p>
    <w:p w:rsidR="00277690" w:rsidRPr="00C3536B" w:rsidRDefault="00277690" w:rsidP="00277690">
      <w:pPr>
        <w:spacing w:line="360" w:lineRule="auto"/>
        <w:jc w:val="center"/>
        <w:rPr>
          <w:rFonts w:ascii="Times New Roman" w:hAnsi="Times New Roman" w:cs="Times New Roman"/>
          <w:b/>
          <w:color w:val="auto"/>
        </w:rPr>
      </w:pPr>
      <w:r w:rsidRPr="00C3536B">
        <w:rPr>
          <w:rFonts w:ascii="Times New Roman" w:hAnsi="Times New Roman" w:cs="Times New Roman"/>
          <w:b/>
          <w:color w:val="auto"/>
        </w:rPr>
        <w:t>Возрастные категории обучающихся (абс.ч.,%)</w:t>
      </w:r>
    </w:p>
    <w:tbl>
      <w:tblPr>
        <w:tblW w:w="9639" w:type="dxa"/>
        <w:tblInd w:w="144" w:type="dxa"/>
        <w:tblCellMar>
          <w:left w:w="0" w:type="dxa"/>
          <w:right w:w="0" w:type="dxa"/>
        </w:tblCellMar>
        <w:tblLook w:val="04A0" w:firstRow="1" w:lastRow="0" w:firstColumn="1" w:lastColumn="0" w:noHBand="0" w:noVBand="1"/>
      </w:tblPr>
      <w:tblGrid>
        <w:gridCol w:w="993"/>
        <w:gridCol w:w="1559"/>
        <w:gridCol w:w="1701"/>
        <w:gridCol w:w="1701"/>
        <w:gridCol w:w="1843"/>
        <w:gridCol w:w="1842"/>
      </w:tblGrid>
      <w:tr w:rsidR="00277690" w:rsidRPr="00604952" w:rsidTr="00277690">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Лет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16-17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18-30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30-40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40-50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50-56</w:t>
            </w:r>
          </w:p>
        </w:tc>
      </w:tr>
      <w:tr w:rsidR="00277690" w:rsidRPr="00604952" w:rsidTr="00277690">
        <w:trPr>
          <w:trHeight w:val="30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2017г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21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1193 (82,8%)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193 (13,4%)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34 (2,4%)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0</w:t>
            </w:r>
          </w:p>
        </w:tc>
      </w:tr>
      <w:tr w:rsidR="00277690" w:rsidRPr="00604952" w:rsidTr="00277690">
        <w:trPr>
          <w:trHeight w:val="473"/>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Pr>
                <w:rFonts w:ascii="Times New Roman" w:hAnsi="Times New Roman" w:cs="Times New Roman"/>
                <w:color w:val="auto"/>
              </w:rPr>
              <w:lastRenderedPageBreak/>
              <w:t>2018</w:t>
            </w:r>
            <w:r w:rsidRPr="00604952">
              <w:rPr>
                <w:rFonts w:ascii="Times New Roman" w:hAnsi="Times New Roman" w:cs="Times New Roman"/>
                <w:color w:val="auto"/>
              </w:rPr>
              <w:t>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22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1260 (79%)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243 (15,2%)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65 (4,1%)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5 (0,3%)</w:t>
            </w:r>
          </w:p>
        </w:tc>
      </w:tr>
      <w:tr w:rsidR="00277690" w:rsidRPr="00604952" w:rsidTr="00277690">
        <w:trPr>
          <w:trHeight w:val="41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hAnsi="Times New Roman" w:cs="Times New Roman"/>
                <w:color w:val="auto"/>
              </w:rPr>
            </w:pPr>
            <w:r>
              <w:rPr>
                <w:rFonts w:ascii="Times New Roman" w:hAnsi="Times New Roman" w:cs="Times New Roman"/>
                <w:color w:val="auto"/>
              </w:rPr>
              <w:t>2019</w:t>
            </w:r>
            <w:r w:rsidRPr="00604952">
              <w:rPr>
                <w:rFonts w:ascii="Times New Roman" w:hAnsi="Times New Roman" w:cs="Times New Roman"/>
                <w:color w:val="auto"/>
              </w:rPr>
              <w:t>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39(1,4%)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1403(86%)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146(8,9%)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37(2,3%)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2(0,1%)</w:t>
            </w:r>
          </w:p>
        </w:tc>
      </w:tr>
      <w:tr w:rsidR="00277690" w:rsidRPr="00604952" w:rsidTr="00277690">
        <w:trPr>
          <w:trHeight w:val="39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hAnsi="Times New Roman" w:cs="Times New Roman"/>
                <w:color w:val="auto"/>
              </w:rPr>
            </w:pPr>
            <w:r>
              <w:rPr>
                <w:rFonts w:ascii="Times New Roman" w:hAnsi="Times New Roman" w:cs="Times New Roman"/>
                <w:color w:val="auto"/>
              </w:rPr>
              <w:t>2020г.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26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1541 (84%)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257 (14%)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55 (3%)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3,4 (0,2%)</w:t>
            </w:r>
          </w:p>
        </w:tc>
      </w:tr>
      <w:tr w:rsidR="00277690" w:rsidRPr="00604952" w:rsidTr="00277690">
        <w:trPr>
          <w:trHeight w:val="39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hAnsi="Times New Roman" w:cs="Times New Roman"/>
                <w:color w:val="auto"/>
              </w:rPr>
            </w:pPr>
            <w:r>
              <w:rPr>
                <w:rFonts w:ascii="Times New Roman" w:hAnsi="Times New Roman" w:cs="Times New Roman"/>
                <w:color w:val="auto"/>
              </w:rPr>
              <w:t>2021г.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 (0,05%)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1540 (77%)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371 (18%)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119 (6%)</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Default="00277690" w:rsidP="00277690">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10 (0,5%)</w:t>
            </w:r>
          </w:p>
        </w:tc>
      </w:tr>
    </w:tbl>
    <w:p w:rsidR="00277690" w:rsidRDefault="00277690" w:rsidP="00277690">
      <w:pPr>
        <w:spacing w:line="360" w:lineRule="auto"/>
        <w:ind w:firstLine="708"/>
        <w:jc w:val="both"/>
        <w:rPr>
          <w:rFonts w:ascii="Times New Roman" w:hAnsi="Times New Roman" w:cs="Times New Roman"/>
          <w:color w:val="auto"/>
        </w:rPr>
      </w:pPr>
    </w:p>
    <w:p w:rsidR="00277690" w:rsidRPr="005A4CFD" w:rsidRDefault="00277690" w:rsidP="00277690">
      <w:pPr>
        <w:spacing w:line="360" w:lineRule="auto"/>
        <w:jc w:val="right"/>
        <w:rPr>
          <w:rFonts w:ascii="Times New Roman" w:hAnsi="Times New Roman"/>
          <w:bCs/>
          <w:shd w:val="clear" w:color="auto" w:fill="FFFFFF"/>
        </w:rPr>
      </w:pPr>
      <w:r w:rsidRPr="005A4CFD">
        <w:rPr>
          <w:rFonts w:ascii="Times New Roman" w:hAnsi="Times New Roman"/>
          <w:i/>
        </w:rPr>
        <w:t xml:space="preserve">Таблица </w:t>
      </w:r>
      <w:r>
        <w:rPr>
          <w:rFonts w:ascii="Times New Roman" w:hAnsi="Times New Roman"/>
          <w:i/>
        </w:rPr>
        <w:t>7</w:t>
      </w:r>
      <w:r w:rsidRPr="005A4CFD">
        <w:rPr>
          <w:rFonts w:ascii="Times New Roman" w:hAnsi="Times New Roman"/>
          <w:i/>
        </w:rPr>
        <w:t>.</w:t>
      </w:r>
    </w:p>
    <w:p w:rsidR="00277690" w:rsidRPr="00C3536B" w:rsidRDefault="00277690" w:rsidP="00277690">
      <w:pPr>
        <w:spacing w:line="360" w:lineRule="auto"/>
        <w:contextualSpacing/>
        <w:jc w:val="center"/>
        <w:rPr>
          <w:rFonts w:ascii="Times New Roman" w:eastAsia="Calibri" w:hAnsi="Times New Roman" w:cs="Times New Roman"/>
          <w:b/>
          <w:color w:val="auto"/>
        </w:rPr>
      </w:pPr>
      <w:r w:rsidRPr="00C3536B">
        <w:rPr>
          <w:rFonts w:ascii="Times New Roman" w:eastAsia="Calibri" w:hAnsi="Times New Roman" w:cs="Times New Roman"/>
          <w:b/>
          <w:color w:val="auto"/>
        </w:rPr>
        <w:t xml:space="preserve">Показатели численности обучающихся со средним и </w:t>
      </w:r>
    </w:p>
    <w:p w:rsidR="00277690" w:rsidRPr="00C3536B" w:rsidRDefault="00277690" w:rsidP="00277690">
      <w:pPr>
        <w:spacing w:line="360" w:lineRule="auto"/>
        <w:contextualSpacing/>
        <w:jc w:val="center"/>
        <w:rPr>
          <w:rFonts w:ascii="Times New Roman" w:eastAsia="Calibri" w:hAnsi="Times New Roman" w:cs="Times New Roman"/>
          <w:b/>
          <w:color w:val="auto"/>
        </w:rPr>
      </w:pPr>
      <w:r w:rsidRPr="00C3536B">
        <w:rPr>
          <w:rFonts w:ascii="Times New Roman" w:eastAsia="Calibri" w:hAnsi="Times New Roman" w:cs="Times New Roman"/>
          <w:b/>
          <w:color w:val="auto"/>
        </w:rPr>
        <w:t>высшим образованием (абс.ч., %)</w:t>
      </w:r>
    </w:p>
    <w:tbl>
      <w:tblPr>
        <w:tblW w:w="9781" w:type="dxa"/>
        <w:tblInd w:w="144" w:type="dxa"/>
        <w:tblCellMar>
          <w:left w:w="0" w:type="dxa"/>
          <w:right w:w="0" w:type="dxa"/>
        </w:tblCellMar>
        <w:tblLook w:val="04A0" w:firstRow="1" w:lastRow="0" w:firstColumn="1" w:lastColumn="0" w:noHBand="0" w:noVBand="1"/>
      </w:tblPr>
      <w:tblGrid>
        <w:gridCol w:w="2268"/>
        <w:gridCol w:w="3402"/>
        <w:gridCol w:w="4111"/>
      </w:tblGrid>
      <w:tr w:rsidR="00277690" w:rsidRPr="00604952" w:rsidTr="00277690">
        <w:trPr>
          <w:trHeight w:val="68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bCs/>
                <w:color w:val="auto"/>
              </w:rPr>
              <w:t>Год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bCs/>
                <w:color w:val="auto"/>
              </w:rPr>
              <w:t>Среднее профессиональное образование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bCs/>
                <w:color w:val="auto"/>
              </w:rPr>
              <w:t>Высшее профессиональное образование</w:t>
            </w:r>
          </w:p>
        </w:tc>
      </w:tr>
      <w:tr w:rsidR="00277690" w:rsidRPr="00604952" w:rsidTr="00277690">
        <w:trPr>
          <w:trHeight w:val="263"/>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rPr>
              <w:t>2017</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lang w:val="en-US"/>
              </w:rPr>
              <w:t>65</w:t>
            </w:r>
            <w:r w:rsidRPr="00604952">
              <w:rPr>
                <w:rFonts w:ascii="Times New Roman" w:hAnsi="Times New Roman" w:cs="Times New Roman"/>
                <w:color w:val="auto"/>
              </w:rPr>
              <w:t>-4,5 %</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lang w:val="en-US"/>
              </w:rPr>
              <w:t>70</w:t>
            </w:r>
            <w:r w:rsidRPr="00604952">
              <w:rPr>
                <w:rFonts w:ascii="Times New Roman" w:hAnsi="Times New Roman" w:cs="Times New Roman"/>
                <w:color w:val="auto"/>
              </w:rPr>
              <w:t>-4,9%</w:t>
            </w:r>
          </w:p>
        </w:tc>
      </w:tr>
      <w:tr w:rsidR="00277690" w:rsidRPr="00604952" w:rsidTr="00277690">
        <w:trPr>
          <w:trHeight w:val="256"/>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rPr>
              <w:t>2018</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rPr>
              <w:t>80-5%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rPr>
              <w:t>131-8,2%</w:t>
            </w:r>
          </w:p>
        </w:tc>
      </w:tr>
      <w:tr w:rsidR="00277690" w:rsidRPr="00604952" w:rsidTr="00277690">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77690" w:rsidRPr="00604952" w:rsidRDefault="00277690" w:rsidP="00277690">
            <w:pPr>
              <w:jc w:val="center"/>
              <w:rPr>
                <w:rFonts w:ascii="Times New Roman" w:hAnsi="Times New Roman" w:cs="Times New Roman"/>
                <w:color w:val="auto"/>
              </w:rPr>
            </w:pPr>
            <w:r w:rsidRPr="00604952">
              <w:rPr>
                <w:rFonts w:ascii="Times New Roman" w:hAnsi="Times New Roman" w:cs="Times New Roman"/>
                <w:color w:val="auto"/>
              </w:rPr>
              <w:t>2019</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67 (4,1%)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150 (9,2%)</w:t>
            </w:r>
          </w:p>
        </w:tc>
      </w:tr>
      <w:tr w:rsidR="00277690" w:rsidRPr="00604952" w:rsidTr="00277690">
        <w:trPr>
          <w:trHeight w:val="225"/>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77690" w:rsidRPr="00604952" w:rsidRDefault="00277690" w:rsidP="00277690">
            <w:pPr>
              <w:jc w:val="center"/>
              <w:rPr>
                <w:rFonts w:ascii="Times New Roman" w:hAnsi="Times New Roman" w:cs="Times New Roman"/>
                <w:color w:val="auto"/>
              </w:rPr>
            </w:pPr>
            <w:r>
              <w:rPr>
                <w:rFonts w:ascii="Times New Roman" w:hAnsi="Times New Roman" w:cs="Times New Roman"/>
                <w:color w:val="auto"/>
              </w:rPr>
              <w:t>2020г.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92 (5%)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165 (9%)</w:t>
            </w:r>
          </w:p>
        </w:tc>
      </w:tr>
      <w:tr w:rsidR="00277690" w:rsidRPr="00604952" w:rsidTr="00277690">
        <w:trPr>
          <w:trHeight w:val="225"/>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77690" w:rsidRDefault="00277690" w:rsidP="00277690">
            <w:pPr>
              <w:jc w:val="center"/>
              <w:rPr>
                <w:rFonts w:ascii="Times New Roman" w:hAnsi="Times New Roman" w:cs="Times New Roman"/>
                <w:color w:val="auto"/>
              </w:rPr>
            </w:pPr>
            <w:r>
              <w:rPr>
                <w:rFonts w:ascii="Times New Roman" w:hAnsi="Times New Roman" w:cs="Times New Roman"/>
                <w:color w:val="auto"/>
              </w:rPr>
              <w:t>2021г.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93 (5%)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277690" w:rsidRPr="00604952" w:rsidRDefault="00277690" w:rsidP="00277690">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160 (8%)</w:t>
            </w:r>
          </w:p>
        </w:tc>
      </w:tr>
    </w:tbl>
    <w:p w:rsidR="00277690" w:rsidRDefault="00277690" w:rsidP="00277690">
      <w:pPr>
        <w:jc w:val="center"/>
        <w:rPr>
          <w:rFonts w:ascii="Times New Roman" w:hAnsi="Times New Roman" w:cs="Times New Roman"/>
          <w:b/>
          <w:bCs/>
          <w:color w:val="auto"/>
        </w:rPr>
      </w:pPr>
    </w:p>
    <w:p w:rsidR="00277690" w:rsidRPr="005A4CFD" w:rsidRDefault="00277690" w:rsidP="00277690">
      <w:pPr>
        <w:pStyle w:val="af1"/>
        <w:spacing w:after="0" w:line="360" w:lineRule="auto"/>
        <w:ind w:left="0"/>
        <w:jc w:val="right"/>
        <w:rPr>
          <w:rFonts w:ascii="Times New Roman" w:hAnsi="Times New Roman"/>
          <w:bCs/>
          <w:sz w:val="24"/>
          <w:szCs w:val="24"/>
          <w:shd w:val="clear" w:color="auto" w:fill="FFFFFF"/>
        </w:rPr>
      </w:pPr>
      <w:r>
        <w:rPr>
          <w:rFonts w:ascii="Times New Roman" w:hAnsi="Times New Roman"/>
          <w:i/>
        </w:rPr>
        <w:t>Таблица 8</w:t>
      </w:r>
      <w:r w:rsidRPr="00346B09">
        <w:rPr>
          <w:rFonts w:ascii="Times New Roman" w:hAnsi="Times New Roman"/>
          <w:bCs/>
        </w:rPr>
        <w:t>.</w:t>
      </w:r>
    </w:p>
    <w:p w:rsidR="00277690" w:rsidRDefault="00277690" w:rsidP="00277690">
      <w:pPr>
        <w:spacing w:line="360" w:lineRule="auto"/>
        <w:jc w:val="center"/>
        <w:rPr>
          <w:rFonts w:ascii="Times New Roman" w:hAnsi="Times New Roman" w:cs="Times New Roman"/>
          <w:color w:val="auto"/>
        </w:rPr>
      </w:pPr>
      <w:r w:rsidRPr="007B20DC">
        <w:rPr>
          <w:rFonts w:ascii="Times New Roman" w:hAnsi="Times New Roman" w:cs="Times New Roman"/>
          <w:b/>
          <w:bCs/>
          <w:color w:val="auto"/>
        </w:rPr>
        <w:t>Сравнительная таблица по социальным категориям</w:t>
      </w:r>
    </w:p>
    <w:tbl>
      <w:tblPr>
        <w:tblStyle w:val="14"/>
        <w:tblW w:w="8271" w:type="dxa"/>
        <w:tblInd w:w="1294" w:type="dxa"/>
        <w:tblLook w:val="04A0" w:firstRow="1" w:lastRow="0" w:firstColumn="1" w:lastColumn="0" w:noHBand="0" w:noVBand="1"/>
      </w:tblPr>
      <w:tblGrid>
        <w:gridCol w:w="3505"/>
        <w:gridCol w:w="1619"/>
        <w:gridCol w:w="1603"/>
        <w:gridCol w:w="1544"/>
      </w:tblGrid>
      <w:tr w:rsidR="00277690" w:rsidRPr="007B20DC" w:rsidTr="00277690">
        <w:trPr>
          <w:trHeight w:val="374"/>
        </w:trPr>
        <w:tc>
          <w:tcPr>
            <w:tcW w:w="3505"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Количество/уч.г.</w:t>
            </w:r>
          </w:p>
        </w:tc>
        <w:tc>
          <w:tcPr>
            <w:tcW w:w="1619"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2019-2020</w:t>
            </w:r>
          </w:p>
        </w:tc>
        <w:tc>
          <w:tcPr>
            <w:tcW w:w="1603"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2020-2021</w:t>
            </w:r>
          </w:p>
        </w:tc>
        <w:tc>
          <w:tcPr>
            <w:tcW w:w="1544" w:type="dxa"/>
          </w:tcPr>
          <w:p w:rsidR="00277690" w:rsidRPr="007B20DC" w:rsidRDefault="00277690" w:rsidP="00277690">
            <w:pPr>
              <w:spacing w:line="276"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2021-2022</w:t>
            </w:r>
          </w:p>
        </w:tc>
      </w:tr>
      <w:tr w:rsidR="00277690" w:rsidRPr="007B20DC" w:rsidTr="00277690">
        <w:trPr>
          <w:trHeight w:val="549"/>
        </w:trPr>
        <w:tc>
          <w:tcPr>
            <w:tcW w:w="3505" w:type="dxa"/>
            <w:hideMark/>
          </w:tcPr>
          <w:p w:rsidR="00277690" w:rsidRPr="007B20DC" w:rsidRDefault="00277690" w:rsidP="00277690">
            <w:pPr>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Сироты и оставшиеся без попечения родителей</w:t>
            </w:r>
          </w:p>
        </w:tc>
        <w:tc>
          <w:tcPr>
            <w:tcW w:w="1619"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32</w:t>
            </w:r>
          </w:p>
        </w:tc>
        <w:tc>
          <w:tcPr>
            <w:tcW w:w="1603"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38</w:t>
            </w:r>
          </w:p>
        </w:tc>
        <w:tc>
          <w:tcPr>
            <w:tcW w:w="1544" w:type="dxa"/>
          </w:tcPr>
          <w:p w:rsidR="00277690" w:rsidRPr="007B20DC" w:rsidRDefault="00277690" w:rsidP="00277690">
            <w:pPr>
              <w:spacing w:line="276"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36</w:t>
            </w:r>
          </w:p>
        </w:tc>
      </w:tr>
      <w:tr w:rsidR="00277690" w:rsidRPr="007B20DC" w:rsidTr="00277690">
        <w:trPr>
          <w:trHeight w:val="273"/>
        </w:trPr>
        <w:tc>
          <w:tcPr>
            <w:tcW w:w="3505" w:type="dxa"/>
            <w:hideMark/>
          </w:tcPr>
          <w:p w:rsidR="00277690" w:rsidRPr="007B20DC" w:rsidRDefault="00277690" w:rsidP="00277690">
            <w:pPr>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Инвалиды</w:t>
            </w:r>
          </w:p>
        </w:tc>
        <w:tc>
          <w:tcPr>
            <w:tcW w:w="1619"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15</w:t>
            </w:r>
          </w:p>
        </w:tc>
        <w:tc>
          <w:tcPr>
            <w:tcW w:w="1603"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w:t>
            </w:r>
          </w:p>
        </w:tc>
        <w:tc>
          <w:tcPr>
            <w:tcW w:w="1544" w:type="dxa"/>
          </w:tcPr>
          <w:p w:rsidR="00277690" w:rsidRPr="007B20DC" w:rsidRDefault="00277690" w:rsidP="00277690">
            <w:pPr>
              <w:spacing w:line="276"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25</w:t>
            </w:r>
          </w:p>
        </w:tc>
      </w:tr>
      <w:tr w:rsidR="00277690" w:rsidRPr="007B20DC" w:rsidTr="00277690">
        <w:trPr>
          <w:trHeight w:val="378"/>
        </w:trPr>
        <w:tc>
          <w:tcPr>
            <w:tcW w:w="3505" w:type="dxa"/>
            <w:hideMark/>
          </w:tcPr>
          <w:p w:rsidR="00277690" w:rsidRPr="007B20DC" w:rsidRDefault="00277690" w:rsidP="00277690">
            <w:pPr>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Несовершеннолетние</w:t>
            </w:r>
          </w:p>
        </w:tc>
        <w:tc>
          <w:tcPr>
            <w:tcW w:w="1619"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105</w:t>
            </w:r>
          </w:p>
        </w:tc>
        <w:tc>
          <w:tcPr>
            <w:tcW w:w="1603"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125</w:t>
            </w:r>
          </w:p>
        </w:tc>
        <w:tc>
          <w:tcPr>
            <w:tcW w:w="1544" w:type="dxa"/>
          </w:tcPr>
          <w:p w:rsidR="00277690" w:rsidRPr="007B20DC" w:rsidRDefault="00277690" w:rsidP="00277690">
            <w:pPr>
              <w:spacing w:line="276"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156</w:t>
            </w:r>
          </w:p>
        </w:tc>
      </w:tr>
      <w:tr w:rsidR="00277690" w:rsidRPr="007B20DC" w:rsidTr="00277690">
        <w:trPr>
          <w:trHeight w:val="270"/>
        </w:trPr>
        <w:tc>
          <w:tcPr>
            <w:tcW w:w="3505" w:type="dxa"/>
            <w:hideMark/>
          </w:tcPr>
          <w:p w:rsidR="00277690" w:rsidRPr="007B20DC" w:rsidRDefault="00277690" w:rsidP="00277690">
            <w:pPr>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Из малоимущей семьи</w:t>
            </w:r>
          </w:p>
        </w:tc>
        <w:tc>
          <w:tcPr>
            <w:tcW w:w="1619"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556</w:t>
            </w:r>
          </w:p>
        </w:tc>
        <w:tc>
          <w:tcPr>
            <w:tcW w:w="1603" w:type="dxa"/>
            <w:hideMark/>
          </w:tcPr>
          <w:p w:rsidR="00277690" w:rsidRPr="007B20DC" w:rsidRDefault="00277690" w:rsidP="00277690">
            <w:pPr>
              <w:spacing w:line="276" w:lineRule="auto"/>
              <w:jc w:val="center"/>
              <w:rPr>
                <w:rFonts w:ascii="Times New Roman" w:eastAsia="Times New Roman" w:hAnsi="Times New Roman" w:cs="Times New Roman"/>
                <w:color w:val="auto"/>
                <w:sz w:val="24"/>
                <w:szCs w:val="24"/>
              </w:rPr>
            </w:pPr>
            <w:r w:rsidRPr="007B20DC">
              <w:rPr>
                <w:rFonts w:ascii="Times New Roman" w:eastAsiaTheme="minorEastAsia" w:hAnsi="Times New Roman" w:cs="Times New Roman"/>
                <w:bCs/>
                <w:color w:val="auto"/>
                <w:kern w:val="24"/>
                <w:sz w:val="24"/>
                <w:szCs w:val="24"/>
              </w:rPr>
              <w:t>671</w:t>
            </w:r>
          </w:p>
        </w:tc>
        <w:tc>
          <w:tcPr>
            <w:tcW w:w="1544" w:type="dxa"/>
          </w:tcPr>
          <w:p w:rsidR="00277690" w:rsidRPr="007B20DC" w:rsidRDefault="00277690" w:rsidP="00277690">
            <w:pPr>
              <w:spacing w:line="276" w:lineRule="auto"/>
              <w:jc w:val="center"/>
              <w:rPr>
                <w:rFonts w:ascii="Times New Roman" w:eastAsiaTheme="minorEastAsia" w:hAnsi="Times New Roman" w:cs="Times New Roman"/>
                <w:bCs/>
                <w:color w:val="auto"/>
                <w:kern w:val="24"/>
              </w:rPr>
            </w:pPr>
            <w:r>
              <w:rPr>
                <w:rFonts w:ascii="Times New Roman" w:eastAsiaTheme="minorEastAsia" w:hAnsi="Times New Roman" w:cs="Times New Roman"/>
                <w:bCs/>
                <w:color w:val="auto"/>
                <w:kern w:val="24"/>
              </w:rPr>
              <w:t>564</w:t>
            </w:r>
          </w:p>
        </w:tc>
      </w:tr>
    </w:tbl>
    <w:p w:rsidR="00277690" w:rsidRDefault="00277690" w:rsidP="00277690">
      <w:pPr>
        <w:spacing w:line="360" w:lineRule="auto"/>
        <w:ind w:firstLine="708"/>
        <w:jc w:val="both"/>
        <w:rPr>
          <w:rFonts w:ascii="Times New Roman" w:hAnsi="Times New Roman" w:cs="Times New Roman"/>
          <w:color w:val="auto"/>
        </w:rPr>
      </w:pPr>
    </w:p>
    <w:p w:rsidR="00277690" w:rsidRPr="00604952"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За 20</w:t>
      </w:r>
      <w:r>
        <w:rPr>
          <w:rFonts w:ascii="Times New Roman" w:hAnsi="Times New Roman" w:cs="Times New Roman"/>
          <w:color w:val="auto"/>
        </w:rPr>
        <w:t>21</w:t>
      </w:r>
      <w:r w:rsidRPr="00604952">
        <w:rPr>
          <w:rFonts w:ascii="Times New Roman" w:hAnsi="Times New Roman" w:cs="Times New Roman"/>
          <w:color w:val="auto"/>
        </w:rPr>
        <w:t xml:space="preserve"> год доля обучающихся со средним образованием не изменена по сравнению с предыдущими годами, отмечается рост</w:t>
      </w:r>
      <w:r>
        <w:rPr>
          <w:rFonts w:ascii="Times New Roman" w:hAnsi="Times New Roman" w:cs="Times New Roman"/>
          <w:color w:val="auto"/>
        </w:rPr>
        <w:t xml:space="preserve"> количества </w:t>
      </w:r>
      <w:r w:rsidRPr="00604952">
        <w:rPr>
          <w:rFonts w:ascii="Times New Roman" w:hAnsi="Times New Roman" w:cs="Times New Roman"/>
          <w:color w:val="auto"/>
        </w:rPr>
        <w:t xml:space="preserve">обучающихся, имеющих высшее образование, что также указывает востребованность медицинской специальности на рынке труда. </w:t>
      </w:r>
    </w:p>
    <w:p w:rsidR="00277690" w:rsidRPr="00DA4A7F" w:rsidRDefault="00277690" w:rsidP="00277690">
      <w:pPr>
        <w:spacing w:line="360" w:lineRule="auto"/>
        <w:ind w:firstLine="708"/>
        <w:jc w:val="both"/>
        <w:rPr>
          <w:rFonts w:ascii="Times New Roman" w:hAnsi="Times New Roman" w:cs="Times New Roman"/>
          <w:color w:val="auto"/>
        </w:rPr>
      </w:pPr>
      <w:r w:rsidRPr="00A10C15">
        <w:rPr>
          <w:rFonts w:ascii="Times New Roman" w:hAnsi="Times New Roman" w:cs="Times New Roman"/>
          <w:color w:val="auto"/>
        </w:rPr>
        <w:t>Активно ведется работа со студентами, требующими особого внимания.</w:t>
      </w:r>
      <w:r w:rsidRPr="00A71C77">
        <w:rPr>
          <w:rFonts w:ascii="Times New Roman" w:hAnsi="Times New Roman" w:cs="Times New Roman"/>
          <w:color w:val="auto"/>
        </w:rPr>
        <w:t xml:space="preserve"> Отмечается уменьшение показателей отчислений по академической неуспеваемости. Это результат совместной работы колледжа со студентами, родителями, общественностью.</w:t>
      </w:r>
    </w:p>
    <w:p w:rsidR="00277690" w:rsidRPr="005A4CFD" w:rsidRDefault="00277690" w:rsidP="00277690">
      <w:pPr>
        <w:tabs>
          <w:tab w:val="left" w:pos="284"/>
        </w:tabs>
        <w:spacing w:line="360" w:lineRule="auto"/>
        <w:jc w:val="right"/>
        <w:rPr>
          <w:rStyle w:val="afb"/>
          <w:rFonts w:ascii="Times New Roman" w:hAnsi="Times New Roman" w:cs="Times New Roman"/>
          <w:b w:val="0"/>
          <w:i/>
          <w:color w:val="auto"/>
          <w:shd w:val="clear" w:color="auto" w:fill="FFFFFF"/>
        </w:rPr>
      </w:pPr>
      <w:r>
        <w:rPr>
          <w:rStyle w:val="afb"/>
          <w:rFonts w:ascii="Times New Roman" w:hAnsi="Times New Roman" w:cs="Times New Roman"/>
          <w:b w:val="0"/>
          <w:i/>
          <w:color w:val="auto"/>
          <w:shd w:val="clear" w:color="auto" w:fill="FFFFFF"/>
        </w:rPr>
        <w:t>Диаграмма 4</w:t>
      </w:r>
      <w:r w:rsidRPr="005A4CFD">
        <w:rPr>
          <w:rStyle w:val="afb"/>
          <w:rFonts w:ascii="Times New Roman" w:hAnsi="Times New Roman" w:cs="Times New Roman"/>
          <w:b w:val="0"/>
          <w:i/>
          <w:color w:val="auto"/>
          <w:shd w:val="clear" w:color="auto" w:fill="FFFFFF"/>
        </w:rPr>
        <w:t>.</w:t>
      </w:r>
    </w:p>
    <w:p w:rsidR="00277690" w:rsidRPr="009930CC" w:rsidRDefault="00277690" w:rsidP="00277690">
      <w:pPr>
        <w:pStyle w:val="af1"/>
        <w:spacing w:line="360" w:lineRule="auto"/>
        <w:ind w:left="0"/>
        <w:jc w:val="center"/>
        <w:rPr>
          <w:rFonts w:ascii="Times New Roman" w:hAnsi="Times New Roman"/>
          <w:b/>
          <w:sz w:val="24"/>
          <w:szCs w:val="24"/>
        </w:rPr>
      </w:pPr>
      <w:r w:rsidRPr="009930CC">
        <w:rPr>
          <w:rFonts w:ascii="Times New Roman" w:hAnsi="Times New Roman"/>
          <w:b/>
          <w:sz w:val="24"/>
          <w:szCs w:val="24"/>
        </w:rPr>
        <w:t>Охват студентов требующих особого внимания</w:t>
      </w:r>
    </w:p>
    <w:p w:rsidR="00277690" w:rsidRDefault="00277690" w:rsidP="00277690">
      <w:pPr>
        <w:pStyle w:val="af1"/>
        <w:spacing w:line="360" w:lineRule="auto"/>
        <w:ind w:left="0"/>
        <w:jc w:val="right"/>
        <w:rPr>
          <w:rFonts w:ascii="Times New Roman" w:hAnsi="Times New Roman"/>
          <w:i/>
        </w:rPr>
      </w:pPr>
      <w:r w:rsidRPr="009930CC">
        <w:rPr>
          <w:rFonts w:ascii="Times New Roman" w:hAnsi="Times New Roman"/>
          <w:i/>
          <w:noProof/>
          <w:lang w:eastAsia="ru-RU"/>
        </w:rPr>
        <w:lastRenderedPageBreak/>
        <w:drawing>
          <wp:inline distT="0" distB="0" distL="0" distR="0" wp14:anchorId="1BA7D952" wp14:editId="1148DF01">
            <wp:extent cx="5936615" cy="271716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7690" w:rsidRDefault="00277690" w:rsidP="00277690">
      <w:pPr>
        <w:pStyle w:val="af1"/>
        <w:spacing w:line="360" w:lineRule="auto"/>
        <w:ind w:left="0"/>
        <w:jc w:val="right"/>
        <w:rPr>
          <w:rFonts w:ascii="Times New Roman" w:hAnsi="Times New Roman"/>
          <w:i/>
        </w:rPr>
      </w:pPr>
    </w:p>
    <w:p w:rsidR="00277690" w:rsidRDefault="00277690" w:rsidP="00277690">
      <w:pPr>
        <w:pStyle w:val="af1"/>
        <w:spacing w:line="360" w:lineRule="auto"/>
        <w:ind w:left="0"/>
        <w:jc w:val="right"/>
        <w:rPr>
          <w:rFonts w:ascii="Times New Roman" w:hAnsi="Times New Roman"/>
          <w:i/>
        </w:rPr>
      </w:pPr>
      <w:r>
        <w:rPr>
          <w:rFonts w:ascii="Times New Roman" w:hAnsi="Times New Roman"/>
          <w:i/>
        </w:rPr>
        <w:t>Таблица 9</w:t>
      </w:r>
      <w:r w:rsidRPr="00690904">
        <w:rPr>
          <w:rFonts w:ascii="Times New Roman" w:hAnsi="Times New Roman"/>
          <w:i/>
        </w:rPr>
        <w: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8"/>
        <w:gridCol w:w="4536"/>
        <w:gridCol w:w="2268"/>
        <w:gridCol w:w="2410"/>
      </w:tblGrid>
      <w:tr w:rsidR="00277690" w:rsidRPr="00332C07" w:rsidTr="00277690">
        <w:trPr>
          <w:trHeight w:val="431"/>
        </w:trPr>
        <w:tc>
          <w:tcPr>
            <w:tcW w:w="9642" w:type="dxa"/>
            <w:gridSpan w:val="4"/>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b/>
                <w:bCs/>
                <w:color w:val="auto"/>
                <w:kern w:val="24"/>
                <w:lang w:bidi="ar-SA"/>
              </w:rPr>
              <w:t>Меры проводимых работ</w:t>
            </w:r>
          </w:p>
        </w:tc>
      </w:tr>
      <w:tr w:rsidR="00277690" w:rsidRPr="00690904" w:rsidTr="00277690">
        <w:trPr>
          <w:trHeight w:val="303"/>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1</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Контроль посещаемости занятий</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профилактика пропусков</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ежедневно</w:t>
            </w:r>
          </w:p>
        </w:tc>
      </w:tr>
      <w:tr w:rsidR="00277690" w:rsidRPr="00690904" w:rsidTr="00277690">
        <w:trPr>
          <w:trHeight w:val="420"/>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2</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Контроль текущей успеваемости</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мониторинг</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ежемесячно</w:t>
            </w:r>
          </w:p>
        </w:tc>
      </w:tr>
      <w:tr w:rsidR="00277690" w:rsidRPr="00690904" w:rsidTr="00277690">
        <w:trPr>
          <w:trHeight w:val="435"/>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3</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Проведение профилактических бесед</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беседа</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 мере необходимости</w:t>
            </w:r>
          </w:p>
        </w:tc>
      </w:tr>
      <w:tr w:rsidR="00277690" w:rsidRPr="00690904" w:rsidTr="00277690">
        <w:trPr>
          <w:trHeight w:val="431"/>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4</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Посещение занятий с целью наблюдения за студентом</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наблюдение</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 мере необходимости</w:t>
            </w:r>
          </w:p>
        </w:tc>
      </w:tr>
      <w:tr w:rsidR="00277690" w:rsidRPr="00690904" w:rsidTr="00277690">
        <w:trPr>
          <w:trHeight w:val="583"/>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5</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Направление на консультацию к психологу (онлайн через головное учреждение)</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консультация</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 мере необходимости</w:t>
            </w:r>
          </w:p>
        </w:tc>
      </w:tr>
      <w:tr w:rsidR="00277690" w:rsidRPr="00690904" w:rsidTr="00277690">
        <w:trPr>
          <w:trHeight w:val="441"/>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6</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Содействие в трудоустройстве</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Беседа с работодателями</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Если группа выпускная</w:t>
            </w:r>
          </w:p>
        </w:tc>
      </w:tr>
      <w:tr w:rsidR="00277690" w:rsidRPr="00690904" w:rsidTr="00277690">
        <w:trPr>
          <w:trHeight w:val="310"/>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7</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Разбор конфликтных ситуаций</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Решение проблем</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 мере необходимости</w:t>
            </w:r>
          </w:p>
        </w:tc>
      </w:tr>
      <w:tr w:rsidR="00277690" w:rsidRPr="00690904" w:rsidTr="00277690">
        <w:trPr>
          <w:trHeight w:val="343"/>
        </w:trPr>
        <w:tc>
          <w:tcPr>
            <w:tcW w:w="42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SemiBold" w:eastAsia="Times New Roman" w:hAnsi="Montserrat SemiBold" w:cs="Arial"/>
                <w:color w:val="auto"/>
                <w:kern w:val="24"/>
                <w:lang w:bidi="ar-SA"/>
              </w:rPr>
              <w:t>8</w:t>
            </w:r>
          </w:p>
        </w:tc>
        <w:tc>
          <w:tcPr>
            <w:tcW w:w="4536"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Беседа с родителями</w:t>
            </w:r>
          </w:p>
        </w:tc>
        <w:tc>
          <w:tcPr>
            <w:tcW w:w="2268"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Решение проблем</w:t>
            </w:r>
          </w:p>
        </w:tc>
        <w:tc>
          <w:tcPr>
            <w:tcW w:w="2410" w:type="dxa"/>
            <w:shd w:val="clear" w:color="auto" w:fill="auto"/>
            <w:tcMar>
              <w:top w:w="72" w:type="dxa"/>
              <w:left w:w="144" w:type="dxa"/>
              <w:bottom w:w="72" w:type="dxa"/>
              <w:right w:w="144" w:type="dxa"/>
            </w:tcMar>
            <w:vAlign w:val="center"/>
            <w:hideMark/>
          </w:tcPr>
          <w:p w:rsidR="00277690" w:rsidRPr="00332C07" w:rsidRDefault="00277690" w:rsidP="00277690">
            <w:pPr>
              <w:widowControl/>
              <w:jc w:val="center"/>
              <w:rPr>
                <w:rFonts w:ascii="Arial" w:eastAsia="Times New Roman" w:hAnsi="Arial" w:cs="Arial"/>
                <w:color w:val="auto"/>
                <w:sz w:val="36"/>
                <w:szCs w:val="36"/>
                <w:lang w:bidi="ar-SA"/>
              </w:rPr>
            </w:pPr>
            <w:r w:rsidRPr="00690904">
              <w:rPr>
                <w:rFonts w:ascii="Montserrat" w:eastAsia="Times New Roman" w:hAnsi="Montserrat" w:cs="Arial"/>
                <w:color w:val="auto"/>
                <w:kern w:val="24"/>
                <w:lang w:bidi="ar-SA"/>
              </w:rPr>
              <w:t>По мере необходимости</w:t>
            </w:r>
          </w:p>
        </w:tc>
      </w:tr>
    </w:tbl>
    <w:p w:rsidR="00277690" w:rsidRDefault="00277690" w:rsidP="00277690">
      <w:pPr>
        <w:spacing w:line="360" w:lineRule="auto"/>
        <w:ind w:firstLine="708"/>
        <w:jc w:val="right"/>
        <w:rPr>
          <w:rFonts w:ascii="Times New Roman" w:hAnsi="Times New Roman" w:cs="Times New Roman"/>
          <w:i/>
          <w:color w:val="auto"/>
        </w:rPr>
      </w:pPr>
    </w:p>
    <w:p w:rsidR="00277690" w:rsidRPr="00604952"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Среди причин наибольшая доля отчислений отмечается по собственному желанию, </w:t>
      </w:r>
      <w:r w:rsidRPr="009212EF">
        <w:rPr>
          <w:rFonts w:ascii="Times New Roman" w:hAnsi="Times New Roman" w:cs="Times New Roman"/>
          <w:color w:val="auto"/>
        </w:rPr>
        <w:t>что связано неправильным</w:t>
      </w:r>
      <w:r w:rsidRPr="00604952">
        <w:rPr>
          <w:rFonts w:ascii="Times New Roman" w:hAnsi="Times New Roman" w:cs="Times New Roman"/>
          <w:color w:val="auto"/>
        </w:rPr>
        <w:t xml:space="preserve"> выбором профессии и сложностью медицинской специфики обучения.</w:t>
      </w:r>
    </w:p>
    <w:p w:rsidR="00277690"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 целью выявления студентов, требующих особого внимания проводится ежемесячный мониторинг движения и успеваемости, индивидуальная работа с отстающими, привлечение преподавателей, председателей цикловых предметных комиссий, студенческого самоуправления, родителей, родственников.</w:t>
      </w:r>
    </w:p>
    <w:p w:rsidR="00277690" w:rsidRDefault="00277690" w:rsidP="00277690">
      <w:pPr>
        <w:tabs>
          <w:tab w:val="left" w:pos="284"/>
        </w:tabs>
        <w:spacing w:line="360" w:lineRule="auto"/>
        <w:jc w:val="right"/>
        <w:rPr>
          <w:rFonts w:ascii="Times New Roman" w:hAnsi="Times New Roman" w:cs="Times New Roman"/>
          <w:b/>
          <w:color w:val="auto"/>
        </w:rPr>
      </w:pPr>
      <w:r>
        <w:rPr>
          <w:rStyle w:val="afb"/>
          <w:rFonts w:ascii="Times New Roman" w:hAnsi="Times New Roman" w:cs="Times New Roman"/>
          <w:b w:val="0"/>
          <w:i/>
          <w:color w:val="auto"/>
          <w:shd w:val="clear" w:color="auto" w:fill="FFFFFF"/>
        </w:rPr>
        <w:t>Диаграмма 5</w:t>
      </w:r>
      <w:r w:rsidRPr="005A4CFD">
        <w:rPr>
          <w:rStyle w:val="afb"/>
          <w:rFonts w:ascii="Times New Roman" w:hAnsi="Times New Roman" w:cs="Times New Roman"/>
          <w:b w:val="0"/>
          <w:i/>
          <w:color w:val="auto"/>
          <w:shd w:val="clear" w:color="auto" w:fill="FFFFFF"/>
        </w:rPr>
        <w:t>.</w:t>
      </w:r>
    </w:p>
    <w:p w:rsidR="00277690" w:rsidRPr="004603EB" w:rsidRDefault="00277690" w:rsidP="00277690">
      <w:pPr>
        <w:spacing w:line="360" w:lineRule="auto"/>
        <w:jc w:val="center"/>
        <w:rPr>
          <w:rFonts w:ascii="Times New Roman" w:hAnsi="Times New Roman" w:cs="Times New Roman"/>
          <w:b/>
          <w:color w:val="auto"/>
        </w:rPr>
      </w:pPr>
      <w:r w:rsidRPr="004603EB">
        <w:rPr>
          <w:rFonts w:ascii="Times New Roman" w:hAnsi="Times New Roman" w:cs="Times New Roman"/>
          <w:b/>
          <w:color w:val="auto"/>
        </w:rPr>
        <w:lastRenderedPageBreak/>
        <w:t>Анализ движения обучающихся</w:t>
      </w:r>
    </w:p>
    <w:p w:rsidR="00277690" w:rsidRDefault="00277690" w:rsidP="00277690">
      <w:pPr>
        <w:pStyle w:val="2"/>
        <w:spacing w:after="240"/>
        <w:jc w:val="center"/>
        <w:rPr>
          <w:rFonts w:ascii="Times New Roman" w:hAnsi="Times New Roman" w:cs="Times New Roman"/>
          <w:color w:val="auto"/>
          <w:sz w:val="24"/>
          <w:szCs w:val="24"/>
        </w:rPr>
      </w:pPr>
      <w:r w:rsidRPr="004603EB">
        <w:rPr>
          <w:rFonts w:ascii="Times New Roman" w:hAnsi="Times New Roman" w:cs="Times New Roman"/>
          <w:noProof/>
          <w:color w:val="auto"/>
          <w:sz w:val="24"/>
          <w:szCs w:val="24"/>
          <w:lang w:bidi="ar-SA"/>
        </w:rPr>
        <w:drawing>
          <wp:inline distT="0" distB="0" distL="0" distR="0" wp14:anchorId="339FF664" wp14:editId="1ABC29AE">
            <wp:extent cx="5936615" cy="311658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7690" w:rsidRDefault="00277690" w:rsidP="00277690">
      <w:pPr>
        <w:pStyle w:val="2"/>
        <w:spacing w:after="240"/>
        <w:jc w:val="center"/>
        <w:rPr>
          <w:rFonts w:ascii="Times New Roman" w:hAnsi="Times New Roman" w:cs="Times New Roman"/>
          <w:color w:val="auto"/>
          <w:sz w:val="24"/>
          <w:szCs w:val="24"/>
        </w:rPr>
      </w:pPr>
    </w:p>
    <w:p w:rsidR="00277690" w:rsidRPr="004445ED" w:rsidRDefault="00277690" w:rsidP="00277690">
      <w:pPr>
        <w:pStyle w:val="2"/>
        <w:spacing w:after="240"/>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Pr="004445ED">
        <w:rPr>
          <w:rFonts w:ascii="Times New Roman" w:hAnsi="Times New Roman" w:cs="Times New Roman"/>
          <w:color w:val="auto"/>
          <w:sz w:val="24"/>
          <w:szCs w:val="24"/>
        </w:rPr>
        <w:t>.</w:t>
      </w:r>
      <w:r>
        <w:rPr>
          <w:rFonts w:ascii="Times New Roman" w:hAnsi="Times New Roman" w:cs="Times New Roman"/>
          <w:color w:val="auto"/>
          <w:sz w:val="24"/>
          <w:szCs w:val="24"/>
        </w:rPr>
        <w:t>2.</w:t>
      </w:r>
      <w:r w:rsidRPr="004445ED">
        <w:rPr>
          <w:rFonts w:ascii="Times New Roman" w:hAnsi="Times New Roman" w:cs="Times New Roman"/>
          <w:color w:val="auto"/>
          <w:sz w:val="24"/>
          <w:szCs w:val="24"/>
        </w:rPr>
        <w:t xml:space="preserve"> ФОРМЫ ОБУЧЕНИЯ И СПЕЦИАЛЬНОСТИ</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Структура подготовки специалистов ориентирована на программу подготовки специалистов среднего звена (ППССЗ), программу подготовки квалифицированных рабочих и служащих (ППКРС) на базе среднего (полного) общего образования. Форма обучения в ГБПОУ РС (Я) «Якутский медицинский колледж» – очная, очно-заочная (вечерняя).</w:t>
      </w:r>
    </w:p>
    <w:p w:rsidR="00277690" w:rsidRPr="00604952"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Колледж выполняет государственный заказ Министерства здравоохранения РС (Я) по восполнению потребностей медицинских организаций республики.</w:t>
      </w:r>
    </w:p>
    <w:p w:rsidR="00277690" w:rsidRPr="00604952" w:rsidRDefault="00277690" w:rsidP="00277690">
      <w:pPr>
        <w:spacing w:line="360" w:lineRule="auto"/>
        <w:ind w:firstLine="708"/>
        <w:jc w:val="both"/>
        <w:rPr>
          <w:rFonts w:ascii="Times New Roman" w:hAnsi="Times New Roman" w:cs="Times New Roman"/>
          <w:color w:val="auto"/>
        </w:rPr>
      </w:pPr>
      <w:r w:rsidRPr="009212EF">
        <w:rPr>
          <w:rFonts w:ascii="Times New Roman" w:hAnsi="Times New Roman" w:cs="Times New Roman"/>
          <w:color w:val="auto"/>
        </w:rPr>
        <w:t>Колледж выполняет государственный заказ Министерства здравоохранения РС (Я) по восполнению потребностей медицинских организаций республики. Образовательный процесс в ГБПОУ РС (Я) «Якутский медицинский колледж»  проводится по 8 специальностям ФГОС 3+,</w:t>
      </w:r>
      <w:r w:rsidRPr="00604952">
        <w:rPr>
          <w:rFonts w:ascii="Times New Roman" w:hAnsi="Times New Roman" w:cs="Times New Roman"/>
          <w:color w:val="auto"/>
        </w:rPr>
        <w:t xml:space="preserve"> в том числе, по наиболее перспективным и востребованным специальностям среднего профессионального образования (ТОП-50).  </w:t>
      </w:r>
    </w:p>
    <w:p w:rsidR="00277690" w:rsidRPr="005A4CFD" w:rsidRDefault="00277690" w:rsidP="00277690">
      <w:pPr>
        <w:spacing w:line="360" w:lineRule="auto"/>
        <w:jc w:val="right"/>
        <w:rPr>
          <w:rFonts w:ascii="Times New Roman" w:hAnsi="Times New Roman" w:cs="Times New Roman"/>
          <w:i/>
          <w:color w:val="auto"/>
        </w:rPr>
      </w:pPr>
      <w:r>
        <w:rPr>
          <w:rFonts w:ascii="Times New Roman" w:hAnsi="Times New Roman" w:cs="Times New Roman"/>
          <w:i/>
          <w:color w:val="auto"/>
        </w:rPr>
        <w:t>Таблица 10</w:t>
      </w:r>
      <w:r w:rsidRPr="005A4CFD">
        <w:rPr>
          <w:rFonts w:ascii="Times New Roman" w:hAnsi="Times New Roman" w:cs="Times New Roman"/>
          <w:i/>
          <w:color w:val="auto"/>
        </w:rPr>
        <w:t>.</w:t>
      </w:r>
    </w:p>
    <w:tbl>
      <w:tblPr>
        <w:tblW w:w="9649" w:type="dxa"/>
        <w:tblLayout w:type="fixed"/>
        <w:tblCellMar>
          <w:left w:w="10" w:type="dxa"/>
          <w:right w:w="10" w:type="dxa"/>
        </w:tblCellMar>
        <w:tblLook w:val="0000" w:firstRow="0" w:lastRow="0" w:firstColumn="0" w:lastColumn="0" w:noHBand="0" w:noVBand="0"/>
      </w:tblPr>
      <w:tblGrid>
        <w:gridCol w:w="1428"/>
        <w:gridCol w:w="2835"/>
        <w:gridCol w:w="3111"/>
        <w:gridCol w:w="2275"/>
      </w:tblGrid>
      <w:tr w:rsidR="00277690" w:rsidRPr="00604952" w:rsidTr="00277690">
        <w:trPr>
          <w:trHeight w:hRule="exact" w:val="1670"/>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Коды</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укрупнен</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ных</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групп</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специаль</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ностей</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after="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Наименование</w:t>
            </w:r>
          </w:p>
          <w:p w:rsidR="00277690" w:rsidRPr="00604952" w:rsidRDefault="00277690" w:rsidP="00277690">
            <w:pPr>
              <w:spacing w:before="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специальностей</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Наименование квалификации углубленной ПССЗ</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Уровень образования, осуществляемый при приеме на обучение</w:t>
            </w:r>
          </w:p>
        </w:tc>
      </w:tr>
      <w:tr w:rsidR="00277690" w:rsidRPr="00604952" w:rsidTr="00277690">
        <w:trPr>
          <w:trHeight w:hRule="exact" w:val="288"/>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31.00.00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КЛИНИЧЕСКАЯ МЕДИЦИНА</w:t>
            </w:r>
          </w:p>
        </w:tc>
      </w:tr>
      <w:tr w:rsidR="00277690" w:rsidRPr="00604952" w:rsidTr="00277690">
        <w:trPr>
          <w:trHeight w:hRule="exact" w:val="1147"/>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31.02.01</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«Лечебное дело» Углубленная подготовка (очная форм)</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Фельдшер</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832"/>
              </w:tabs>
              <w:spacing w:line="360" w:lineRule="auto"/>
              <w:jc w:val="center"/>
              <w:rPr>
                <w:rFonts w:ascii="Times New Roman" w:hAnsi="Times New Roman" w:cs="Times New Roman"/>
                <w:color w:val="auto"/>
              </w:rPr>
            </w:pPr>
          </w:p>
        </w:tc>
      </w:tr>
      <w:tr w:rsidR="00277690" w:rsidRPr="00604952" w:rsidTr="00277690">
        <w:trPr>
          <w:trHeight w:hRule="exact" w:val="1114"/>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lastRenderedPageBreak/>
              <w:t>31.02.02</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«Акушерское дело»,базовая подготовка, (очная форма)</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Акушерка/ акушер</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277690" w:rsidRPr="00604952" w:rsidTr="00277690">
        <w:trPr>
          <w:trHeight w:hRule="exact" w:val="1426"/>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31.02.03</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«Лабораторная диагностика» базовая подготовка (очная форма)</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Медицинский лабораторный техник</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tabs>
                <w:tab w:val="left" w:pos="837"/>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837"/>
              </w:tabs>
              <w:spacing w:line="360" w:lineRule="auto"/>
              <w:jc w:val="center"/>
              <w:rPr>
                <w:rFonts w:ascii="Times New Roman" w:hAnsi="Times New Roman" w:cs="Times New Roman"/>
                <w:color w:val="auto"/>
              </w:rPr>
            </w:pPr>
          </w:p>
        </w:tc>
      </w:tr>
      <w:tr w:rsidR="00277690" w:rsidRPr="00604952" w:rsidTr="00277690">
        <w:trPr>
          <w:trHeight w:hRule="exact" w:val="1181"/>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31.02.05</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«Стоматология ортопедическая»,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Зубной техник</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277690" w:rsidRPr="00604952" w:rsidTr="00277690">
        <w:trPr>
          <w:trHeight w:hRule="exact" w:val="560"/>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33.00.00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ФАРМАЦИЯ</w:t>
            </w:r>
          </w:p>
        </w:tc>
      </w:tr>
      <w:tr w:rsidR="00277690" w:rsidRPr="00604952" w:rsidTr="00277690">
        <w:trPr>
          <w:trHeight w:hRule="exact" w:val="1152"/>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33.02.01</w:t>
            </w:r>
          </w:p>
        </w:tc>
        <w:tc>
          <w:tcPr>
            <w:tcW w:w="2835"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«Фармация»,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Фармацевт</w:t>
            </w:r>
          </w:p>
        </w:tc>
        <w:tc>
          <w:tcPr>
            <w:tcW w:w="2275" w:type="dxa"/>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tabs>
                <w:tab w:val="left" w:pos="360"/>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360"/>
              </w:tabs>
              <w:spacing w:line="360" w:lineRule="auto"/>
              <w:jc w:val="center"/>
              <w:rPr>
                <w:rFonts w:ascii="Times New Roman" w:hAnsi="Times New Roman" w:cs="Times New Roman"/>
                <w:color w:val="auto"/>
              </w:rPr>
            </w:pPr>
          </w:p>
        </w:tc>
      </w:tr>
      <w:tr w:rsidR="00277690" w:rsidRPr="00604952" w:rsidTr="00277690">
        <w:trPr>
          <w:trHeight w:hRule="exact" w:val="288"/>
        </w:trPr>
        <w:tc>
          <w:tcPr>
            <w:tcW w:w="1428" w:type="dxa"/>
            <w:tcBorders>
              <w:top w:val="single" w:sz="4" w:space="0" w:color="auto"/>
              <w:lef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34.00.00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СЕСТРИНСКОЕ ДЕЛО</w:t>
            </w:r>
          </w:p>
        </w:tc>
      </w:tr>
      <w:tr w:rsidR="00277690" w:rsidRPr="00604952" w:rsidTr="00277690">
        <w:trPr>
          <w:trHeight w:hRule="exact" w:val="1157"/>
        </w:trPr>
        <w:tc>
          <w:tcPr>
            <w:tcW w:w="1428"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34.02.01</w:t>
            </w:r>
          </w:p>
        </w:tc>
        <w:tc>
          <w:tcPr>
            <w:tcW w:w="2835"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«Сестринское дело» базовая подготовка</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Медицинская сестра/ медицинский брат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277690" w:rsidRPr="00604952" w:rsidRDefault="00277690" w:rsidP="00277690">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832"/>
              </w:tabs>
              <w:spacing w:line="360" w:lineRule="auto"/>
              <w:jc w:val="center"/>
              <w:rPr>
                <w:rFonts w:ascii="Times New Roman" w:hAnsi="Times New Roman" w:cs="Times New Roman"/>
                <w:color w:val="auto"/>
              </w:rPr>
            </w:pPr>
          </w:p>
        </w:tc>
      </w:tr>
      <w:tr w:rsidR="00277690" w:rsidRPr="00604952" w:rsidTr="00277690">
        <w:trPr>
          <w:trHeight w:hRule="exact" w:val="1645"/>
        </w:trPr>
        <w:tc>
          <w:tcPr>
            <w:tcW w:w="1428"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43.02.12</w:t>
            </w:r>
          </w:p>
        </w:tc>
        <w:tc>
          <w:tcPr>
            <w:tcW w:w="2835"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«Технология эстетических услуг»</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Специалист по прикладной эстетике</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277690" w:rsidRPr="00604952" w:rsidRDefault="00277690" w:rsidP="00277690">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832"/>
              </w:tabs>
              <w:spacing w:line="360" w:lineRule="auto"/>
              <w:jc w:val="center"/>
              <w:rPr>
                <w:rFonts w:ascii="Times New Roman" w:eastAsia="Bookman Old Style" w:hAnsi="Times New Roman" w:cs="Times New Roman"/>
                <w:color w:val="auto"/>
              </w:rPr>
            </w:pPr>
          </w:p>
        </w:tc>
      </w:tr>
      <w:tr w:rsidR="00277690" w:rsidRPr="00604952" w:rsidTr="00277690">
        <w:trPr>
          <w:trHeight w:hRule="exact" w:val="1865"/>
        </w:trPr>
        <w:tc>
          <w:tcPr>
            <w:tcW w:w="1428"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32.05.01</w:t>
            </w:r>
          </w:p>
        </w:tc>
        <w:tc>
          <w:tcPr>
            <w:tcW w:w="2835"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«Медико-профилактическое дело»</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277690" w:rsidRPr="00604952" w:rsidRDefault="00277690" w:rsidP="00277690">
            <w:pPr>
              <w:spacing w:line="360" w:lineRule="auto"/>
              <w:jc w:val="center"/>
              <w:rPr>
                <w:rFonts w:ascii="Times New Roman" w:hAnsi="Times New Roman" w:cs="Times New Roman"/>
                <w:color w:val="auto"/>
              </w:rPr>
            </w:pPr>
            <w:r w:rsidRPr="00604952">
              <w:rPr>
                <w:rFonts w:ascii="Times New Roman" w:hAnsi="Times New Roman" w:cs="Times New Roman"/>
                <w:color w:val="auto"/>
              </w:rPr>
              <w:t>Санитарный фельдшер</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277690" w:rsidRPr="00604952" w:rsidRDefault="00277690" w:rsidP="00277690">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277690" w:rsidRPr="00604952" w:rsidRDefault="00277690" w:rsidP="00277690">
            <w:pPr>
              <w:tabs>
                <w:tab w:val="left" w:pos="832"/>
              </w:tabs>
              <w:spacing w:line="360" w:lineRule="auto"/>
              <w:jc w:val="center"/>
              <w:rPr>
                <w:rFonts w:ascii="Times New Roman" w:eastAsia="Bookman Old Style" w:hAnsi="Times New Roman" w:cs="Times New Roman"/>
                <w:color w:val="auto"/>
              </w:rPr>
            </w:pPr>
          </w:p>
        </w:tc>
      </w:tr>
    </w:tbl>
    <w:p w:rsidR="00277690" w:rsidRPr="00604952" w:rsidRDefault="00277690" w:rsidP="00277690">
      <w:pPr>
        <w:autoSpaceDE w:val="0"/>
        <w:autoSpaceDN w:val="0"/>
        <w:adjustRightInd w:val="0"/>
        <w:spacing w:line="360" w:lineRule="auto"/>
        <w:jc w:val="both"/>
        <w:rPr>
          <w:rFonts w:ascii="Times New Roman" w:eastAsia="Times New Roman" w:hAnsi="Times New Roman" w:cs="Times New Roman"/>
          <w:color w:val="auto"/>
        </w:rPr>
      </w:pPr>
    </w:p>
    <w:p w:rsidR="00320F60" w:rsidRPr="00B47AB6" w:rsidRDefault="00320F60" w:rsidP="00320F60">
      <w:pPr>
        <w:pStyle w:val="210"/>
        <w:shd w:val="clear" w:color="auto" w:fill="auto"/>
        <w:tabs>
          <w:tab w:val="left" w:pos="426"/>
        </w:tabs>
        <w:spacing w:before="0" w:line="360" w:lineRule="auto"/>
        <w:ind w:firstLine="0"/>
        <w:jc w:val="center"/>
        <w:outlineLvl w:val="1"/>
        <w:rPr>
          <w:b/>
        </w:rPr>
      </w:pPr>
      <w:r w:rsidRPr="00B47AB6">
        <w:rPr>
          <w:b/>
        </w:rPr>
        <w:t>3.3.  ПРИЕМНАЯ КАМПАНИЯ.</w:t>
      </w:r>
    </w:p>
    <w:p w:rsidR="00320F60" w:rsidRPr="00B56FA1" w:rsidRDefault="00320F60" w:rsidP="00320F60">
      <w:pPr>
        <w:widowControl/>
        <w:tabs>
          <w:tab w:val="left" w:pos="851"/>
        </w:tabs>
        <w:spacing w:line="348" w:lineRule="auto"/>
        <w:jc w:val="both"/>
        <w:rPr>
          <w:rFonts w:ascii="Times New Roman" w:eastAsia="Times New Roman" w:hAnsi="Times New Roman" w:cs="Times New Roman"/>
          <w:color w:val="auto"/>
          <w:lang w:eastAsia="en-US" w:bidi="ar-SA"/>
        </w:rPr>
      </w:pPr>
      <w:r>
        <w:rPr>
          <w:rFonts w:ascii="Times New Roman" w:eastAsia="Calibri" w:hAnsi="Times New Roman" w:cs="Times New Roman"/>
          <w:color w:val="auto"/>
          <w:lang w:eastAsia="en-US" w:bidi="ar-SA"/>
        </w:rPr>
        <w:tab/>
      </w:r>
      <w:r w:rsidRPr="00B56FA1">
        <w:rPr>
          <w:rFonts w:ascii="Times New Roman" w:eastAsia="Calibri" w:hAnsi="Times New Roman" w:cs="Times New Roman"/>
          <w:color w:val="auto"/>
          <w:lang w:eastAsia="en-US" w:bidi="ar-SA"/>
        </w:rPr>
        <w:t>В своей работе приемная комиссия колледжа руководствовалась федеральным законодательством в области образования, информационными документами, письмами и приказами Министерства образования и науки Российской Федерации в вопросах приема.</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течение 2020 - 2021</w:t>
      </w:r>
      <w:r w:rsidRPr="00B56FA1">
        <w:rPr>
          <w:rFonts w:ascii="Times New Roman" w:eastAsia="Calibri" w:hAnsi="Times New Roman" w:cs="Times New Roman"/>
          <w:color w:val="auto"/>
          <w:lang w:eastAsia="en-US" w:bidi="ar-SA"/>
        </w:rPr>
        <w:t xml:space="preserve"> учебного года в колледже проводилась необходимая профориентационная работа. В местных средствах массовой информации своевременно была размещена информация об условиях и сроках поступления в колледж, предварительно была дана информация о приеме на 2020 - 2021 учебный год в общеобразовательные организации. До начала приёма документов была оформлена вкладка на сайте колледжа «Абитуриенту», на которых были помещены следующие материалы: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перечень профессий и специальностей, на которые объявлен приём документов в соответствии с лицензией;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объявления о сроках подачи документов и сроках проведения вступительных испытаний; </w:t>
      </w:r>
      <w:r w:rsidRPr="00B56FA1">
        <w:rPr>
          <w:rFonts w:ascii="Times New Roman" w:eastAsia="Calibri" w:hAnsi="Times New Roman" w:cs="Times New Roman"/>
          <w:color w:val="auto"/>
          <w:lang w:eastAsia="en-US" w:bidi="ar-SA"/>
        </w:rPr>
        <w:lastRenderedPageBreak/>
        <w:sym w:font="Symbol" w:char="F02D"/>
      </w:r>
      <w:r w:rsidRPr="00B56FA1">
        <w:rPr>
          <w:rFonts w:ascii="Times New Roman" w:eastAsia="Calibri" w:hAnsi="Times New Roman" w:cs="Times New Roman"/>
          <w:color w:val="auto"/>
          <w:lang w:eastAsia="en-US" w:bidi="ar-SA"/>
        </w:rPr>
        <w:t xml:space="preserve"> перечень представляемых документов;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срок предоставления оригинала документа об образовании;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перечень и программа вступительных испытаний на специальность, а также Правила подачи и рассмотрения апелляций по результатам вступительных испытаний;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порядок зачисления;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Положение о приемной, экзаменационной и апелляционной комиссии.</w:t>
      </w:r>
    </w:p>
    <w:p w:rsidR="00320F60" w:rsidRPr="00B56FA1" w:rsidRDefault="00320F60" w:rsidP="00320F60">
      <w:pPr>
        <w:widowControl/>
        <w:tabs>
          <w:tab w:val="left" w:pos="851"/>
        </w:tabs>
        <w:spacing w:line="348"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r w:rsidRPr="00B56FA1">
        <w:rPr>
          <w:rFonts w:ascii="Times New Roman" w:eastAsia="Calibri" w:hAnsi="Times New Roman" w:cs="Times New Roman"/>
          <w:color w:val="auto"/>
          <w:lang w:eastAsia="en-US" w:bidi="ar-SA"/>
        </w:rPr>
        <w:t xml:space="preserve">С целью информирования абитуриентов и их родителей (законных представителей) с организацией учебной и внеучебной деятельности в колледже, профессиями и специальностями были проведены в следующие мероприятия: </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профориентационная работа в школах города и близлежащих районов; </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проведение «Дней открытых дверей» для школьников города и близлежащих районов; </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проведение экскурсий для школьников города и близлежащих районов; </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участие в конкурсах профориентационной направленности; </w:t>
      </w:r>
    </w:p>
    <w:p w:rsidR="00320F60" w:rsidRPr="00B56FA1" w:rsidRDefault="00320F60" w:rsidP="00320F60">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создание странички для </w:t>
      </w:r>
      <w:r w:rsidRPr="00B56FA1">
        <w:rPr>
          <w:rFonts w:ascii="Times New Roman" w:eastAsia="Calibri" w:hAnsi="Times New Roman" w:cs="Times New Roman"/>
          <w:color w:val="auto"/>
          <w:lang w:val="en-US" w:eastAsia="en-US" w:bidi="ar-SA"/>
        </w:rPr>
        <w:t>Instagram</w:t>
      </w:r>
      <w:r w:rsidRPr="00B56FA1">
        <w:rPr>
          <w:rFonts w:ascii="Times New Roman" w:eastAsia="Calibri" w:hAnsi="Times New Roman" w:cs="Times New Roman"/>
          <w:color w:val="auto"/>
          <w:lang w:eastAsia="en-US" w:bidi="ar-SA"/>
        </w:rPr>
        <w:t xml:space="preserve"> @</w:t>
      </w:r>
      <w:r w:rsidRPr="00B56FA1">
        <w:rPr>
          <w:rFonts w:ascii="Times New Roman" w:eastAsia="Calibri" w:hAnsi="Times New Roman" w:cs="Times New Roman"/>
          <w:color w:val="auto"/>
          <w:lang w:val="en-US" w:eastAsia="en-US" w:bidi="ar-SA"/>
        </w:rPr>
        <w:t>pk</w:t>
      </w:r>
      <w:r w:rsidRPr="00B56FA1">
        <w:rPr>
          <w:rFonts w:ascii="Times New Roman" w:eastAsia="Calibri" w:hAnsi="Times New Roman" w:cs="Times New Roman"/>
          <w:color w:val="auto"/>
          <w:lang w:eastAsia="en-US" w:bidi="ar-SA"/>
        </w:rPr>
        <w:t>_</w:t>
      </w:r>
      <w:r w:rsidRPr="00B56FA1">
        <w:rPr>
          <w:rFonts w:ascii="Times New Roman" w:eastAsia="Calibri" w:hAnsi="Times New Roman" w:cs="Times New Roman"/>
          <w:color w:val="auto"/>
          <w:lang w:val="en-US" w:eastAsia="en-US" w:bidi="ar-SA"/>
        </w:rPr>
        <w:t>yamk</w:t>
      </w:r>
      <w:r>
        <w:rPr>
          <w:rFonts w:ascii="Times New Roman" w:eastAsia="Calibri" w:hAnsi="Times New Roman" w:cs="Times New Roman"/>
          <w:color w:val="auto"/>
          <w:lang w:eastAsia="en-US" w:bidi="ar-SA"/>
        </w:rPr>
        <w:t>.</w:t>
      </w:r>
    </w:p>
    <w:p w:rsidR="00320F60" w:rsidRDefault="00320F60" w:rsidP="00320F60">
      <w:pPr>
        <w:spacing w:line="0" w:lineRule="atLeast"/>
        <w:ind w:left="1120"/>
        <w:rPr>
          <w:rFonts w:ascii="Times New Roman" w:eastAsia="Times New Roman" w:hAnsi="Times New Roman" w:cs="Times New Roman"/>
          <w:b/>
          <w:sz w:val="28"/>
          <w:szCs w:val="28"/>
        </w:rPr>
      </w:pPr>
    </w:p>
    <w:p w:rsidR="00320F60" w:rsidRPr="007124FC" w:rsidRDefault="00320F60" w:rsidP="00320F60">
      <w:pPr>
        <w:spacing w:line="0" w:lineRule="atLeast"/>
        <w:ind w:left="1120"/>
        <w:rPr>
          <w:rFonts w:ascii="Times New Roman" w:eastAsia="Times New Roman" w:hAnsi="Times New Roman" w:cs="Times New Roman"/>
          <w:b/>
          <w:sz w:val="28"/>
          <w:szCs w:val="28"/>
        </w:rPr>
      </w:pPr>
      <w:r w:rsidRPr="007124FC">
        <w:rPr>
          <w:rFonts w:ascii="Times New Roman" w:eastAsia="Times New Roman" w:hAnsi="Times New Roman" w:cs="Times New Roman"/>
          <w:b/>
          <w:sz w:val="28"/>
          <w:szCs w:val="28"/>
        </w:rPr>
        <w:t>Приём по специальностям:</w:t>
      </w:r>
    </w:p>
    <w:p w:rsidR="00320F60" w:rsidRPr="007124FC" w:rsidRDefault="00320F60" w:rsidP="00320F60">
      <w:pPr>
        <w:spacing w:line="165" w:lineRule="exact"/>
        <w:rPr>
          <w:rFonts w:ascii="Times New Roman" w:eastAsia="Times New Roman" w:hAnsi="Times New Roman" w:cs="Times New Roman"/>
          <w:sz w:val="28"/>
          <w:szCs w:val="28"/>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1281"/>
        <w:gridCol w:w="1237"/>
        <w:gridCol w:w="1701"/>
        <w:gridCol w:w="1701"/>
        <w:gridCol w:w="1842"/>
      </w:tblGrid>
      <w:tr w:rsidR="00320F60" w:rsidRPr="0047028D" w:rsidTr="000B1DBD">
        <w:trPr>
          <w:trHeight w:val="1291"/>
          <w:jc w:val="center"/>
        </w:trPr>
        <w:tc>
          <w:tcPr>
            <w:tcW w:w="3256" w:type="dxa"/>
            <w:gridSpan w:val="2"/>
            <w:shd w:val="clear" w:color="auto" w:fill="auto"/>
            <w:noWrap/>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УГС (УГП), профессия</w:t>
            </w:r>
          </w:p>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/специальность</w:t>
            </w:r>
          </w:p>
        </w:tc>
        <w:tc>
          <w:tcPr>
            <w:tcW w:w="1281" w:type="dxa"/>
            <w:vMerge w:val="restart"/>
            <w:shd w:val="clear" w:color="auto" w:fill="auto"/>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 xml:space="preserve">Наименование квалификации по ФГОС </w:t>
            </w:r>
          </w:p>
        </w:tc>
        <w:tc>
          <w:tcPr>
            <w:tcW w:w="1237" w:type="dxa"/>
            <w:vMerge w:val="restart"/>
            <w:shd w:val="clear" w:color="auto" w:fill="auto"/>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Срок обучения в соответствии с ФГОС</w:t>
            </w:r>
          </w:p>
        </w:tc>
        <w:tc>
          <w:tcPr>
            <w:tcW w:w="1701" w:type="dxa"/>
            <w:vMerge w:val="restart"/>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Контрольные цифры приема граждан на обучение за счет бюджетных ассигнований гос. бюджета РС(Я)</w:t>
            </w:r>
          </w:p>
        </w:tc>
        <w:tc>
          <w:tcPr>
            <w:tcW w:w="1701" w:type="dxa"/>
            <w:vMerge w:val="restart"/>
            <w:shd w:val="clear" w:color="auto" w:fill="auto"/>
            <w:hideMark/>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Ожидаемый прием обучающихся (сверх контрольных цифр приема) с полным возмещением затрат на обучение (человек)</w:t>
            </w:r>
          </w:p>
        </w:tc>
        <w:tc>
          <w:tcPr>
            <w:tcW w:w="1842" w:type="dxa"/>
            <w:vMerge w:val="restart"/>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 xml:space="preserve">Вступительные испытания  </w:t>
            </w:r>
          </w:p>
        </w:tc>
      </w:tr>
      <w:tr w:rsidR="00320F60" w:rsidRPr="0047028D" w:rsidTr="000B1DBD">
        <w:trPr>
          <w:trHeight w:val="58"/>
          <w:jc w:val="center"/>
        </w:trPr>
        <w:tc>
          <w:tcPr>
            <w:tcW w:w="846" w:type="dxa"/>
            <w:shd w:val="clear" w:color="auto" w:fill="auto"/>
            <w:noWrap/>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код</w:t>
            </w:r>
          </w:p>
        </w:tc>
        <w:tc>
          <w:tcPr>
            <w:tcW w:w="2410" w:type="dxa"/>
            <w:shd w:val="clear" w:color="auto" w:fill="auto"/>
            <w:noWrap/>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наименование</w:t>
            </w:r>
          </w:p>
        </w:tc>
        <w:tc>
          <w:tcPr>
            <w:tcW w:w="1281" w:type="dxa"/>
            <w:vMerge/>
            <w:vAlign w:val="center"/>
            <w:hideMark/>
          </w:tcPr>
          <w:p w:rsidR="00320F60" w:rsidRPr="0047028D" w:rsidRDefault="00320F60" w:rsidP="000B1DBD">
            <w:pPr>
              <w:contextualSpacing/>
              <w:rPr>
                <w:rFonts w:ascii="Times New Roman" w:eastAsia="Times New Roman" w:hAnsi="Times New Roman" w:cs="Times New Roman"/>
                <w:sz w:val="16"/>
              </w:rPr>
            </w:pPr>
          </w:p>
        </w:tc>
        <w:tc>
          <w:tcPr>
            <w:tcW w:w="1237" w:type="dxa"/>
            <w:vMerge/>
            <w:vAlign w:val="center"/>
            <w:hideMark/>
          </w:tcPr>
          <w:p w:rsidR="00320F60" w:rsidRPr="0047028D" w:rsidRDefault="00320F60" w:rsidP="000B1DBD">
            <w:pPr>
              <w:contextualSpacing/>
              <w:rPr>
                <w:rFonts w:ascii="Times New Roman" w:eastAsia="Times New Roman" w:hAnsi="Times New Roman" w:cs="Times New Roman"/>
                <w:sz w:val="16"/>
              </w:rPr>
            </w:pPr>
          </w:p>
        </w:tc>
        <w:tc>
          <w:tcPr>
            <w:tcW w:w="1701" w:type="dxa"/>
            <w:vMerge/>
            <w:vAlign w:val="center"/>
          </w:tcPr>
          <w:p w:rsidR="00320F60" w:rsidRPr="0047028D" w:rsidRDefault="00320F60" w:rsidP="000B1DBD">
            <w:pPr>
              <w:contextualSpacing/>
              <w:jc w:val="center"/>
              <w:rPr>
                <w:rFonts w:ascii="Times New Roman" w:eastAsia="Times New Roman" w:hAnsi="Times New Roman" w:cs="Times New Roman"/>
                <w:sz w:val="16"/>
              </w:rPr>
            </w:pPr>
          </w:p>
        </w:tc>
        <w:tc>
          <w:tcPr>
            <w:tcW w:w="1701" w:type="dxa"/>
            <w:vMerge/>
            <w:shd w:val="clear" w:color="auto" w:fill="auto"/>
            <w:vAlign w:val="center"/>
            <w:hideMark/>
          </w:tcPr>
          <w:p w:rsidR="00320F60" w:rsidRPr="0047028D" w:rsidRDefault="00320F60" w:rsidP="000B1DBD">
            <w:pPr>
              <w:contextualSpacing/>
              <w:jc w:val="center"/>
              <w:rPr>
                <w:rFonts w:ascii="Times New Roman" w:eastAsia="Times New Roman" w:hAnsi="Times New Roman" w:cs="Times New Roman"/>
                <w:sz w:val="16"/>
              </w:rPr>
            </w:pPr>
          </w:p>
        </w:tc>
        <w:tc>
          <w:tcPr>
            <w:tcW w:w="1842" w:type="dxa"/>
            <w:vMerge/>
          </w:tcPr>
          <w:p w:rsidR="00320F60" w:rsidRPr="0047028D" w:rsidRDefault="00320F60" w:rsidP="000B1DBD">
            <w:pPr>
              <w:contextualSpacing/>
              <w:jc w:val="center"/>
              <w:rPr>
                <w:rFonts w:ascii="Times New Roman" w:eastAsia="Times New Roman" w:hAnsi="Times New Roman" w:cs="Times New Roman"/>
                <w:sz w:val="16"/>
              </w:rPr>
            </w:pP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31.02.01</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Лечебное дело</w:t>
            </w:r>
          </w:p>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г. Мирный</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фельдшер</w:t>
            </w:r>
          </w:p>
        </w:tc>
        <w:tc>
          <w:tcPr>
            <w:tcW w:w="1237"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eastAsia="Times New Roman" w:hAnsi="Times New Roman" w:cs="Times New Roman"/>
                <w:sz w:val="16"/>
              </w:rPr>
              <w:t>3г10м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11</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w:t>
            </w:r>
          </w:p>
        </w:tc>
        <w:tc>
          <w:tcPr>
            <w:tcW w:w="1842" w:type="dxa"/>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695"/>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31.02.03</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Лабораторная диагностика</w:t>
            </w:r>
          </w:p>
          <w:p w:rsidR="00320F60" w:rsidRPr="0047028D" w:rsidRDefault="00320F60" w:rsidP="000B1DBD">
            <w:pPr>
              <w:contextualSpacing/>
              <w:jc w:val="center"/>
              <w:rPr>
                <w:rFonts w:ascii="Times New Roman" w:hAnsi="Times New Roman" w:cs="Times New Roman"/>
                <w:sz w:val="16"/>
                <w:lang w:val="sah-RU"/>
              </w:rPr>
            </w:pPr>
            <w:r w:rsidRPr="0047028D">
              <w:rPr>
                <w:rFonts w:ascii="Times New Roman" w:hAnsi="Times New Roman" w:cs="Times New Roman"/>
                <w:sz w:val="16"/>
                <w:lang w:val="sah-RU"/>
              </w:rPr>
              <w:t>Г. Мирный</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лаборат. техник</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lang w:val="sah-RU"/>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lang w:val="sah-RU"/>
              </w:rPr>
            </w:pPr>
            <w:r w:rsidRPr="005255AE">
              <w:rPr>
                <w:rFonts w:ascii="Times New Roman" w:eastAsia="Times New Roman" w:hAnsi="Times New Roman" w:cs="Times New Roman"/>
                <w:color w:val="auto"/>
                <w:sz w:val="16"/>
                <w:lang w:val="sah-RU"/>
              </w:rPr>
              <w:t>9</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lang w:val="sah-RU"/>
              </w:rPr>
            </w:pPr>
            <w:r w:rsidRPr="005255AE">
              <w:rPr>
                <w:rFonts w:ascii="Times New Roman" w:eastAsia="Times New Roman" w:hAnsi="Times New Roman" w:cs="Times New Roman"/>
                <w:color w:val="auto"/>
                <w:sz w:val="16"/>
                <w:lang w:val="sah-RU"/>
              </w:rPr>
              <w:t>-</w:t>
            </w:r>
          </w:p>
        </w:tc>
        <w:tc>
          <w:tcPr>
            <w:tcW w:w="1842" w:type="dxa"/>
          </w:tcPr>
          <w:p w:rsidR="00320F60" w:rsidRPr="0047028D" w:rsidRDefault="00320F60" w:rsidP="000B1DBD">
            <w:pPr>
              <w:contextualSpacing/>
              <w:jc w:val="center"/>
              <w:rPr>
                <w:rFonts w:ascii="Times New Roman" w:eastAsia="Times New Roman" w:hAnsi="Times New Roman" w:cs="Times New Roman"/>
                <w:sz w:val="16"/>
                <w:lang w:val="sah-RU"/>
              </w:rPr>
            </w:pPr>
            <w:r w:rsidRPr="0047028D">
              <w:rPr>
                <w:rFonts w:ascii="Times New Roman" w:eastAsia="Times New Roman" w:hAnsi="Times New Roman" w:cs="Times New Roman"/>
                <w:sz w:val="16"/>
                <w:lang w:val="sah-RU"/>
              </w:rPr>
              <w:t>-</w:t>
            </w:r>
          </w:p>
        </w:tc>
      </w:tr>
      <w:tr w:rsidR="00320F60" w:rsidRPr="0047028D" w:rsidTr="000B1DBD">
        <w:trPr>
          <w:trHeight w:val="20"/>
          <w:jc w:val="center"/>
        </w:trPr>
        <w:tc>
          <w:tcPr>
            <w:tcW w:w="846" w:type="dxa"/>
            <w:shd w:val="clear" w:color="auto" w:fill="auto"/>
            <w:noWrap/>
            <w:vAlign w:val="center"/>
            <w:hideMark/>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34.02.01</w:t>
            </w:r>
          </w:p>
        </w:tc>
        <w:tc>
          <w:tcPr>
            <w:tcW w:w="2410" w:type="dxa"/>
            <w:shd w:val="clear" w:color="auto" w:fill="auto"/>
            <w:noWrap/>
            <w:vAlign w:val="center"/>
            <w:hideMark/>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Сестринское дело</w:t>
            </w:r>
          </w:p>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п. Усть-Майя</w:t>
            </w:r>
          </w:p>
        </w:tc>
        <w:tc>
          <w:tcPr>
            <w:tcW w:w="1281" w:type="dxa"/>
            <w:shd w:val="clear" w:color="auto" w:fill="auto"/>
            <w:vAlign w:val="center"/>
            <w:hideMark/>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hAnsi="Times New Roman" w:cs="Times New Roman"/>
                <w:sz w:val="16"/>
              </w:rPr>
              <w:t>медицинская сестра/брат</w:t>
            </w:r>
          </w:p>
        </w:tc>
        <w:tc>
          <w:tcPr>
            <w:tcW w:w="1237" w:type="dxa"/>
            <w:shd w:val="clear" w:color="auto" w:fill="auto"/>
            <w:vAlign w:val="center"/>
            <w:hideMark/>
          </w:tcPr>
          <w:p w:rsidR="00320F60" w:rsidRPr="0047028D" w:rsidRDefault="00320F60" w:rsidP="000B1DBD">
            <w:pPr>
              <w:contextualSpacing/>
              <w:jc w:val="center"/>
              <w:rPr>
                <w:rFonts w:ascii="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11</w:t>
            </w:r>
          </w:p>
        </w:tc>
        <w:tc>
          <w:tcPr>
            <w:tcW w:w="1701" w:type="dxa"/>
            <w:shd w:val="clear" w:color="auto" w:fill="auto"/>
            <w:vAlign w:val="center"/>
            <w:hideMark/>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w:t>
            </w:r>
          </w:p>
        </w:tc>
        <w:tc>
          <w:tcPr>
            <w:tcW w:w="1842" w:type="dxa"/>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31.02.01</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Лечебное дело</w:t>
            </w:r>
          </w:p>
          <w:p w:rsidR="00320F60" w:rsidRPr="0047028D" w:rsidRDefault="00320F60" w:rsidP="000B1DBD">
            <w:pPr>
              <w:contextualSpacing/>
              <w:jc w:val="center"/>
              <w:rPr>
                <w:rFonts w:ascii="Times New Roman" w:hAnsi="Times New Roman" w:cs="Times New Roman"/>
                <w:sz w:val="16"/>
                <w:lang w:val="sah-RU"/>
              </w:rPr>
            </w:pPr>
            <w:r w:rsidRPr="0047028D">
              <w:rPr>
                <w:rFonts w:ascii="Times New Roman" w:hAnsi="Times New Roman" w:cs="Times New Roman"/>
                <w:sz w:val="16"/>
              </w:rPr>
              <w:t xml:space="preserve">г. </w:t>
            </w:r>
            <w:r w:rsidRPr="0047028D">
              <w:rPr>
                <w:rFonts w:ascii="Times New Roman" w:hAnsi="Times New Roman" w:cs="Times New Roman"/>
                <w:sz w:val="16"/>
                <w:lang w:val="sah-RU"/>
              </w:rPr>
              <w:t>Нюрба</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фельдшер</w:t>
            </w:r>
          </w:p>
        </w:tc>
        <w:tc>
          <w:tcPr>
            <w:tcW w:w="1237"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eastAsia="Times New Roman" w:hAnsi="Times New Roman" w:cs="Times New Roman"/>
                <w:sz w:val="16"/>
              </w:rPr>
              <w:t>3г10м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18</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w:t>
            </w:r>
          </w:p>
        </w:tc>
        <w:tc>
          <w:tcPr>
            <w:tcW w:w="1842" w:type="dxa"/>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31.02.01</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b/>
                <w:sz w:val="16"/>
              </w:rPr>
            </w:pPr>
            <w:r w:rsidRPr="0047028D">
              <w:rPr>
                <w:rFonts w:ascii="Times New Roman" w:hAnsi="Times New Roman" w:cs="Times New Roman"/>
                <w:b/>
                <w:sz w:val="16"/>
              </w:rPr>
              <w:t>Лечебное дело</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фельдшер</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3г10м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76</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30</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34.02.01</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b/>
                <w:sz w:val="16"/>
              </w:rPr>
            </w:pPr>
            <w:r w:rsidRPr="0047028D">
              <w:rPr>
                <w:rFonts w:ascii="Times New Roman" w:hAnsi="Times New Roman" w:cs="Times New Roman"/>
                <w:b/>
                <w:sz w:val="16"/>
              </w:rPr>
              <w:t>Сестринское дело</w:t>
            </w:r>
          </w:p>
        </w:tc>
        <w:tc>
          <w:tcPr>
            <w:tcW w:w="1281"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медицинская сестра/брат</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311</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60</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34.02.01</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b/>
                <w:sz w:val="16"/>
              </w:rPr>
            </w:pPr>
            <w:r w:rsidRPr="0047028D">
              <w:rPr>
                <w:rFonts w:ascii="Times New Roman" w:hAnsi="Times New Roman" w:cs="Times New Roman"/>
                <w:b/>
                <w:sz w:val="16"/>
              </w:rPr>
              <w:t>Сестринское дело</w:t>
            </w:r>
          </w:p>
          <w:p w:rsidR="00320F60" w:rsidRPr="0047028D" w:rsidRDefault="00320F60" w:rsidP="000B1DBD">
            <w:pPr>
              <w:contextualSpacing/>
              <w:jc w:val="center"/>
              <w:rPr>
                <w:rFonts w:ascii="Times New Roman" w:hAnsi="Times New Roman" w:cs="Times New Roman"/>
                <w:b/>
                <w:sz w:val="16"/>
              </w:rPr>
            </w:pPr>
            <w:r w:rsidRPr="0047028D">
              <w:rPr>
                <w:rFonts w:ascii="Times New Roman" w:hAnsi="Times New Roman" w:cs="Times New Roman"/>
                <w:b/>
                <w:sz w:val="16"/>
              </w:rPr>
              <w:t>Очно/заочное</w:t>
            </w:r>
          </w:p>
        </w:tc>
        <w:tc>
          <w:tcPr>
            <w:tcW w:w="1281"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медицинская сестра/брат</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3г10м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60</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31.02.03</w:t>
            </w:r>
          </w:p>
        </w:tc>
        <w:tc>
          <w:tcPr>
            <w:tcW w:w="2410" w:type="dxa"/>
            <w:shd w:val="clear" w:color="auto" w:fill="auto"/>
            <w:noWrap/>
            <w:vAlign w:val="center"/>
          </w:tcPr>
          <w:p w:rsidR="00320F60" w:rsidRPr="0047028D" w:rsidRDefault="00320F60" w:rsidP="000B1DBD">
            <w:pPr>
              <w:contextualSpacing/>
              <w:jc w:val="center"/>
              <w:rPr>
                <w:rFonts w:ascii="Times New Roman" w:hAnsi="Times New Roman" w:cs="Times New Roman"/>
                <w:b/>
                <w:sz w:val="16"/>
              </w:rPr>
            </w:pPr>
            <w:r w:rsidRPr="0047028D">
              <w:rPr>
                <w:rFonts w:ascii="Times New Roman" w:hAnsi="Times New Roman" w:cs="Times New Roman"/>
                <w:b/>
                <w:sz w:val="16"/>
              </w:rPr>
              <w:t>Лабораторная диагностика</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лаборат. техник</w:t>
            </w:r>
          </w:p>
        </w:tc>
        <w:tc>
          <w:tcPr>
            <w:tcW w:w="1237"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46</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15</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31.02.02</w:t>
            </w:r>
          </w:p>
        </w:tc>
        <w:tc>
          <w:tcPr>
            <w:tcW w:w="2410" w:type="dxa"/>
            <w:shd w:val="clear" w:color="auto" w:fill="auto"/>
            <w:noWrap/>
            <w:vAlign w:val="center"/>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Акушерское дело</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hAnsi="Times New Roman" w:cs="Times New Roman"/>
                <w:sz w:val="16"/>
              </w:rPr>
              <w:t>акушер/ка</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70</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15</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Психологическое тестирование</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43.02.04</w:t>
            </w:r>
          </w:p>
        </w:tc>
        <w:tc>
          <w:tcPr>
            <w:tcW w:w="2410" w:type="dxa"/>
            <w:shd w:val="clear" w:color="auto" w:fill="auto"/>
            <w:noWrap/>
            <w:vAlign w:val="center"/>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Технология эстетических услуг</w:t>
            </w:r>
          </w:p>
        </w:tc>
        <w:tc>
          <w:tcPr>
            <w:tcW w:w="1281"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технолог эстетист</w:t>
            </w:r>
          </w:p>
        </w:tc>
        <w:tc>
          <w:tcPr>
            <w:tcW w:w="1237"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w:t>
            </w:r>
          </w:p>
        </w:tc>
        <w:tc>
          <w:tcPr>
            <w:tcW w:w="1701" w:type="dxa"/>
            <w:shd w:val="clear" w:color="auto" w:fill="auto"/>
            <w:vAlign w:val="center"/>
          </w:tcPr>
          <w:p w:rsidR="00320F60" w:rsidRPr="005255AE" w:rsidRDefault="00320F60" w:rsidP="000B1DBD">
            <w:pPr>
              <w:contextualSpacing/>
              <w:jc w:val="center"/>
              <w:rPr>
                <w:rFonts w:ascii="Times New Roman" w:eastAsia="Times New Roman" w:hAnsi="Times New Roman" w:cs="Times New Roman"/>
                <w:color w:val="auto"/>
                <w:sz w:val="16"/>
              </w:rPr>
            </w:pPr>
            <w:r w:rsidRPr="005255AE">
              <w:rPr>
                <w:rFonts w:ascii="Times New Roman" w:eastAsia="Times New Roman" w:hAnsi="Times New Roman" w:cs="Times New Roman"/>
                <w:color w:val="auto"/>
                <w:sz w:val="16"/>
              </w:rPr>
              <w:t>25</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Творческий экзамен</w:t>
            </w:r>
          </w:p>
        </w:tc>
      </w:tr>
      <w:tr w:rsidR="00320F60" w:rsidRPr="0047028D" w:rsidTr="000B1DBD">
        <w:trPr>
          <w:trHeight w:val="561"/>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31.02.05</w:t>
            </w:r>
          </w:p>
        </w:tc>
        <w:tc>
          <w:tcPr>
            <w:tcW w:w="2410" w:type="dxa"/>
            <w:shd w:val="clear" w:color="auto" w:fill="auto"/>
            <w:noWrap/>
            <w:vAlign w:val="center"/>
          </w:tcPr>
          <w:p w:rsidR="00320F60" w:rsidRPr="0047028D" w:rsidRDefault="00320F60" w:rsidP="000B1DBD">
            <w:pPr>
              <w:contextualSpacing/>
              <w:jc w:val="center"/>
              <w:rPr>
                <w:rFonts w:ascii="Times New Roman" w:eastAsia="Times New Roman" w:hAnsi="Times New Roman" w:cs="Times New Roman"/>
                <w:b/>
                <w:sz w:val="16"/>
                <w:lang w:val="sah-RU"/>
              </w:rPr>
            </w:pPr>
            <w:r w:rsidRPr="0047028D">
              <w:rPr>
                <w:rFonts w:ascii="Times New Roman" w:eastAsia="Times New Roman" w:hAnsi="Times New Roman" w:cs="Times New Roman"/>
                <w:b/>
                <w:sz w:val="16"/>
                <w:lang w:val="sah-RU"/>
              </w:rPr>
              <w:t>Стоматология ортопедическая</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lang w:val="sah-RU"/>
              </w:rPr>
            </w:pPr>
            <w:r w:rsidRPr="0047028D">
              <w:rPr>
                <w:rFonts w:ascii="Times New Roman" w:hAnsi="Times New Roman" w:cs="Times New Roman"/>
                <w:sz w:val="16"/>
                <w:lang w:val="sah-RU"/>
              </w:rPr>
              <w:t>зубной техник</w:t>
            </w:r>
          </w:p>
        </w:tc>
        <w:tc>
          <w:tcPr>
            <w:tcW w:w="1237" w:type="dxa"/>
            <w:shd w:val="clear" w:color="auto" w:fill="auto"/>
            <w:vAlign w:val="center"/>
          </w:tcPr>
          <w:p w:rsidR="00320F60" w:rsidRPr="0047028D" w:rsidRDefault="00320F60" w:rsidP="000B1DBD">
            <w:pPr>
              <w:contextualSpacing/>
              <w:jc w:val="center"/>
              <w:rPr>
                <w:rFonts w:ascii="Times New Roman" w:hAnsi="Times New Roman" w:cs="Times New Roman"/>
                <w:sz w:val="16"/>
                <w:lang w:val="sah-RU"/>
              </w:rPr>
            </w:pPr>
            <w:r w:rsidRPr="0047028D">
              <w:rPr>
                <w:rFonts w:ascii="Times New Roman" w:eastAsia="Times New Roman" w:hAnsi="Times New Roman" w:cs="Times New Roman"/>
                <w:sz w:val="16"/>
              </w:rPr>
              <w:t>2г10м</w:t>
            </w:r>
          </w:p>
        </w:tc>
        <w:tc>
          <w:tcPr>
            <w:tcW w:w="1701" w:type="dxa"/>
            <w:vAlign w:val="center"/>
          </w:tcPr>
          <w:p w:rsidR="00320F60" w:rsidRPr="00DA1E26" w:rsidRDefault="00320F60" w:rsidP="000B1DBD">
            <w:pPr>
              <w:contextualSpacing/>
              <w:jc w:val="center"/>
              <w:rPr>
                <w:rFonts w:ascii="Times New Roman" w:eastAsia="Times New Roman" w:hAnsi="Times New Roman" w:cs="Times New Roman"/>
                <w:sz w:val="16"/>
              </w:rPr>
            </w:pPr>
            <w:r w:rsidRPr="00DA1E26">
              <w:rPr>
                <w:rFonts w:ascii="Times New Roman" w:eastAsia="Times New Roman" w:hAnsi="Times New Roman" w:cs="Times New Roman"/>
                <w:sz w:val="16"/>
              </w:rPr>
              <w:t>-</w:t>
            </w:r>
          </w:p>
        </w:tc>
        <w:tc>
          <w:tcPr>
            <w:tcW w:w="1701" w:type="dxa"/>
            <w:shd w:val="clear" w:color="auto" w:fill="auto"/>
            <w:vAlign w:val="center"/>
          </w:tcPr>
          <w:p w:rsidR="00320F60" w:rsidRPr="00DA1E26" w:rsidRDefault="00320F60" w:rsidP="000B1DBD">
            <w:pPr>
              <w:contextualSpacing/>
              <w:jc w:val="center"/>
              <w:rPr>
                <w:rFonts w:ascii="Times New Roman" w:eastAsia="Times New Roman" w:hAnsi="Times New Roman" w:cs="Times New Roman"/>
                <w:sz w:val="16"/>
              </w:rPr>
            </w:pPr>
            <w:r w:rsidRPr="00DA1E26">
              <w:rPr>
                <w:rFonts w:ascii="Times New Roman" w:eastAsia="Times New Roman" w:hAnsi="Times New Roman" w:cs="Times New Roman"/>
                <w:sz w:val="16"/>
              </w:rPr>
              <w:t>30</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Творческий экзамен</w:t>
            </w:r>
          </w:p>
        </w:tc>
      </w:tr>
      <w:tr w:rsidR="00320F60" w:rsidRPr="0047028D" w:rsidTr="000B1DBD">
        <w:trPr>
          <w:trHeight w:val="20"/>
          <w:jc w:val="center"/>
        </w:trPr>
        <w:tc>
          <w:tcPr>
            <w:tcW w:w="846" w:type="dxa"/>
            <w:shd w:val="clear" w:color="auto" w:fill="auto"/>
            <w:noWrap/>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hAnsi="Times New Roman" w:cs="Times New Roman"/>
                <w:sz w:val="16"/>
              </w:rPr>
              <w:t>33.05.01</w:t>
            </w:r>
          </w:p>
        </w:tc>
        <w:tc>
          <w:tcPr>
            <w:tcW w:w="2410" w:type="dxa"/>
            <w:shd w:val="clear" w:color="auto" w:fill="auto"/>
            <w:noWrap/>
            <w:vAlign w:val="center"/>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Фармация</w:t>
            </w:r>
          </w:p>
        </w:tc>
        <w:tc>
          <w:tcPr>
            <w:tcW w:w="128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hAnsi="Times New Roman" w:cs="Times New Roman"/>
                <w:sz w:val="16"/>
              </w:rPr>
              <w:t>фармацевт</w:t>
            </w:r>
          </w:p>
        </w:tc>
        <w:tc>
          <w:tcPr>
            <w:tcW w:w="1237" w:type="dxa"/>
            <w:shd w:val="clear" w:color="auto" w:fill="auto"/>
            <w:vAlign w:val="center"/>
          </w:tcPr>
          <w:p w:rsidR="00320F60" w:rsidRPr="0047028D" w:rsidRDefault="00320F60" w:rsidP="000B1DBD">
            <w:pPr>
              <w:contextualSpacing/>
              <w:jc w:val="center"/>
              <w:rPr>
                <w:rFonts w:ascii="Times New Roman" w:hAnsi="Times New Roman" w:cs="Times New Roman"/>
                <w:sz w:val="16"/>
              </w:rPr>
            </w:pPr>
            <w:r w:rsidRPr="0047028D">
              <w:rPr>
                <w:rFonts w:ascii="Times New Roman" w:eastAsia="Times New Roman" w:hAnsi="Times New Roman" w:cs="Times New Roman"/>
                <w:sz w:val="16"/>
              </w:rPr>
              <w:t>2г.10м</w:t>
            </w:r>
          </w:p>
        </w:tc>
        <w:tc>
          <w:tcPr>
            <w:tcW w:w="1701"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w:t>
            </w:r>
          </w:p>
        </w:tc>
        <w:tc>
          <w:tcPr>
            <w:tcW w:w="170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25</w:t>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r w:rsidRPr="0047028D">
              <w:rPr>
                <w:rFonts w:ascii="Times New Roman" w:eastAsia="Times New Roman" w:hAnsi="Times New Roman" w:cs="Times New Roman"/>
                <w:sz w:val="16"/>
              </w:rPr>
              <w:t>-</w:t>
            </w:r>
          </w:p>
        </w:tc>
      </w:tr>
      <w:tr w:rsidR="00320F60" w:rsidRPr="0047028D" w:rsidTr="000B1DBD">
        <w:trPr>
          <w:trHeight w:val="20"/>
          <w:jc w:val="center"/>
        </w:trPr>
        <w:tc>
          <w:tcPr>
            <w:tcW w:w="5774" w:type="dxa"/>
            <w:gridSpan w:val="4"/>
            <w:shd w:val="clear" w:color="auto" w:fill="auto"/>
            <w:noWrap/>
            <w:vAlign w:val="center"/>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 xml:space="preserve">Общее количество </w:t>
            </w:r>
          </w:p>
        </w:tc>
        <w:tc>
          <w:tcPr>
            <w:tcW w:w="1701" w:type="dxa"/>
            <w:vAlign w:val="center"/>
          </w:tcPr>
          <w:p w:rsidR="00320F60" w:rsidRPr="0047028D" w:rsidRDefault="00320F60" w:rsidP="000B1DBD">
            <w:pPr>
              <w:contextualSpacing/>
              <w:jc w:val="center"/>
              <w:rPr>
                <w:rFonts w:ascii="Times New Roman" w:eastAsia="Times New Roman" w:hAnsi="Times New Roman" w:cs="Times New Roman"/>
                <w:b/>
                <w:sz w:val="16"/>
              </w:rPr>
            </w:pPr>
            <w:r w:rsidRPr="0047028D">
              <w:rPr>
                <w:rFonts w:ascii="Times New Roman" w:eastAsia="Times New Roman" w:hAnsi="Times New Roman" w:cs="Times New Roman"/>
                <w:b/>
                <w:sz w:val="16"/>
              </w:rPr>
              <w:t>552</w:t>
            </w:r>
          </w:p>
        </w:tc>
        <w:tc>
          <w:tcPr>
            <w:tcW w:w="1701" w:type="dxa"/>
            <w:shd w:val="clear" w:color="auto" w:fill="auto"/>
            <w:vAlign w:val="center"/>
          </w:tcPr>
          <w:p w:rsidR="00320F60" w:rsidRPr="0047028D" w:rsidRDefault="00320F60" w:rsidP="000B1DBD">
            <w:pPr>
              <w:contextualSpacing/>
              <w:jc w:val="center"/>
              <w:rPr>
                <w:rFonts w:ascii="Times New Roman" w:eastAsia="Times New Roman" w:hAnsi="Times New Roman" w:cs="Times New Roman"/>
                <w:b/>
                <w:sz w:val="16"/>
                <w:lang w:val="sah-RU"/>
              </w:rPr>
            </w:pPr>
            <w:r w:rsidRPr="0047028D">
              <w:rPr>
                <w:rFonts w:ascii="Times New Roman" w:eastAsia="Times New Roman" w:hAnsi="Times New Roman" w:cs="Times New Roman"/>
                <w:b/>
                <w:sz w:val="16"/>
                <w:lang w:val="sah-RU"/>
              </w:rPr>
              <w:fldChar w:fldCharType="begin"/>
            </w:r>
            <w:r w:rsidRPr="0047028D">
              <w:rPr>
                <w:rFonts w:ascii="Times New Roman" w:eastAsia="Times New Roman" w:hAnsi="Times New Roman" w:cs="Times New Roman"/>
                <w:b/>
                <w:sz w:val="16"/>
                <w:lang w:val="sah-RU"/>
              </w:rPr>
              <w:instrText xml:space="preserve"> =SUM(ABOVE) </w:instrText>
            </w:r>
            <w:r w:rsidRPr="0047028D">
              <w:rPr>
                <w:rFonts w:ascii="Times New Roman" w:eastAsia="Times New Roman" w:hAnsi="Times New Roman" w:cs="Times New Roman"/>
                <w:b/>
                <w:sz w:val="16"/>
                <w:lang w:val="sah-RU"/>
              </w:rPr>
              <w:fldChar w:fldCharType="separate"/>
            </w:r>
            <w:r w:rsidRPr="0047028D">
              <w:rPr>
                <w:rFonts w:ascii="Times New Roman" w:eastAsia="Times New Roman" w:hAnsi="Times New Roman" w:cs="Times New Roman"/>
                <w:b/>
                <w:noProof/>
                <w:sz w:val="16"/>
                <w:lang w:val="sah-RU"/>
              </w:rPr>
              <w:t>265</w:t>
            </w:r>
            <w:r w:rsidRPr="0047028D">
              <w:rPr>
                <w:rFonts w:ascii="Times New Roman" w:eastAsia="Times New Roman" w:hAnsi="Times New Roman" w:cs="Times New Roman"/>
                <w:b/>
                <w:sz w:val="16"/>
                <w:lang w:val="sah-RU"/>
              </w:rPr>
              <w:fldChar w:fldCharType="end"/>
            </w:r>
          </w:p>
        </w:tc>
        <w:tc>
          <w:tcPr>
            <w:tcW w:w="1842" w:type="dxa"/>
            <w:vAlign w:val="center"/>
          </w:tcPr>
          <w:p w:rsidR="00320F60" w:rsidRPr="0047028D" w:rsidRDefault="00320F60" w:rsidP="000B1DBD">
            <w:pPr>
              <w:contextualSpacing/>
              <w:jc w:val="center"/>
              <w:rPr>
                <w:rFonts w:ascii="Times New Roman" w:eastAsia="Times New Roman" w:hAnsi="Times New Roman" w:cs="Times New Roman"/>
                <w:sz w:val="16"/>
              </w:rPr>
            </w:pPr>
          </w:p>
        </w:tc>
      </w:tr>
    </w:tbl>
    <w:p w:rsidR="00320F60" w:rsidRPr="007124FC" w:rsidRDefault="00320F60" w:rsidP="00320F60">
      <w:pPr>
        <w:rPr>
          <w:rFonts w:ascii="Times New Roman" w:eastAsia="Times New Roman" w:hAnsi="Times New Roman" w:cs="Times New Roman"/>
          <w:sz w:val="28"/>
          <w:szCs w:val="28"/>
        </w:rPr>
        <w:sectPr w:rsidR="00320F60" w:rsidRPr="007124FC">
          <w:footerReference w:type="default" r:id="rId24"/>
          <w:pgSz w:w="11900" w:h="16841"/>
          <w:pgMar w:top="837" w:right="439" w:bottom="309" w:left="700" w:header="0" w:footer="0" w:gutter="0"/>
          <w:cols w:space="0" w:equalWidth="0">
            <w:col w:w="10760"/>
          </w:cols>
          <w:docGrid w:linePitch="360"/>
        </w:sectPr>
      </w:pPr>
    </w:p>
    <w:p w:rsidR="00320F60" w:rsidRPr="00320F60" w:rsidRDefault="00320F60" w:rsidP="00320F60">
      <w:pPr>
        <w:spacing w:line="360" w:lineRule="auto"/>
        <w:ind w:firstLine="709"/>
        <w:jc w:val="both"/>
        <w:rPr>
          <w:rFonts w:ascii="Times New Roman" w:eastAsia="Times New Roman" w:hAnsi="Times New Roman" w:cs="Times New Roman"/>
        </w:rPr>
      </w:pPr>
      <w:bookmarkStart w:id="15" w:name="page5"/>
      <w:bookmarkEnd w:id="15"/>
      <w:r w:rsidRPr="00320F60">
        <w:rPr>
          <w:rFonts w:ascii="Times New Roman" w:hAnsi="Times New Roman" w:cs="Times New Roman"/>
        </w:rPr>
        <w:lastRenderedPageBreak/>
        <w:t xml:space="preserve">В этом году Приемная комиссия провела работу смешанно  очно и дистанционно, с использованием информационных технологий. Прием документов проводился через </w:t>
      </w:r>
      <w:r w:rsidRPr="00320F60">
        <w:rPr>
          <w:rFonts w:ascii="Times New Roman" w:eastAsia="Times New Roman" w:hAnsi="Times New Roman" w:cs="Times New Roman"/>
        </w:rPr>
        <w:t>Портал образовательных услуг Республики Саха (Якутия)</w:t>
      </w:r>
      <w:hyperlink r:id="rId25" w:history="1">
        <w:r w:rsidRPr="00320F60">
          <w:rPr>
            <w:rStyle w:val="a3"/>
            <w:rFonts w:ascii="Times New Roman" w:hAnsi="Times New Roman" w:cs="Times New Roman"/>
          </w:rPr>
          <w:t>https://edu.e-yakutia.ru/</w:t>
        </w:r>
      </w:hyperlink>
      <w:r w:rsidRPr="00320F60">
        <w:rPr>
          <w:rFonts w:ascii="Times New Roman" w:eastAsia="Times New Roman" w:hAnsi="Times New Roman" w:cs="Times New Roman"/>
        </w:rPr>
        <w:t xml:space="preserve"> и через личный кабинет абитуриента 1С Проф.Колледж. </w:t>
      </w:r>
    </w:p>
    <w:p w:rsidR="00320F60" w:rsidRPr="00320F60" w:rsidRDefault="00320F60" w:rsidP="00320F60">
      <w:pPr>
        <w:spacing w:line="360" w:lineRule="auto"/>
        <w:ind w:firstLine="709"/>
        <w:jc w:val="both"/>
        <w:rPr>
          <w:rFonts w:ascii="Times New Roman" w:eastAsia="Times New Roman" w:hAnsi="Times New Roman" w:cs="Times New Roman"/>
        </w:rPr>
      </w:pPr>
      <w:r w:rsidRPr="00320F60">
        <w:rPr>
          <w:rFonts w:ascii="Times New Roman" w:hAnsi="Times New Roman" w:cs="Times New Roman"/>
        </w:rPr>
        <w:t xml:space="preserve">В период приёма документов приёмная комиссия ежедневно информировала поступающих о количестве поданных заявлений и конкурсе, отвечала на вопросы, поступающих по телефону (использовались одновременно 5 мобильных телефонов), по ват-сап в директ </w:t>
      </w:r>
      <w:r w:rsidRPr="00320F60">
        <w:rPr>
          <w:rFonts w:ascii="Times New Roman" w:hAnsi="Times New Roman" w:cs="Times New Roman"/>
          <w:lang w:val="en-US"/>
        </w:rPr>
        <w:t>Instagram</w:t>
      </w:r>
      <w:r w:rsidRPr="00320F60">
        <w:rPr>
          <w:rFonts w:ascii="Times New Roman" w:hAnsi="Times New Roman" w:cs="Times New Roman"/>
        </w:rPr>
        <w:t xml:space="preserve">. Информация о количестве поданных заявлений и конкурсе помещалась на сайте колледжа в вкладке «Абитуриенту» и инстрагамм странице. </w:t>
      </w:r>
    </w:p>
    <w:p w:rsidR="00320F60" w:rsidRPr="00320F60" w:rsidRDefault="00320F60" w:rsidP="00320F60">
      <w:pPr>
        <w:spacing w:line="360" w:lineRule="auto"/>
        <w:ind w:firstLine="709"/>
        <w:jc w:val="both"/>
        <w:rPr>
          <w:rFonts w:ascii="Times New Roman" w:hAnsi="Times New Roman" w:cs="Times New Roman"/>
        </w:rPr>
      </w:pPr>
      <w:r w:rsidRPr="00320F60">
        <w:rPr>
          <w:rFonts w:ascii="Times New Roman" w:hAnsi="Times New Roman" w:cs="Times New Roman"/>
        </w:rPr>
        <w:t>Общее количество обработанных заявлений с 20 июня по 15 августа – 2135 по Порталу Образовательных услуг, 712 по система 1С Проф.Колледж. Всего обработанных заявлений дистанционно составило 2847.  Принято 3427 заявлений. Многие абитуриенты при заполнении заявления в портале, не прикрепляли документы.</w:t>
      </w:r>
    </w:p>
    <w:p w:rsidR="00320F60" w:rsidRPr="00320F60" w:rsidRDefault="00320F60" w:rsidP="00320F60">
      <w:pPr>
        <w:spacing w:line="360" w:lineRule="auto"/>
        <w:jc w:val="center"/>
        <w:rPr>
          <w:rFonts w:ascii="Times New Roman" w:hAnsi="Times New Roman" w:cs="Times New Roman"/>
          <w:b/>
        </w:rPr>
      </w:pPr>
      <w:r w:rsidRPr="00320F60">
        <w:rPr>
          <w:rFonts w:ascii="Times New Roman" w:hAnsi="Times New Roman" w:cs="Times New Roman"/>
          <w:b/>
        </w:rPr>
        <w:t>Показатели приема заявлений от абитуриентов ГБПОУ РС(Я) «Якутский медицинский колледж»</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56"/>
        <w:gridCol w:w="1974"/>
        <w:gridCol w:w="1571"/>
        <w:gridCol w:w="1571"/>
        <w:gridCol w:w="1420"/>
        <w:gridCol w:w="1219"/>
      </w:tblGrid>
      <w:tr w:rsidR="00320F60" w:rsidRPr="00320F60" w:rsidTr="000B1DBD">
        <w:trPr>
          <w:trHeight w:val="979"/>
          <w:jc w:val="center"/>
        </w:trPr>
        <w:tc>
          <w:tcPr>
            <w:tcW w:w="1126"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Код</w:t>
            </w:r>
          </w:p>
        </w:tc>
        <w:tc>
          <w:tcPr>
            <w:tcW w:w="1908"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Специальность</w:t>
            </w:r>
          </w:p>
        </w:tc>
        <w:tc>
          <w:tcPr>
            <w:tcW w:w="1503"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Количество мест бюджет</w:t>
            </w:r>
          </w:p>
        </w:tc>
        <w:tc>
          <w:tcPr>
            <w:tcW w:w="1551"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Количество мест платно</w:t>
            </w:r>
          </w:p>
        </w:tc>
        <w:tc>
          <w:tcPr>
            <w:tcW w:w="1417"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Подано заявлений</w:t>
            </w:r>
          </w:p>
        </w:tc>
        <w:tc>
          <w:tcPr>
            <w:tcW w:w="1276" w:type="dxa"/>
            <w:shd w:val="clear" w:color="auto" w:fill="auto"/>
            <w:tcMar>
              <w:top w:w="72" w:type="dxa"/>
              <w:left w:w="144" w:type="dxa"/>
              <w:bottom w:w="72" w:type="dxa"/>
              <w:right w:w="144" w:type="dxa"/>
            </w:tcMa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b/>
                <w:bCs/>
              </w:rPr>
              <w:t xml:space="preserve">Конкурс на 1 место </w:t>
            </w:r>
          </w:p>
        </w:tc>
      </w:tr>
      <w:tr w:rsidR="00320F60" w:rsidRPr="00320F60" w:rsidTr="000B1DBD">
        <w:trPr>
          <w:trHeight w:val="685"/>
          <w:jc w:val="center"/>
        </w:trPr>
        <w:tc>
          <w:tcPr>
            <w:tcW w:w="1126"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31.02.02</w:t>
            </w:r>
          </w:p>
        </w:tc>
        <w:tc>
          <w:tcPr>
            <w:tcW w:w="1908"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Акушерское дело</w:t>
            </w:r>
          </w:p>
        </w:tc>
        <w:tc>
          <w:tcPr>
            <w:tcW w:w="1503"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70</w:t>
            </w:r>
          </w:p>
        </w:tc>
        <w:tc>
          <w:tcPr>
            <w:tcW w:w="1551"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15</w:t>
            </w:r>
          </w:p>
        </w:tc>
        <w:tc>
          <w:tcPr>
            <w:tcW w:w="1417"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294</w:t>
            </w:r>
          </w:p>
        </w:tc>
        <w:tc>
          <w:tcPr>
            <w:tcW w:w="1276"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4,2</w:t>
            </w:r>
          </w:p>
        </w:tc>
      </w:tr>
      <w:tr w:rsidR="00320F60" w:rsidRPr="00320F60" w:rsidTr="000B1DBD">
        <w:trPr>
          <w:trHeight w:val="683"/>
          <w:jc w:val="center"/>
        </w:trPr>
        <w:tc>
          <w:tcPr>
            <w:tcW w:w="1126"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31.02.03</w:t>
            </w:r>
          </w:p>
        </w:tc>
        <w:tc>
          <w:tcPr>
            <w:tcW w:w="1908"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Лабораторная диагностика</w:t>
            </w:r>
          </w:p>
        </w:tc>
        <w:tc>
          <w:tcPr>
            <w:tcW w:w="1503"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45</w:t>
            </w:r>
          </w:p>
        </w:tc>
        <w:tc>
          <w:tcPr>
            <w:tcW w:w="1551"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15</w:t>
            </w:r>
          </w:p>
        </w:tc>
        <w:tc>
          <w:tcPr>
            <w:tcW w:w="1417"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552</w:t>
            </w:r>
          </w:p>
        </w:tc>
        <w:tc>
          <w:tcPr>
            <w:tcW w:w="1276"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12</w:t>
            </w:r>
          </w:p>
        </w:tc>
      </w:tr>
      <w:tr w:rsidR="00320F60" w:rsidRPr="00320F60" w:rsidTr="000B1DBD">
        <w:trPr>
          <w:trHeight w:val="655"/>
          <w:jc w:val="center"/>
        </w:trPr>
        <w:tc>
          <w:tcPr>
            <w:tcW w:w="1126"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31.02.01</w:t>
            </w:r>
          </w:p>
        </w:tc>
        <w:tc>
          <w:tcPr>
            <w:tcW w:w="1908"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Лечебное дело</w:t>
            </w:r>
          </w:p>
        </w:tc>
        <w:tc>
          <w:tcPr>
            <w:tcW w:w="1503"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76</w:t>
            </w:r>
          </w:p>
        </w:tc>
        <w:tc>
          <w:tcPr>
            <w:tcW w:w="1551"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30</w:t>
            </w:r>
          </w:p>
        </w:tc>
        <w:tc>
          <w:tcPr>
            <w:tcW w:w="1417"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814</w:t>
            </w:r>
          </w:p>
        </w:tc>
        <w:tc>
          <w:tcPr>
            <w:tcW w:w="1276"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10,7</w:t>
            </w:r>
          </w:p>
        </w:tc>
      </w:tr>
      <w:tr w:rsidR="00320F60" w:rsidRPr="00320F60" w:rsidTr="000B1DBD">
        <w:trPr>
          <w:trHeight w:val="685"/>
          <w:jc w:val="center"/>
        </w:trPr>
        <w:tc>
          <w:tcPr>
            <w:tcW w:w="1126"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34.02.01</w:t>
            </w:r>
          </w:p>
        </w:tc>
        <w:tc>
          <w:tcPr>
            <w:tcW w:w="1908"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Сестринское дело</w:t>
            </w:r>
          </w:p>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 </w:t>
            </w:r>
          </w:p>
        </w:tc>
        <w:tc>
          <w:tcPr>
            <w:tcW w:w="1503"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311</w:t>
            </w:r>
          </w:p>
        </w:tc>
        <w:tc>
          <w:tcPr>
            <w:tcW w:w="1551"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55</w:t>
            </w:r>
          </w:p>
        </w:tc>
        <w:tc>
          <w:tcPr>
            <w:tcW w:w="1417"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1179</w:t>
            </w:r>
          </w:p>
        </w:tc>
        <w:tc>
          <w:tcPr>
            <w:tcW w:w="1276"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3,7</w:t>
            </w:r>
          </w:p>
        </w:tc>
      </w:tr>
      <w:tr w:rsidR="00320F60" w:rsidRPr="00320F60" w:rsidTr="000B1DBD">
        <w:trPr>
          <w:trHeight w:val="685"/>
          <w:jc w:val="center"/>
        </w:trPr>
        <w:tc>
          <w:tcPr>
            <w:tcW w:w="1126"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34.02.01</w:t>
            </w:r>
          </w:p>
        </w:tc>
        <w:tc>
          <w:tcPr>
            <w:tcW w:w="1908"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 xml:space="preserve">Сестринское дело </w:t>
            </w:r>
          </w:p>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очно-заочно</w:t>
            </w:r>
          </w:p>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 </w:t>
            </w:r>
          </w:p>
        </w:tc>
        <w:tc>
          <w:tcPr>
            <w:tcW w:w="1503"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0</w:t>
            </w:r>
          </w:p>
        </w:tc>
        <w:tc>
          <w:tcPr>
            <w:tcW w:w="1551"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60</w:t>
            </w:r>
          </w:p>
        </w:tc>
        <w:tc>
          <w:tcPr>
            <w:tcW w:w="1417"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143</w:t>
            </w:r>
          </w:p>
        </w:tc>
        <w:tc>
          <w:tcPr>
            <w:tcW w:w="1276"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2,3</w:t>
            </w:r>
          </w:p>
        </w:tc>
      </w:tr>
      <w:tr w:rsidR="00320F60" w:rsidRPr="00320F60" w:rsidTr="000B1DBD">
        <w:trPr>
          <w:trHeight w:val="685"/>
          <w:jc w:val="center"/>
        </w:trPr>
        <w:tc>
          <w:tcPr>
            <w:tcW w:w="1126"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31.02.05</w:t>
            </w:r>
          </w:p>
        </w:tc>
        <w:tc>
          <w:tcPr>
            <w:tcW w:w="1908"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Стоматология</w:t>
            </w:r>
          </w:p>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ортопедическая</w:t>
            </w:r>
          </w:p>
        </w:tc>
        <w:tc>
          <w:tcPr>
            <w:tcW w:w="1503"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w:t>
            </w:r>
          </w:p>
        </w:tc>
        <w:tc>
          <w:tcPr>
            <w:tcW w:w="1551"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30</w:t>
            </w:r>
          </w:p>
        </w:tc>
        <w:tc>
          <w:tcPr>
            <w:tcW w:w="1417"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157</w:t>
            </w:r>
          </w:p>
        </w:tc>
        <w:tc>
          <w:tcPr>
            <w:tcW w:w="1276"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lang w:val="sah-RU"/>
              </w:rPr>
              <w:t>5,2</w:t>
            </w:r>
          </w:p>
        </w:tc>
      </w:tr>
      <w:tr w:rsidR="00320F60" w:rsidRPr="00320F60" w:rsidTr="000B1DBD">
        <w:trPr>
          <w:trHeight w:val="685"/>
          <w:jc w:val="center"/>
        </w:trPr>
        <w:tc>
          <w:tcPr>
            <w:tcW w:w="1126"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43.02.04</w:t>
            </w:r>
          </w:p>
        </w:tc>
        <w:tc>
          <w:tcPr>
            <w:tcW w:w="1908"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Технология эстетических услуг</w:t>
            </w:r>
          </w:p>
        </w:tc>
        <w:tc>
          <w:tcPr>
            <w:tcW w:w="1503"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w:t>
            </w:r>
          </w:p>
        </w:tc>
        <w:tc>
          <w:tcPr>
            <w:tcW w:w="1551" w:type="dxa"/>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25</w:t>
            </w:r>
          </w:p>
        </w:tc>
        <w:tc>
          <w:tcPr>
            <w:tcW w:w="1417"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64</w:t>
            </w:r>
          </w:p>
        </w:tc>
        <w:tc>
          <w:tcPr>
            <w:tcW w:w="1276" w:type="dxa"/>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2,5</w:t>
            </w:r>
          </w:p>
        </w:tc>
      </w:tr>
      <w:tr w:rsidR="00320F60" w:rsidRPr="00320F60" w:rsidTr="000B1DBD">
        <w:trPr>
          <w:trHeight w:val="685"/>
          <w:jc w:val="center"/>
        </w:trPr>
        <w:tc>
          <w:tcPr>
            <w:tcW w:w="1126"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33.02.01</w:t>
            </w:r>
          </w:p>
        </w:tc>
        <w:tc>
          <w:tcPr>
            <w:tcW w:w="1908"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Фармация</w:t>
            </w:r>
          </w:p>
        </w:tc>
        <w:tc>
          <w:tcPr>
            <w:tcW w:w="1503"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w:t>
            </w:r>
          </w:p>
        </w:tc>
        <w:tc>
          <w:tcPr>
            <w:tcW w:w="1551" w:type="dxa"/>
            <w:shd w:val="clear" w:color="auto" w:fill="auto"/>
            <w:tcMar>
              <w:top w:w="15" w:type="dxa"/>
              <w:left w:w="108" w:type="dxa"/>
              <w:bottom w:w="0" w:type="dxa"/>
              <w:right w:w="108"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25</w:t>
            </w:r>
          </w:p>
        </w:tc>
        <w:tc>
          <w:tcPr>
            <w:tcW w:w="1417"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81</w:t>
            </w:r>
          </w:p>
        </w:tc>
        <w:tc>
          <w:tcPr>
            <w:tcW w:w="1276" w:type="dxa"/>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rPr>
                <w:rFonts w:ascii="Times New Roman" w:hAnsi="Times New Roman" w:cs="Times New Roman"/>
              </w:rPr>
            </w:pPr>
            <w:r w:rsidRPr="00320F60">
              <w:rPr>
                <w:rFonts w:ascii="Times New Roman" w:hAnsi="Times New Roman" w:cs="Times New Roman"/>
              </w:rPr>
              <w:t>3,2</w:t>
            </w:r>
          </w:p>
        </w:tc>
      </w:tr>
    </w:tbl>
    <w:p w:rsidR="00320F60" w:rsidRPr="00320F60" w:rsidRDefault="00320F60" w:rsidP="00320F60">
      <w:pPr>
        <w:spacing w:line="360" w:lineRule="auto"/>
        <w:jc w:val="center"/>
        <w:rPr>
          <w:rFonts w:ascii="Times New Roman" w:hAnsi="Times New Roman" w:cs="Times New Roman"/>
          <w:b/>
        </w:rPr>
      </w:pPr>
      <w:r w:rsidRPr="00320F60">
        <w:rPr>
          <w:rFonts w:ascii="Times New Roman" w:hAnsi="Times New Roman" w:cs="Times New Roman"/>
          <w:b/>
        </w:rPr>
        <w:t xml:space="preserve">Показатели приема заявлений от абитуриентов ГБПОУ РС(Я) «Якутский медицинский колледж» по отделениям </w:t>
      </w:r>
    </w:p>
    <w:tbl>
      <w:tblPr>
        <w:tblW w:w="9356" w:type="dxa"/>
        <w:tblCellMar>
          <w:left w:w="0" w:type="dxa"/>
          <w:right w:w="0" w:type="dxa"/>
        </w:tblCellMar>
        <w:tblLook w:val="0420" w:firstRow="1" w:lastRow="0" w:firstColumn="0" w:lastColumn="0" w:noHBand="0" w:noVBand="1"/>
      </w:tblPr>
      <w:tblGrid>
        <w:gridCol w:w="1056"/>
        <w:gridCol w:w="1974"/>
        <w:gridCol w:w="1687"/>
        <w:gridCol w:w="1571"/>
        <w:gridCol w:w="1671"/>
        <w:gridCol w:w="1397"/>
      </w:tblGrid>
      <w:tr w:rsidR="00320F60" w:rsidRPr="00320F60" w:rsidTr="000B1DBD">
        <w:trPr>
          <w:trHeight w:val="1236"/>
        </w:trPr>
        <w:tc>
          <w:tcPr>
            <w:tcW w:w="10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Код</w:t>
            </w:r>
          </w:p>
        </w:tc>
        <w:tc>
          <w:tcPr>
            <w:tcW w:w="19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Специальность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Количество мест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Количество мест платно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Подано заявлений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bCs/>
              </w:rPr>
              <w:t xml:space="preserve">Конкурс на 1 место </w:t>
            </w:r>
          </w:p>
        </w:tc>
      </w:tr>
      <w:tr w:rsidR="00320F60" w:rsidRPr="00320F60" w:rsidTr="000B1DBD">
        <w:trPr>
          <w:trHeight w:val="1093"/>
        </w:trPr>
        <w:tc>
          <w:tcPr>
            <w:tcW w:w="1056"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31.02.01</w:t>
            </w:r>
          </w:p>
        </w:tc>
        <w:tc>
          <w:tcPr>
            <w:tcW w:w="192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Лечебное дело</w:t>
            </w:r>
          </w:p>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г. Мирный</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11</w:t>
            </w:r>
          </w:p>
        </w:tc>
        <w:tc>
          <w:tcPr>
            <w:tcW w:w="1559"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43</w:t>
            </w:r>
          </w:p>
        </w:tc>
        <w:tc>
          <w:tcPr>
            <w:tcW w:w="1418"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3,9</w:t>
            </w:r>
          </w:p>
        </w:tc>
      </w:tr>
      <w:tr w:rsidR="00320F60" w:rsidRPr="00320F60" w:rsidTr="000B1DBD">
        <w:trPr>
          <w:trHeight w:val="1093"/>
        </w:trPr>
        <w:tc>
          <w:tcPr>
            <w:tcW w:w="105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31.02.03</w:t>
            </w:r>
          </w:p>
        </w:tc>
        <w:tc>
          <w:tcPr>
            <w:tcW w:w="19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 xml:space="preserve">Лабораторная диагностика </w:t>
            </w:r>
          </w:p>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г. Мирный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lang w:val="sah-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3,6</w:t>
            </w:r>
          </w:p>
        </w:tc>
      </w:tr>
      <w:tr w:rsidR="00320F60" w:rsidRPr="00320F60" w:rsidTr="000B1DBD">
        <w:trPr>
          <w:trHeight w:val="1093"/>
        </w:trPr>
        <w:tc>
          <w:tcPr>
            <w:tcW w:w="1056"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31.02.01</w:t>
            </w:r>
          </w:p>
        </w:tc>
        <w:tc>
          <w:tcPr>
            <w:tcW w:w="192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Лечебное дело</w:t>
            </w:r>
          </w:p>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г. Нюрба</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18</w:t>
            </w:r>
          </w:p>
        </w:tc>
        <w:tc>
          <w:tcPr>
            <w:tcW w:w="1559"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53</w:t>
            </w:r>
          </w:p>
        </w:tc>
        <w:tc>
          <w:tcPr>
            <w:tcW w:w="1418"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2,9</w:t>
            </w:r>
          </w:p>
        </w:tc>
      </w:tr>
      <w:tr w:rsidR="00320F60" w:rsidRPr="00320F60" w:rsidTr="000B1DBD">
        <w:trPr>
          <w:trHeight w:val="1093"/>
        </w:trPr>
        <w:tc>
          <w:tcPr>
            <w:tcW w:w="1056"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34.02.01</w:t>
            </w:r>
          </w:p>
        </w:tc>
        <w:tc>
          <w:tcPr>
            <w:tcW w:w="192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Сестринское дело</w:t>
            </w:r>
          </w:p>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г. Усть-Майя</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11</w:t>
            </w:r>
          </w:p>
        </w:tc>
        <w:tc>
          <w:tcPr>
            <w:tcW w:w="1559" w:type="dxa"/>
            <w:tcBorders>
              <w:top w:val="single" w:sz="4" w:space="0" w:color="auto"/>
              <w:left w:val="single" w:sz="4" w:space="0" w:color="auto"/>
              <w:bottom w:val="single" w:sz="4" w:space="0" w:color="auto"/>
              <w:right w:val="single" w:sz="4" w:space="0" w:color="auto"/>
            </w:tcBorders>
            <w:shd w:val="clear" w:color="auto" w:fill="E7E7E7"/>
            <w:tcMar>
              <w:top w:w="15" w:type="dxa"/>
              <w:left w:w="108" w:type="dxa"/>
              <w:bottom w:w="0" w:type="dxa"/>
              <w:right w:w="108"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14</w:t>
            </w:r>
          </w:p>
        </w:tc>
        <w:tc>
          <w:tcPr>
            <w:tcW w:w="1418"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44" w:type="dxa"/>
            </w:tcMar>
            <w:vAlign w:val="center"/>
            <w:hideMark/>
          </w:tcPr>
          <w:p w:rsidR="00320F60" w:rsidRPr="00320F60" w:rsidRDefault="00320F60" w:rsidP="000B1DBD">
            <w:pPr>
              <w:spacing w:line="360" w:lineRule="auto"/>
              <w:jc w:val="center"/>
              <w:rPr>
                <w:rFonts w:ascii="Times New Roman" w:hAnsi="Times New Roman" w:cs="Times New Roman"/>
                <w:b/>
              </w:rPr>
            </w:pPr>
            <w:r w:rsidRPr="00320F60">
              <w:rPr>
                <w:rFonts w:ascii="Times New Roman" w:hAnsi="Times New Roman" w:cs="Times New Roman"/>
                <w:b/>
              </w:rPr>
              <w:t>1,2</w:t>
            </w:r>
          </w:p>
        </w:tc>
      </w:tr>
    </w:tbl>
    <w:p w:rsidR="00320F60" w:rsidRPr="00320F60" w:rsidRDefault="00320F60" w:rsidP="00320F60">
      <w:pPr>
        <w:spacing w:line="360" w:lineRule="auto"/>
        <w:jc w:val="center"/>
        <w:rPr>
          <w:rFonts w:ascii="Times New Roman" w:hAnsi="Times New Roman" w:cs="Times New Roman"/>
          <w:b/>
        </w:rPr>
      </w:pPr>
    </w:p>
    <w:p w:rsidR="00320F60" w:rsidRPr="007124FC" w:rsidRDefault="00320F60" w:rsidP="00320F60">
      <w:pPr>
        <w:spacing w:line="360" w:lineRule="auto"/>
        <w:rPr>
          <w:rFonts w:ascii="Times New Roman" w:hAnsi="Times New Roman" w:cs="Times New Roman"/>
          <w:sz w:val="28"/>
          <w:szCs w:val="28"/>
        </w:rPr>
      </w:pPr>
    </w:p>
    <w:p w:rsidR="00320F60" w:rsidRDefault="00320F60" w:rsidP="00320F60">
      <w:pPr>
        <w:rPr>
          <w:rFonts w:ascii="Times New Roman" w:hAnsi="Times New Roman" w:cs="Times New Roman"/>
          <w:sz w:val="28"/>
          <w:szCs w:val="28"/>
        </w:rPr>
      </w:pPr>
      <w:r>
        <w:rPr>
          <w:rFonts w:ascii="Times New Roman" w:hAnsi="Times New Roman" w:cs="Times New Roman"/>
          <w:sz w:val="28"/>
          <w:szCs w:val="28"/>
        </w:rPr>
        <w:br w:type="page"/>
      </w:r>
    </w:p>
    <w:p w:rsidR="00320F60" w:rsidRPr="00320F60" w:rsidRDefault="00320F60" w:rsidP="00320F60">
      <w:pPr>
        <w:spacing w:line="360" w:lineRule="auto"/>
        <w:jc w:val="center"/>
        <w:rPr>
          <w:rFonts w:ascii="Times New Roman" w:hAnsi="Times New Roman" w:cs="Times New Roman"/>
        </w:rPr>
      </w:pPr>
      <w:r w:rsidRPr="00320F60">
        <w:rPr>
          <w:rFonts w:ascii="Times New Roman" w:hAnsi="Times New Roman" w:cs="Times New Roman"/>
        </w:rPr>
        <w:t>Показатели приема заявлений от абитуриентов</w:t>
      </w:r>
    </w:p>
    <w:p w:rsidR="00320F60" w:rsidRPr="00320F60" w:rsidRDefault="00320F60" w:rsidP="00320F60">
      <w:pPr>
        <w:spacing w:line="360" w:lineRule="auto"/>
        <w:jc w:val="center"/>
        <w:rPr>
          <w:rFonts w:ascii="Times New Roman" w:hAnsi="Times New Roman" w:cs="Times New Roman"/>
        </w:rPr>
      </w:pPr>
      <w:r w:rsidRPr="00320F60">
        <w:rPr>
          <w:rFonts w:ascii="Times New Roman" w:hAnsi="Times New Roman" w:cs="Times New Roman"/>
        </w:rPr>
        <w:t xml:space="preserve">ГБПОУ РС(Я) «Якутский медицинский колледж» по сравнению с прошлыми годами. </w:t>
      </w:r>
    </w:p>
    <w:p w:rsidR="00320F60" w:rsidRPr="00320F60" w:rsidRDefault="00320F60" w:rsidP="00320F60">
      <w:pPr>
        <w:spacing w:line="360" w:lineRule="auto"/>
        <w:rPr>
          <w:rFonts w:ascii="Times New Roman" w:hAnsi="Times New Roman" w:cs="Times New Roman"/>
        </w:rPr>
      </w:pPr>
      <w:r w:rsidRPr="00320F60">
        <w:rPr>
          <w:rFonts w:ascii="Times New Roman" w:hAnsi="Times New Roman" w:cs="Times New Roman"/>
          <w:noProof/>
          <w:lang w:bidi="ar-SA"/>
        </w:rPr>
        <w:drawing>
          <wp:inline distT="0" distB="0" distL="0" distR="0" wp14:anchorId="1BA8EB2A" wp14:editId="3A526946">
            <wp:extent cx="5940425" cy="2841153"/>
            <wp:effectExtent l="0" t="0" r="22225" b="165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0F60" w:rsidRPr="00320F60" w:rsidRDefault="00320F60" w:rsidP="00320F60">
      <w:pPr>
        <w:spacing w:line="360" w:lineRule="auto"/>
        <w:rPr>
          <w:rFonts w:ascii="Times New Roman" w:hAnsi="Times New Roman" w:cs="Times New Roman"/>
        </w:rPr>
      </w:pPr>
    </w:p>
    <w:p w:rsidR="00320F60" w:rsidRPr="00320F60" w:rsidRDefault="00320F60" w:rsidP="00320F60">
      <w:pPr>
        <w:spacing w:line="360" w:lineRule="auto"/>
        <w:jc w:val="center"/>
        <w:rPr>
          <w:rFonts w:ascii="Times New Roman" w:hAnsi="Times New Roman" w:cs="Times New Roman"/>
        </w:rPr>
      </w:pPr>
      <w:r w:rsidRPr="00320F60">
        <w:rPr>
          <w:rFonts w:ascii="Times New Roman" w:hAnsi="Times New Roman" w:cs="Times New Roman"/>
        </w:rPr>
        <w:t>Показатели целевых догоров</w:t>
      </w:r>
    </w:p>
    <w:p w:rsidR="00320F60" w:rsidRPr="00320F60" w:rsidRDefault="00320F60" w:rsidP="00320F60">
      <w:pPr>
        <w:spacing w:line="360" w:lineRule="auto"/>
        <w:jc w:val="center"/>
        <w:rPr>
          <w:rFonts w:ascii="Times New Roman" w:hAnsi="Times New Roman" w:cs="Times New Roman"/>
        </w:rPr>
      </w:pPr>
      <w:r w:rsidRPr="00320F60">
        <w:rPr>
          <w:rFonts w:ascii="Times New Roman" w:hAnsi="Times New Roman" w:cs="Times New Roman"/>
        </w:rPr>
        <w:t>ГБПОУ РС(Я) «Якутский медицинский колледж»</w:t>
      </w:r>
    </w:p>
    <w:p w:rsidR="00320F60" w:rsidRPr="00320F60" w:rsidRDefault="00320F60" w:rsidP="00320F60">
      <w:pPr>
        <w:spacing w:line="360" w:lineRule="auto"/>
        <w:jc w:val="center"/>
        <w:rPr>
          <w:rFonts w:ascii="Times New Roman" w:hAnsi="Times New Roman" w:cs="Times New Roman"/>
        </w:rPr>
      </w:pPr>
      <w:r w:rsidRPr="00320F60">
        <w:rPr>
          <w:rFonts w:ascii="Times New Roman" w:hAnsi="Times New Roman" w:cs="Times New Roman"/>
          <w:noProof/>
          <w:lang w:bidi="ar-SA"/>
        </w:rPr>
        <w:drawing>
          <wp:inline distT="0" distB="0" distL="0" distR="0" wp14:anchorId="069D730E" wp14:editId="6153A4A5">
            <wp:extent cx="6246421" cy="4322618"/>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0F60" w:rsidRPr="00320F60" w:rsidRDefault="00320F60" w:rsidP="00320F60">
      <w:pPr>
        <w:jc w:val="center"/>
        <w:rPr>
          <w:rFonts w:ascii="Times New Roman" w:eastAsia="Times New Roman" w:hAnsi="Times New Roman" w:cs="Times New Roman"/>
          <w:b/>
          <w:bCs/>
        </w:rPr>
        <w:sectPr w:rsidR="00320F60" w:rsidRPr="00320F60">
          <w:pgSz w:w="11906" w:h="16838"/>
          <w:pgMar w:top="1134" w:right="850" w:bottom="1134" w:left="1701" w:header="708" w:footer="708" w:gutter="0"/>
          <w:cols w:space="708"/>
          <w:docGrid w:linePitch="360"/>
        </w:sectPr>
      </w:pPr>
    </w:p>
    <w:p w:rsidR="00320F60" w:rsidRPr="00320F60" w:rsidRDefault="00320F60" w:rsidP="00320F60">
      <w:pPr>
        <w:spacing w:line="360" w:lineRule="auto"/>
        <w:rPr>
          <w:rFonts w:ascii="Times New Roman" w:hAnsi="Times New Roman" w:cs="Times New Roman"/>
        </w:rPr>
      </w:pPr>
      <w:r w:rsidRPr="00320F60">
        <w:rPr>
          <w:rFonts w:ascii="Times New Roman" w:hAnsi="Times New Roman" w:cs="Times New Roman"/>
        </w:rPr>
        <w:t>По контрольным цифрам приема 552, квота на целевые договора составляет 50% -276.</w:t>
      </w:r>
    </w:p>
    <w:p w:rsidR="00320F60" w:rsidRPr="00320F60" w:rsidRDefault="00320F60" w:rsidP="00320F60">
      <w:pPr>
        <w:spacing w:line="360" w:lineRule="auto"/>
        <w:rPr>
          <w:rFonts w:ascii="Times New Roman" w:hAnsi="Times New Roman" w:cs="Times New Roman"/>
        </w:rPr>
      </w:pPr>
      <w:r w:rsidRPr="00320F60">
        <w:rPr>
          <w:rFonts w:ascii="Times New Roman" w:hAnsi="Times New Roman" w:cs="Times New Roman"/>
        </w:rPr>
        <w:t xml:space="preserve">От КЦП поступило по целевым договорам – 36%. </w:t>
      </w:r>
    </w:p>
    <w:p w:rsidR="00320F60" w:rsidRPr="00320F60" w:rsidRDefault="00320F60" w:rsidP="00320F60">
      <w:pPr>
        <w:spacing w:line="360" w:lineRule="auto"/>
        <w:rPr>
          <w:rFonts w:ascii="Times New Roman" w:hAnsi="Times New Roman" w:cs="Times New Roman"/>
        </w:rPr>
      </w:pPr>
      <w:r w:rsidRPr="00320F60">
        <w:rPr>
          <w:rFonts w:ascii="Times New Roman" w:hAnsi="Times New Roman" w:cs="Times New Roman"/>
        </w:rPr>
        <w:t>От квоты по целевым договорам поступило – 72,8%.</w:t>
      </w:r>
    </w:p>
    <w:p w:rsidR="00320F60" w:rsidRDefault="00320F60" w:rsidP="00320F60">
      <w:pPr>
        <w:spacing w:line="360" w:lineRule="auto"/>
        <w:jc w:val="center"/>
        <w:rPr>
          <w:rFonts w:ascii="Times New Roman" w:hAnsi="Times New Roman" w:cs="Times New Roman"/>
          <w:b/>
          <w:bCs/>
          <w:sz w:val="28"/>
          <w:szCs w:val="28"/>
        </w:rPr>
      </w:pPr>
      <w:r w:rsidRPr="00811CF2">
        <w:rPr>
          <w:rFonts w:ascii="Times New Roman" w:hAnsi="Times New Roman" w:cs="Times New Roman"/>
          <w:b/>
          <w:bCs/>
          <w:sz w:val="28"/>
          <w:szCs w:val="28"/>
        </w:rPr>
        <w:t xml:space="preserve">Показатели </w:t>
      </w:r>
      <w:r>
        <w:rPr>
          <w:rFonts w:ascii="Times New Roman" w:hAnsi="Times New Roman" w:cs="Times New Roman"/>
          <w:b/>
          <w:bCs/>
          <w:sz w:val="28"/>
          <w:szCs w:val="28"/>
        </w:rPr>
        <w:t xml:space="preserve">поступления по </w:t>
      </w:r>
      <w:r w:rsidRPr="00811CF2">
        <w:rPr>
          <w:rFonts w:ascii="Times New Roman" w:hAnsi="Times New Roman" w:cs="Times New Roman"/>
          <w:b/>
          <w:bCs/>
          <w:sz w:val="28"/>
          <w:szCs w:val="28"/>
        </w:rPr>
        <w:t>целевы</w:t>
      </w:r>
      <w:r>
        <w:rPr>
          <w:rFonts w:ascii="Times New Roman" w:hAnsi="Times New Roman" w:cs="Times New Roman"/>
          <w:b/>
          <w:bCs/>
          <w:sz w:val="28"/>
          <w:szCs w:val="28"/>
        </w:rPr>
        <w:t>м</w:t>
      </w:r>
      <w:r w:rsidRPr="00811CF2">
        <w:rPr>
          <w:rFonts w:ascii="Times New Roman" w:hAnsi="Times New Roman" w:cs="Times New Roman"/>
          <w:b/>
          <w:bCs/>
          <w:sz w:val="28"/>
          <w:szCs w:val="28"/>
        </w:rPr>
        <w:t xml:space="preserve"> договор</w:t>
      </w:r>
      <w:r>
        <w:rPr>
          <w:rFonts w:ascii="Times New Roman" w:hAnsi="Times New Roman" w:cs="Times New Roman"/>
          <w:b/>
          <w:bCs/>
          <w:sz w:val="28"/>
          <w:szCs w:val="28"/>
        </w:rPr>
        <w:t>ам</w:t>
      </w:r>
      <w:r w:rsidRPr="00811CF2">
        <w:rPr>
          <w:rFonts w:ascii="Times New Roman" w:hAnsi="Times New Roman" w:cs="Times New Roman"/>
          <w:b/>
          <w:bCs/>
          <w:sz w:val="28"/>
          <w:szCs w:val="28"/>
        </w:rPr>
        <w:t xml:space="preserve"> за 5 лет</w:t>
      </w:r>
      <w:r>
        <w:rPr>
          <w:rFonts w:ascii="Times New Roman" w:hAnsi="Times New Roman" w:cs="Times New Roman"/>
          <w:b/>
          <w:bCs/>
          <w:sz w:val="28"/>
          <w:szCs w:val="28"/>
        </w:rPr>
        <w:t xml:space="preserve"> </w:t>
      </w:r>
    </w:p>
    <w:p w:rsidR="00320F60" w:rsidRPr="00811CF2" w:rsidRDefault="00320F60" w:rsidP="00320F60">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bidi="ar-SA"/>
        </w:rPr>
        <w:drawing>
          <wp:inline distT="0" distB="0" distL="0" distR="0" wp14:anchorId="722D89E7" wp14:editId="58105901">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0F60" w:rsidRDefault="00320F60" w:rsidP="00277690">
      <w:pPr>
        <w:pStyle w:val="2"/>
        <w:spacing w:after="240"/>
        <w:jc w:val="center"/>
        <w:rPr>
          <w:rFonts w:ascii="Times New Roman" w:hAnsi="Times New Roman" w:cs="Times New Roman"/>
          <w:color w:val="auto"/>
          <w:sz w:val="24"/>
          <w:szCs w:val="24"/>
        </w:rPr>
      </w:pPr>
    </w:p>
    <w:p w:rsidR="00277690" w:rsidRPr="00C9313C" w:rsidRDefault="00277690" w:rsidP="00277690">
      <w:pPr>
        <w:pStyle w:val="2"/>
        <w:spacing w:after="240"/>
        <w:jc w:val="center"/>
        <w:rPr>
          <w:rFonts w:ascii="Times New Roman" w:hAnsi="Times New Roman" w:cs="Times New Roman"/>
          <w:color w:val="auto"/>
          <w:sz w:val="24"/>
          <w:szCs w:val="24"/>
        </w:rPr>
      </w:pPr>
      <w:r w:rsidRPr="00C9313C">
        <w:rPr>
          <w:rFonts w:ascii="Times New Roman" w:hAnsi="Times New Roman" w:cs="Times New Roman"/>
          <w:color w:val="auto"/>
          <w:sz w:val="24"/>
          <w:szCs w:val="24"/>
        </w:rPr>
        <w:t>3.4 РЕЗУЛЬТАТЫ ИТОГОВОЙ И ПРОМЕЖУТОЧНОЙ АТТЕСТАЦИИ ОБУЧАЮЩИХСЯ.</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С целью контроля и оценки результатов подготовки и учета индивидуальных образовательных достижений обучающихс</w:t>
      </w:r>
      <w:r>
        <w:rPr>
          <w:rFonts w:ascii="Times New Roman" w:eastAsia="Times New Roman" w:hAnsi="Times New Roman" w:cs="Times New Roman"/>
          <w:color w:val="auto"/>
        </w:rPr>
        <w:t>я применяются: текущий контроль,</w:t>
      </w:r>
      <w:r w:rsidRPr="00604952">
        <w:rPr>
          <w:rFonts w:ascii="Times New Roman" w:eastAsia="Times New Roman" w:hAnsi="Times New Roman" w:cs="Times New Roman"/>
          <w:color w:val="auto"/>
        </w:rPr>
        <w:t xml:space="preserve"> рубежный контрол</w:t>
      </w:r>
      <w:r>
        <w:rPr>
          <w:rFonts w:ascii="Times New Roman" w:eastAsia="Times New Roman" w:hAnsi="Times New Roman" w:cs="Times New Roman"/>
          <w:color w:val="auto"/>
        </w:rPr>
        <w:t>ь, промежуточная аттестация,</w:t>
      </w:r>
      <w:r w:rsidRPr="00604952">
        <w:rPr>
          <w:rFonts w:ascii="Times New Roman" w:eastAsia="Times New Roman" w:hAnsi="Times New Roman" w:cs="Times New Roman"/>
          <w:color w:val="auto"/>
        </w:rPr>
        <w:t xml:space="preserve"> государственная итоговая аттестация выпускников. </w:t>
      </w:r>
    </w:p>
    <w:p w:rsidR="00277690" w:rsidRPr="00604952" w:rsidRDefault="00277690" w:rsidP="00277690">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Текущий контроль успеваемости осуществляется с целью обеспечения максимальной эффективности учебного процесса, повышение мотивации к учебе и соблюдения учебной дисциплины, предупреждение отчисления из колледжа и позволяет оценить систематичность учебной работы обучающегося в течение семестра. Текущий контроль успеваемости проводится по всем учебным дисциплинам, предусмотренным учебным планом. Оценка носит комплексный характер и учитывает достижения обучающегося по основным компонентам учебного процесса. </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Ежемесячная аттестация студентов, контроль посещаемости в группе и на отделениях позволяют своевременно провести корректирующие мероприятия по организации учебного процесса. </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Промежуточная аттестация обеспечивает оперативное управление учебной деятельностью студента и ее корректировку, она проводится с целью определения соответствия уровня и качества подготовки специалиста требованиям к результатам освоения программы подготовки специалистов среднего звена и осуществляется в двух основных направлениях: оценка уровня освоения учебных дисциплин и междисциплинарных курсов, оценка компетенций обучающихся. </w:t>
      </w:r>
    </w:p>
    <w:p w:rsidR="00277690" w:rsidRPr="008F0CC5" w:rsidRDefault="00277690" w:rsidP="00277690">
      <w:pPr>
        <w:autoSpaceDE w:val="0"/>
        <w:autoSpaceDN w:val="0"/>
        <w:adjustRightInd w:val="0"/>
        <w:spacing w:line="360" w:lineRule="auto"/>
        <w:ind w:firstLine="708"/>
        <w:jc w:val="both"/>
        <w:rPr>
          <w:rStyle w:val="afb"/>
          <w:rFonts w:ascii="Times New Roman" w:eastAsia="Times New Roman" w:hAnsi="Times New Roman" w:cs="Times New Roman"/>
          <w:b w:val="0"/>
          <w:bCs w:val="0"/>
          <w:color w:val="auto"/>
        </w:rPr>
      </w:pPr>
      <w:r w:rsidRPr="00604952">
        <w:rPr>
          <w:rFonts w:ascii="Times New Roman" w:eastAsia="Times New Roman" w:hAnsi="Times New Roman" w:cs="Times New Roman"/>
          <w:color w:val="auto"/>
        </w:rPr>
        <w:t xml:space="preserve">Промежуточная аттестация является основной формой контроля учебной работы обучающегося, оценивающей его деятельность за семестр. Периодичность промежуточной аттестации определяется рабочими учебными планами специальностей. Формами промежуточной аттестации  являются: контрольная работа, зачет по отдельной дисциплине (междисциплинарному курсу), дифференцированный зачет по дисциплине (междисциплинарному курсу), экзамен по отдельной дисциплине (междисциплинарному курсу), комплексный экзамен по двум или нескольким дисциплинам (междисциплинарным курсам), экзамен (квалификационный) по профессиональному модулю. </w:t>
      </w:r>
    </w:p>
    <w:p w:rsidR="00277690" w:rsidRPr="0036673F" w:rsidRDefault="00277690" w:rsidP="00277690">
      <w:pPr>
        <w:spacing w:line="360" w:lineRule="auto"/>
        <w:ind w:firstLine="708"/>
        <w:jc w:val="both"/>
        <w:rPr>
          <w:rStyle w:val="afb"/>
          <w:rFonts w:ascii="Times New Roman" w:hAnsi="Times New Roman" w:cs="Times New Roman"/>
          <w:b w:val="0"/>
          <w:color w:val="auto"/>
          <w:shd w:val="clear" w:color="auto" w:fill="FFFFFF"/>
        </w:rPr>
      </w:pPr>
      <w:r w:rsidRPr="0036673F">
        <w:rPr>
          <w:rStyle w:val="afb"/>
          <w:rFonts w:ascii="Times New Roman" w:hAnsi="Times New Roman" w:cs="Times New Roman"/>
          <w:b w:val="0"/>
          <w:color w:val="auto"/>
          <w:shd w:val="clear" w:color="auto" w:fill="FFFFFF"/>
        </w:rPr>
        <w:t>Показатели успеваемости и качества остаются стабильно высокими по всем специальностям за 5 лет.</w:t>
      </w:r>
    </w:p>
    <w:p w:rsidR="00277690" w:rsidRPr="00422360" w:rsidRDefault="00277690" w:rsidP="00277690">
      <w:pPr>
        <w:spacing w:line="360" w:lineRule="auto"/>
        <w:jc w:val="right"/>
        <w:rPr>
          <w:rStyle w:val="afb"/>
          <w:rFonts w:ascii="Times New Roman" w:hAnsi="Times New Roman" w:cs="Times New Roman"/>
          <w:b w:val="0"/>
          <w:i/>
          <w:color w:val="auto"/>
          <w:shd w:val="clear" w:color="auto" w:fill="FFFFFF"/>
        </w:rPr>
      </w:pPr>
      <w:r w:rsidRPr="00422360">
        <w:rPr>
          <w:rStyle w:val="afb"/>
          <w:rFonts w:ascii="Times New Roman" w:hAnsi="Times New Roman" w:cs="Times New Roman"/>
          <w:b w:val="0"/>
          <w:i/>
          <w:color w:val="auto"/>
          <w:shd w:val="clear" w:color="auto" w:fill="FFFFFF"/>
        </w:rPr>
        <w:t xml:space="preserve">Диаграмма </w:t>
      </w:r>
      <w:r>
        <w:rPr>
          <w:rStyle w:val="afb"/>
          <w:rFonts w:ascii="Times New Roman" w:hAnsi="Times New Roman" w:cs="Times New Roman"/>
          <w:b w:val="0"/>
          <w:i/>
          <w:color w:val="auto"/>
          <w:shd w:val="clear" w:color="auto" w:fill="FFFFFF"/>
        </w:rPr>
        <w:t>6.</w:t>
      </w:r>
    </w:p>
    <w:p w:rsidR="00277690" w:rsidRDefault="00277690" w:rsidP="00277690">
      <w:pPr>
        <w:spacing w:line="360" w:lineRule="auto"/>
        <w:jc w:val="center"/>
        <w:rPr>
          <w:rFonts w:ascii="Times New Roman" w:hAnsi="Times New Roman" w:cs="Times New Roman"/>
          <w:b/>
          <w:bCs/>
          <w:color w:val="auto"/>
          <w:shd w:val="clear" w:color="auto" w:fill="FFFFFF"/>
        </w:rPr>
      </w:pPr>
      <w:r w:rsidRPr="008D3E0D">
        <w:rPr>
          <w:rFonts w:ascii="Times New Roman" w:hAnsi="Times New Roman" w:cs="Times New Roman"/>
          <w:b/>
          <w:bCs/>
          <w:color w:val="auto"/>
          <w:shd w:val="clear" w:color="auto" w:fill="FFFFFF"/>
        </w:rPr>
        <w:t>Показатели успеваемости и качества за 5 лет</w:t>
      </w:r>
    </w:p>
    <w:p w:rsidR="00277690" w:rsidRDefault="00277690" w:rsidP="00277690">
      <w:pPr>
        <w:spacing w:line="360" w:lineRule="auto"/>
        <w:jc w:val="center"/>
        <w:rPr>
          <w:rFonts w:ascii="Times New Roman" w:hAnsi="Times New Roman" w:cs="Times New Roman"/>
          <w:b/>
          <w:bCs/>
          <w:color w:val="auto"/>
          <w:shd w:val="clear" w:color="auto" w:fill="FFFFFF"/>
        </w:rPr>
      </w:pPr>
      <w:r>
        <w:rPr>
          <w:rFonts w:ascii="Times New Roman" w:hAnsi="Times New Roman" w:cs="Times New Roman"/>
          <w:b/>
          <w:bCs/>
          <w:noProof/>
          <w:color w:val="auto"/>
          <w:shd w:val="clear" w:color="auto" w:fill="FFFFFF"/>
          <w:lang w:bidi="ar-SA"/>
        </w:rPr>
        <w:drawing>
          <wp:inline distT="0" distB="0" distL="0" distR="0" wp14:anchorId="3F97B966" wp14:editId="3AB058F1">
            <wp:extent cx="5072932" cy="241719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77690" w:rsidRDefault="00277690" w:rsidP="00277690">
      <w:pPr>
        <w:spacing w:line="360" w:lineRule="auto"/>
        <w:jc w:val="center"/>
        <w:rPr>
          <w:rFonts w:ascii="Times New Roman" w:hAnsi="Times New Roman" w:cs="Times New Roman"/>
          <w:b/>
          <w:bCs/>
          <w:color w:val="auto"/>
          <w:shd w:val="clear" w:color="auto" w:fill="FFFFFF"/>
        </w:rPr>
      </w:pPr>
    </w:p>
    <w:p w:rsidR="00277690" w:rsidRPr="00422360" w:rsidRDefault="00277690" w:rsidP="00277690">
      <w:pPr>
        <w:spacing w:line="360" w:lineRule="auto"/>
        <w:jc w:val="right"/>
        <w:rPr>
          <w:rFonts w:ascii="Times New Roman" w:hAnsi="Times New Roman" w:cs="Times New Roman"/>
          <w:bCs/>
          <w:i/>
          <w:color w:val="auto"/>
          <w:shd w:val="clear" w:color="auto" w:fill="FFFFFF"/>
        </w:rPr>
      </w:pPr>
      <w:r>
        <w:rPr>
          <w:rFonts w:ascii="Times New Roman" w:hAnsi="Times New Roman" w:cs="Times New Roman"/>
          <w:bCs/>
          <w:i/>
          <w:color w:val="auto"/>
          <w:shd w:val="clear" w:color="auto" w:fill="FFFFFF"/>
        </w:rPr>
        <w:t>Таблица 11</w:t>
      </w:r>
      <w:r w:rsidRPr="00422360">
        <w:rPr>
          <w:rFonts w:ascii="Times New Roman" w:hAnsi="Times New Roman" w:cs="Times New Roman"/>
          <w:bCs/>
          <w:i/>
          <w:color w:val="auto"/>
          <w:shd w:val="clear" w:color="auto" w:fill="FFFFFF"/>
        </w:rPr>
        <w:t>.</w:t>
      </w:r>
    </w:p>
    <w:p w:rsidR="00277690" w:rsidRPr="003657D2" w:rsidRDefault="00277690" w:rsidP="00277690">
      <w:pPr>
        <w:spacing w:line="360" w:lineRule="auto"/>
        <w:jc w:val="center"/>
        <w:rPr>
          <w:rFonts w:ascii="Times New Roman" w:hAnsi="Times New Roman" w:cs="Times New Roman"/>
          <w:bCs/>
          <w:color w:val="auto"/>
          <w:shd w:val="clear" w:color="auto" w:fill="FFFFFF"/>
        </w:rPr>
      </w:pPr>
      <w:r w:rsidRPr="008D3E0D">
        <w:rPr>
          <w:rFonts w:ascii="Times New Roman" w:hAnsi="Times New Roman" w:cs="Times New Roman"/>
          <w:b/>
          <w:bCs/>
          <w:color w:val="auto"/>
          <w:shd w:val="clear" w:color="auto" w:fill="FFFFFF"/>
        </w:rPr>
        <w:t>Показатели успеваемости и качества за 5 лет</w:t>
      </w:r>
      <w:r>
        <w:rPr>
          <w:rFonts w:ascii="Times New Roman" w:hAnsi="Times New Roman" w:cs="Times New Roman"/>
          <w:b/>
          <w:bCs/>
          <w:color w:val="auto"/>
          <w:shd w:val="clear" w:color="auto" w:fill="FFFFFF"/>
        </w:rPr>
        <w:t xml:space="preserve"> по специальностям</w:t>
      </w:r>
    </w:p>
    <w:tbl>
      <w:tblPr>
        <w:tblStyle w:val="14"/>
        <w:tblW w:w="9605" w:type="dxa"/>
        <w:tblLayout w:type="fixed"/>
        <w:tblLook w:val="0420" w:firstRow="1" w:lastRow="0" w:firstColumn="0" w:lastColumn="0" w:noHBand="0" w:noVBand="1"/>
      </w:tblPr>
      <w:tblGrid>
        <w:gridCol w:w="2376"/>
        <w:gridCol w:w="851"/>
        <w:gridCol w:w="708"/>
        <w:gridCol w:w="709"/>
        <w:gridCol w:w="709"/>
        <w:gridCol w:w="709"/>
        <w:gridCol w:w="708"/>
        <w:gridCol w:w="709"/>
        <w:gridCol w:w="709"/>
        <w:gridCol w:w="709"/>
        <w:gridCol w:w="708"/>
      </w:tblGrid>
      <w:tr w:rsidR="00277690" w:rsidRPr="009B254D" w:rsidTr="00277690">
        <w:trPr>
          <w:trHeight w:val="423"/>
        </w:trPr>
        <w:tc>
          <w:tcPr>
            <w:tcW w:w="2376" w:type="dxa"/>
            <w:vMerge w:val="restart"/>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Специальности</w:t>
            </w:r>
          </w:p>
        </w:tc>
        <w:tc>
          <w:tcPr>
            <w:tcW w:w="1559" w:type="dxa"/>
            <w:gridSpan w:val="2"/>
            <w:vAlign w:val="center"/>
            <w:hideMark/>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2017</w:t>
            </w:r>
          </w:p>
        </w:tc>
        <w:tc>
          <w:tcPr>
            <w:tcW w:w="1418" w:type="dxa"/>
            <w:gridSpan w:val="2"/>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2018</w:t>
            </w:r>
          </w:p>
        </w:tc>
        <w:tc>
          <w:tcPr>
            <w:tcW w:w="1417" w:type="dxa"/>
            <w:gridSpan w:val="2"/>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2019</w:t>
            </w:r>
          </w:p>
        </w:tc>
        <w:tc>
          <w:tcPr>
            <w:tcW w:w="1418" w:type="dxa"/>
            <w:gridSpan w:val="2"/>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2020</w:t>
            </w:r>
          </w:p>
        </w:tc>
        <w:tc>
          <w:tcPr>
            <w:tcW w:w="1417" w:type="dxa"/>
            <w:gridSpan w:val="2"/>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2021</w:t>
            </w:r>
          </w:p>
        </w:tc>
      </w:tr>
      <w:tr w:rsidR="00277690" w:rsidRPr="009B254D" w:rsidTr="00277690">
        <w:trPr>
          <w:trHeight w:val="557"/>
        </w:trPr>
        <w:tc>
          <w:tcPr>
            <w:tcW w:w="2376" w:type="dxa"/>
            <w:vMerge/>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Усп,%</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Кач,%</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Усп,%</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Кач,%</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Усп,%</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Кач,%</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Усп,%</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Кач,%</w:t>
            </w:r>
          </w:p>
        </w:tc>
        <w:tc>
          <w:tcPr>
            <w:tcW w:w="709"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Усп,%</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Кач,%</w:t>
            </w:r>
          </w:p>
        </w:tc>
      </w:tr>
      <w:tr w:rsidR="00277690" w:rsidRPr="009B254D" w:rsidTr="00277690">
        <w:trPr>
          <w:trHeight w:val="409"/>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ЛД</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68</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71</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r>
      <w:tr w:rsidR="00277690" w:rsidRPr="009B254D" w:rsidTr="00277690">
        <w:trPr>
          <w:trHeight w:val="415"/>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АД</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49</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47</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57</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57</w:t>
            </w:r>
          </w:p>
        </w:tc>
      </w:tr>
      <w:tr w:rsidR="00277690" w:rsidRPr="009B254D" w:rsidTr="00277690">
        <w:trPr>
          <w:trHeight w:val="421"/>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СД</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65</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68</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75</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78</w:t>
            </w:r>
          </w:p>
        </w:tc>
      </w:tr>
      <w:tr w:rsidR="00277690" w:rsidRPr="009B254D" w:rsidTr="00277690">
        <w:trPr>
          <w:trHeight w:val="414"/>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Лаб. диагн</w:t>
            </w:r>
            <w:r>
              <w:rPr>
                <w:rFonts w:ascii="Times New Roman" w:eastAsia="Times New Roman" w:hAnsi="Times New Roman" w:cs="Times New Roman"/>
                <w:color w:val="auto"/>
                <w:kern w:val="24"/>
                <w:sz w:val="24"/>
                <w:szCs w:val="24"/>
              </w:rPr>
              <w:t>остика</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52</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62</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62</w:t>
            </w:r>
          </w:p>
        </w:tc>
      </w:tr>
      <w:tr w:rsidR="00277690" w:rsidRPr="009B254D" w:rsidTr="00277690">
        <w:trPr>
          <w:trHeight w:val="419"/>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Фарм</w:t>
            </w:r>
            <w:r>
              <w:rPr>
                <w:rFonts w:ascii="Times New Roman" w:eastAsia="Times New Roman" w:hAnsi="Times New Roman" w:cs="Times New Roman"/>
                <w:color w:val="auto"/>
                <w:kern w:val="24"/>
                <w:sz w:val="24"/>
                <w:szCs w:val="24"/>
              </w:rPr>
              <w:t>ация</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62</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46</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84</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80</w:t>
            </w:r>
          </w:p>
        </w:tc>
      </w:tr>
      <w:tr w:rsidR="00277690" w:rsidRPr="009B254D" w:rsidTr="00277690">
        <w:trPr>
          <w:trHeight w:val="411"/>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kern w:val="24"/>
                <w:sz w:val="24"/>
                <w:szCs w:val="24"/>
              </w:rPr>
              <w:t>Стом. ортопедич.</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77</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56</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w:t>
            </w:r>
          </w:p>
        </w:tc>
      </w:tr>
      <w:tr w:rsidR="00277690" w:rsidRPr="009B254D" w:rsidTr="00277690">
        <w:trPr>
          <w:trHeight w:val="418"/>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kern w:val="24"/>
                <w:sz w:val="24"/>
                <w:szCs w:val="24"/>
              </w:rPr>
              <w:t>Прикл. эстетика</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73</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80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277690" w:rsidRPr="009B254D" w:rsidTr="00277690">
        <w:trPr>
          <w:trHeight w:val="410"/>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ТЭУ</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64</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76</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w:t>
            </w:r>
          </w:p>
        </w:tc>
      </w:tr>
      <w:tr w:rsidR="00277690" w:rsidRPr="009B254D" w:rsidTr="00277690">
        <w:trPr>
          <w:trHeight w:val="399"/>
        </w:trPr>
        <w:tc>
          <w:tcPr>
            <w:tcW w:w="2376"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Мед.</w:t>
            </w:r>
            <w:r>
              <w:rPr>
                <w:rFonts w:ascii="Times New Roman" w:eastAsia="Times New Roman" w:hAnsi="Times New Roman" w:cs="Times New Roman"/>
                <w:color w:val="auto"/>
                <w:kern w:val="24"/>
                <w:sz w:val="24"/>
                <w:szCs w:val="24"/>
              </w:rPr>
              <w:t xml:space="preserve"> </w:t>
            </w:r>
            <w:r w:rsidRPr="009B254D">
              <w:rPr>
                <w:rFonts w:ascii="Times New Roman" w:eastAsia="Times New Roman" w:hAnsi="Times New Roman" w:cs="Times New Roman"/>
                <w:color w:val="auto"/>
                <w:kern w:val="24"/>
                <w:sz w:val="24"/>
                <w:szCs w:val="24"/>
              </w:rPr>
              <w:t>проф.</w:t>
            </w:r>
            <w:r>
              <w:rPr>
                <w:rFonts w:ascii="Times New Roman" w:eastAsia="Times New Roman" w:hAnsi="Times New Roman" w:cs="Times New Roman"/>
                <w:color w:val="auto"/>
                <w:kern w:val="24"/>
                <w:sz w:val="24"/>
                <w:szCs w:val="24"/>
              </w:rPr>
              <w:t xml:space="preserve"> дело</w:t>
            </w:r>
          </w:p>
        </w:tc>
        <w:tc>
          <w:tcPr>
            <w:tcW w:w="851"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8" w:type="dxa"/>
            <w:vAlign w:val="center"/>
            <w:hideMark/>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40</w:t>
            </w:r>
          </w:p>
        </w:tc>
        <w:tc>
          <w:tcPr>
            <w:tcW w:w="709" w:type="dxa"/>
            <w:vAlign w:val="center"/>
          </w:tcPr>
          <w:p w:rsidR="00277690" w:rsidRDefault="00277690" w:rsidP="00277690">
            <w:pPr>
              <w:jc w:val="center"/>
            </w:pPr>
            <w:r w:rsidRPr="00C043DD">
              <w:rPr>
                <w:rFonts w:ascii="Times New Roman" w:eastAsia="Times New Roman" w:hAnsi="Times New Roman" w:cs="Times New Roman"/>
                <w:color w:val="auto"/>
                <w:sz w:val="24"/>
                <w:szCs w:val="24"/>
              </w:rPr>
              <w:t>100</w:t>
            </w:r>
          </w:p>
        </w:tc>
        <w:tc>
          <w:tcPr>
            <w:tcW w:w="708" w:type="dxa"/>
            <w:vAlign w:val="center"/>
          </w:tcPr>
          <w:p w:rsidR="00277690" w:rsidRPr="009B254D" w:rsidRDefault="00277690" w:rsidP="00277690">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54</w:t>
            </w:r>
          </w:p>
        </w:tc>
      </w:tr>
      <w:tr w:rsidR="00277690" w:rsidRPr="001B68FC" w:rsidTr="00277690">
        <w:trPr>
          <w:trHeight w:val="293"/>
        </w:trPr>
        <w:tc>
          <w:tcPr>
            <w:tcW w:w="2376" w:type="dxa"/>
            <w:vAlign w:val="center"/>
            <w:hideMark/>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Итого:</w:t>
            </w:r>
          </w:p>
        </w:tc>
        <w:tc>
          <w:tcPr>
            <w:tcW w:w="851" w:type="dxa"/>
            <w:vAlign w:val="center"/>
            <w:hideMark/>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100</w:t>
            </w:r>
          </w:p>
        </w:tc>
        <w:tc>
          <w:tcPr>
            <w:tcW w:w="708" w:type="dxa"/>
            <w:vAlign w:val="center"/>
            <w:hideMark/>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68</w:t>
            </w:r>
          </w:p>
        </w:tc>
        <w:tc>
          <w:tcPr>
            <w:tcW w:w="709"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100</w:t>
            </w:r>
          </w:p>
        </w:tc>
        <w:tc>
          <w:tcPr>
            <w:tcW w:w="709"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58</w:t>
            </w:r>
          </w:p>
        </w:tc>
        <w:tc>
          <w:tcPr>
            <w:tcW w:w="709"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100</w:t>
            </w:r>
          </w:p>
        </w:tc>
        <w:tc>
          <w:tcPr>
            <w:tcW w:w="708"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67</w:t>
            </w:r>
          </w:p>
        </w:tc>
        <w:tc>
          <w:tcPr>
            <w:tcW w:w="709"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100</w:t>
            </w:r>
          </w:p>
        </w:tc>
        <w:tc>
          <w:tcPr>
            <w:tcW w:w="709"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bCs/>
                <w:color w:val="auto"/>
                <w:kern w:val="24"/>
                <w:sz w:val="24"/>
                <w:szCs w:val="24"/>
              </w:rPr>
              <w:t>69</w:t>
            </w:r>
          </w:p>
        </w:tc>
        <w:tc>
          <w:tcPr>
            <w:tcW w:w="709" w:type="dxa"/>
            <w:vAlign w:val="center"/>
          </w:tcPr>
          <w:p w:rsidR="00277690" w:rsidRPr="002967A4" w:rsidRDefault="00277690" w:rsidP="00277690">
            <w:pPr>
              <w:jc w:val="center"/>
              <w:rPr>
                <w:b/>
              </w:rPr>
            </w:pPr>
            <w:r w:rsidRPr="002967A4">
              <w:rPr>
                <w:rFonts w:ascii="Times New Roman" w:eastAsia="Times New Roman" w:hAnsi="Times New Roman" w:cs="Times New Roman"/>
                <w:b/>
                <w:color w:val="auto"/>
                <w:sz w:val="24"/>
                <w:szCs w:val="24"/>
              </w:rPr>
              <w:t>100</w:t>
            </w:r>
          </w:p>
        </w:tc>
        <w:tc>
          <w:tcPr>
            <w:tcW w:w="708" w:type="dxa"/>
            <w:vAlign w:val="center"/>
          </w:tcPr>
          <w:p w:rsidR="00277690" w:rsidRPr="002967A4" w:rsidRDefault="00277690" w:rsidP="00277690">
            <w:pPr>
              <w:jc w:val="center"/>
              <w:rPr>
                <w:rFonts w:ascii="Times New Roman" w:eastAsia="Times New Roman" w:hAnsi="Times New Roman" w:cs="Times New Roman"/>
                <w:b/>
                <w:color w:val="auto"/>
                <w:sz w:val="24"/>
                <w:szCs w:val="24"/>
              </w:rPr>
            </w:pPr>
            <w:r w:rsidRPr="002967A4">
              <w:rPr>
                <w:rFonts w:ascii="Times New Roman" w:eastAsia="Times New Roman" w:hAnsi="Times New Roman" w:cs="Times New Roman"/>
                <w:b/>
                <w:color w:val="auto"/>
                <w:sz w:val="24"/>
                <w:szCs w:val="24"/>
              </w:rPr>
              <w:t>64</w:t>
            </w:r>
          </w:p>
        </w:tc>
      </w:tr>
    </w:tbl>
    <w:p w:rsidR="00277690" w:rsidRDefault="00277690" w:rsidP="00277690">
      <w:pPr>
        <w:spacing w:line="360" w:lineRule="auto"/>
        <w:ind w:firstLine="708"/>
        <w:jc w:val="both"/>
        <w:rPr>
          <w:rFonts w:ascii="Times New Roman" w:hAnsi="Times New Roman" w:cs="Times New Roman"/>
          <w:color w:val="auto"/>
        </w:rPr>
      </w:pPr>
    </w:p>
    <w:p w:rsidR="00277690" w:rsidRPr="00604952" w:rsidRDefault="00277690" w:rsidP="0027769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учебно-методическую документацию промежуточной аттестации введены элементы по стандартам </w:t>
      </w:r>
      <w:r w:rsidRPr="00604952">
        <w:rPr>
          <w:rFonts w:ascii="Times New Roman" w:hAnsi="Times New Roman" w:cs="Times New Roman"/>
          <w:color w:val="auto"/>
          <w:lang w:val="en-US"/>
        </w:rPr>
        <w:t>WorldS</w:t>
      </w:r>
      <w:r w:rsidRPr="00604952">
        <w:rPr>
          <w:rFonts w:ascii="Times New Roman" w:hAnsi="Times New Roman" w:cs="Times New Roman"/>
          <w:color w:val="auto"/>
        </w:rPr>
        <w:t>к</w:t>
      </w:r>
      <w:r w:rsidRPr="00604952">
        <w:rPr>
          <w:rFonts w:ascii="Times New Roman" w:hAnsi="Times New Roman" w:cs="Times New Roman"/>
          <w:color w:val="auto"/>
          <w:lang w:val="en-US"/>
        </w:rPr>
        <w:t>ilss</w:t>
      </w:r>
      <w:r w:rsidRPr="00604952">
        <w:rPr>
          <w:rFonts w:ascii="Times New Roman" w:hAnsi="Times New Roman" w:cs="Times New Roman"/>
          <w:color w:val="auto"/>
        </w:rPr>
        <w:t>, пе</w:t>
      </w:r>
      <w:r>
        <w:rPr>
          <w:rFonts w:ascii="Times New Roman" w:hAnsi="Times New Roman" w:cs="Times New Roman"/>
          <w:color w:val="auto"/>
        </w:rPr>
        <w:t>рвичной аккредитации специалистов среднего звена. Активно ведется работа с социальными партнерами по разработке документации</w:t>
      </w:r>
      <w:r w:rsidRPr="00221B32">
        <w:rPr>
          <w:rFonts w:ascii="Times New Roman" w:hAnsi="Times New Roman" w:cs="Times New Roman"/>
          <w:color w:val="FF0000"/>
        </w:rPr>
        <w:t xml:space="preserve">: </w:t>
      </w:r>
      <w:r w:rsidRPr="009212EF">
        <w:rPr>
          <w:rFonts w:ascii="Times New Roman" w:hAnsi="Times New Roman" w:cs="Times New Roman"/>
          <w:color w:val="auto"/>
        </w:rPr>
        <w:t>контрольно-оценочных средств, программ дисциплин.</w:t>
      </w:r>
    </w:p>
    <w:p w:rsidR="00277690" w:rsidRPr="00A74E0B" w:rsidRDefault="00277690" w:rsidP="00277690">
      <w:pPr>
        <w:spacing w:line="360" w:lineRule="auto"/>
        <w:jc w:val="center"/>
        <w:rPr>
          <w:rFonts w:ascii="Times New Roman" w:hAnsi="Times New Roman" w:cs="Times New Roman"/>
          <w:b/>
          <w:color w:val="auto"/>
        </w:rPr>
      </w:pPr>
      <w:r w:rsidRPr="00A74E0B">
        <w:rPr>
          <w:rFonts w:ascii="Times New Roman" w:hAnsi="Times New Roman" w:cs="Times New Roman"/>
          <w:b/>
          <w:color w:val="auto"/>
        </w:rPr>
        <w:t>Государственная итоговая аттестация</w:t>
      </w:r>
    </w:p>
    <w:p w:rsidR="00277690" w:rsidRPr="00604952"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К итоговой государственной аттестации допускаются студенты, выполнившие требования, предусмотренные полным курсом </w:t>
      </w:r>
      <w:r w:rsidRPr="009212EF">
        <w:rPr>
          <w:rFonts w:ascii="Times New Roman" w:eastAsia="Times New Roman" w:hAnsi="Times New Roman" w:cs="Times New Roman"/>
          <w:color w:val="auto"/>
        </w:rPr>
        <w:t>обучения по ППССЗи</w:t>
      </w:r>
      <w:r w:rsidRPr="00604952">
        <w:rPr>
          <w:rFonts w:ascii="Times New Roman" w:eastAsia="Times New Roman" w:hAnsi="Times New Roman" w:cs="Times New Roman"/>
          <w:color w:val="auto"/>
        </w:rPr>
        <w:t xml:space="preserve"> успешно прошедшие все промежуточные аттестационные испытания, предусмотренные учебным планом. </w:t>
      </w:r>
    </w:p>
    <w:p w:rsidR="00277690" w:rsidRPr="00604952" w:rsidRDefault="00277690" w:rsidP="00277690">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Государственная итоговая аттестация проводится в форме защиты выпускной квалификационной работы. Председателями ГИА приказом министерства образования и науки  РС (Я) назначаются главные специалисты МЗ РС (Я). </w:t>
      </w:r>
    </w:p>
    <w:p w:rsidR="00277690" w:rsidRDefault="00277690" w:rsidP="00277690">
      <w:pPr>
        <w:widowControl/>
        <w:spacing w:line="360" w:lineRule="auto"/>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2021г. п</w:t>
      </w:r>
      <w:r w:rsidRPr="001857CF">
        <w:rPr>
          <w:rFonts w:ascii="Times New Roman" w:eastAsia="Calibri" w:hAnsi="Times New Roman" w:cs="Times New Roman"/>
          <w:color w:val="auto"/>
          <w:lang w:eastAsia="en-US" w:bidi="ar-SA"/>
        </w:rPr>
        <w:t xml:space="preserve">роведена очень большая организационная работа в условиях новой коронавирусной инфекции </w:t>
      </w:r>
      <w:r w:rsidRPr="001857CF">
        <w:rPr>
          <w:rFonts w:ascii="Times New Roman" w:eastAsia="Calibri" w:hAnsi="Times New Roman" w:cs="Times New Roman"/>
          <w:color w:val="auto"/>
          <w:lang w:val="en-US" w:eastAsia="en-US" w:bidi="ar-SA"/>
        </w:rPr>
        <w:t>Covid</w:t>
      </w:r>
      <w:r w:rsidRPr="001857CF">
        <w:rPr>
          <w:rFonts w:ascii="Times New Roman" w:eastAsia="Calibri" w:hAnsi="Times New Roman" w:cs="Times New Roman"/>
          <w:color w:val="auto"/>
          <w:lang w:eastAsia="en-US" w:bidi="ar-SA"/>
        </w:rPr>
        <w:t xml:space="preserve">-19 по подготовке и прохождению выпускниками Государственной итоговой аттестации. </w:t>
      </w:r>
      <w:r>
        <w:rPr>
          <w:rFonts w:ascii="Times New Roman" w:eastAsia="Calibri" w:hAnsi="Times New Roman" w:cs="Times New Roman"/>
          <w:color w:val="auto"/>
          <w:lang w:eastAsia="en-US" w:bidi="ar-SA"/>
        </w:rPr>
        <w:t>Благодаря сотрудничеству с</w:t>
      </w:r>
      <w:r w:rsidRPr="001857CF">
        <w:rPr>
          <w:rFonts w:ascii="Times New Roman" w:eastAsia="Calibri" w:hAnsi="Times New Roman" w:cs="Times New Roman"/>
          <w:color w:val="auto"/>
          <w:lang w:eastAsia="en-US" w:bidi="ar-SA"/>
        </w:rPr>
        <w:t xml:space="preserve"> социальным</w:t>
      </w:r>
      <w:r>
        <w:rPr>
          <w:rFonts w:ascii="Times New Roman" w:eastAsia="Calibri" w:hAnsi="Times New Roman" w:cs="Times New Roman"/>
          <w:color w:val="auto"/>
          <w:lang w:eastAsia="en-US" w:bidi="ar-SA"/>
        </w:rPr>
        <w:t>и</w:t>
      </w:r>
      <w:r w:rsidRPr="001857CF">
        <w:rPr>
          <w:rFonts w:ascii="Times New Roman" w:eastAsia="Calibri" w:hAnsi="Times New Roman" w:cs="Times New Roman"/>
          <w:color w:val="auto"/>
          <w:lang w:eastAsia="en-US" w:bidi="ar-SA"/>
        </w:rPr>
        <w:t xml:space="preserve"> партнерам</w:t>
      </w:r>
      <w:r>
        <w:rPr>
          <w:rFonts w:ascii="Times New Roman" w:eastAsia="Calibri" w:hAnsi="Times New Roman" w:cs="Times New Roman"/>
          <w:color w:val="auto"/>
          <w:lang w:eastAsia="en-US" w:bidi="ar-SA"/>
        </w:rPr>
        <w:t>и прохождению студентами прои</w:t>
      </w:r>
      <w:r w:rsidRPr="001857CF">
        <w:rPr>
          <w:rFonts w:ascii="Times New Roman" w:eastAsia="Calibri" w:hAnsi="Times New Roman" w:cs="Times New Roman"/>
          <w:color w:val="auto"/>
          <w:lang w:eastAsia="en-US" w:bidi="ar-SA"/>
        </w:rPr>
        <w:t>зводственной практики в меди</w:t>
      </w:r>
      <w:r>
        <w:rPr>
          <w:rFonts w:ascii="Times New Roman" w:eastAsia="Calibri" w:hAnsi="Times New Roman" w:cs="Times New Roman"/>
          <w:color w:val="auto"/>
          <w:lang w:eastAsia="en-US" w:bidi="ar-SA"/>
        </w:rPr>
        <w:t>цинских организациях республики</w:t>
      </w:r>
      <w:r w:rsidRPr="001857CF">
        <w:rPr>
          <w:rFonts w:ascii="Times New Roman" w:eastAsia="Calibri" w:hAnsi="Times New Roman" w:cs="Times New Roman"/>
          <w:color w:val="auto"/>
          <w:lang w:eastAsia="en-US" w:bidi="ar-SA"/>
        </w:rPr>
        <w:t xml:space="preserve"> 432 выпускника </w:t>
      </w:r>
      <w:r>
        <w:rPr>
          <w:rFonts w:ascii="Times New Roman" w:eastAsia="Calibri" w:hAnsi="Times New Roman" w:cs="Times New Roman"/>
          <w:color w:val="auto"/>
          <w:lang w:eastAsia="en-US" w:bidi="ar-SA"/>
        </w:rPr>
        <w:t>успешно защитили ВКР.</w:t>
      </w:r>
    </w:p>
    <w:p w:rsidR="00277690" w:rsidRPr="002176AD" w:rsidRDefault="00277690" w:rsidP="00277690">
      <w:pPr>
        <w:spacing w:line="360" w:lineRule="auto"/>
        <w:jc w:val="right"/>
        <w:rPr>
          <w:rFonts w:ascii="Times New Roman" w:hAnsi="Times New Roman" w:cs="Times New Roman"/>
          <w:color w:val="auto"/>
        </w:rPr>
      </w:pPr>
      <w:r>
        <w:rPr>
          <w:rFonts w:ascii="Times New Roman" w:hAnsi="Times New Roman" w:cs="Times New Roman"/>
          <w:i/>
          <w:color w:val="auto"/>
        </w:rPr>
        <w:t>Таблица 11</w:t>
      </w:r>
      <w:r w:rsidRPr="002176AD">
        <w:rPr>
          <w:rFonts w:ascii="Times New Roman" w:hAnsi="Times New Roman" w:cs="Times New Roman"/>
          <w:color w:val="auto"/>
        </w:rPr>
        <w:t>.</w:t>
      </w:r>
    </w:p>
    <w:p w:rsidR="00277690" w:rsidRPr="000350BA" w:rsidRDefault="00277690" w:rsidP="00277690">
      <w:pPr>
        <w:spacing w:line="360" w:lineRule="auto"/>
        <w:jc w:val="center"/>
        <w:rPr>
          <w:rFonts w:ascii="Times New Roman" w:hAnsi="Times New Roman" w:cs="Times New Roman"/>
          <w:b/>
          <w:color w:val="auto"/>
        </w:rPr>
      </w:pPr>
      <w:r w:rsidRPr="000350BA">
        <w:rPr>
          <w:rFonts w:ascii="Times New Roman" w:hAnsi="Times New Roman" w:cs="Times New Roman"/>
          <w:b/>
          <w:color w:val="auto"/>
        </w:rPr>
        <w:t>Показатели итоговой государственной аттестации</w:t>
      </w:r>
    </w:p>
    <w:tbl>
      <w:tblPr>
        <w:tblStyle w:val="14"/>
        <w:tblW w:w="0" w:type="auto"/>
        <w:tblInd w:w="203" w:type="dxa"/>
        <w:tblLook w:val="04A0" w:firstRow="1" w:lastRow="0" w:firstColumn="1" w:lastColumn="0" w:noHBand="0" w:noVBand="1"/>
      </w:tblPr>
      <w:tblGrid>
        <w:gridCol w:w="674"/>
        <w:gridCol w:w="2126"/>
        <w:gridCol w:w="1275"/>
        <w:gridCol w:w="1070"/>
        <w:gridCol w:w="1406"/>
        <w:gridCol w:w="1406"/>
        <w:gridCol w:w="1405"/>
      </w:tblGrid>
      <w:tr w:rsidR="00277690" w:rsidRPr="00604952" w:rsidTr="00277690">
        <w:tc>
          <w:tcPr>
            <w:tcW w:w="674"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w:t>
            </w:r>
          </w:p>
        </w:tc>
        <w:tc>
          <w:tcPr>
            <w:tcW w:w="212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Год</w:t>
            </w:r>
          </w:p>
        </w:tc>
        <w:tc>
          <w:tcPr>
            <w:tcW w:w="1275"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2017</w:t>
            </w:r>
          </w:p>
        </w:tc>
        <w:tc>
          <w:tcPr>
            <w:tcW w:w="1070"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2018</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2019</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2020</w:t>
            </w:r>
          </w:p>
        </w:tc>
        <w:tc>
          <w:tcPr>
            <w:tcW w:w="1405"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2021</w:t>
            </w:r>
          </w:p>
        </w:tc>
      </w:tr>
      <w:tr w:rsidR="00277690" w:rsidRPr="00604952" w:rsidTr="00277690">
        <w:tc>
          <w:tcPr>
            <w:tcW w:w="674"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w:t>
            </w:r>
          </w:p>
        </w:tc>
        <w:tc>
          <w:tcPr>
            <w:tcW w:w="212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Контингент</w:t>
            </w:r>
            <w:r>
              <w:rPr>
                <w:rFonts w:ascii="Times New Roman" w:eastAsia="Calibri" w:hAnsi="Times New Roman" w:cs="Times New Roman"/>
                <w:color w:val="auto"/>
                <w:sz w:val="24"/>
                <w:szCs w:val="24"/>
              </w:rPr>
              <w:t xml:space="preserve"> (абс)</w:t>
            </w:r>
          </w:p>
        </w:tc>
        <w:tc>
          <w:tcPr>
            <w:tcW w:w="1275"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425</w:t>
            </w:r>
          </w:p>
        </w:tc>
        <w:tc>
          <w:tcPr>
            <w:tcW w:w="1070"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409</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448</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432</w:t>
            </w:r>
          </w:p>
        </w:tc>
        <w:tc>
          <w:tcPr>
            <w:tcW w:w="1405"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480</w:t>
            </w:r>
          </w:p>
        </w:tc>
      </w:tr>
      <w:tr w:rsidR="00277690" w:rsidRPr="00604952" w:rsidTr="00277690">
        <w:tc>
          <w:tcPr>
            <w:tcW w:w="674"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w:t>
            </w:r>
          </w:p>
        </w:tc>
        <w:tc>
          <w:tcPr>
            <w:tcW w:w="212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Успеваемость</w:t>
            </w:r>
            <w:r>
              <w:rPr>
                <w:rFonts w:ascii="Times New Roman" w:eastAsia="Calibri" w:hAnsi="Times New Roman" w:cs="Times New Roman"/>
                <w:color w:val="auto"/>
                <w:sz w:val="24"/>
                <w:szCs w:val="24"/>
              </w:rPr>
              <w:t xml:space="preserve"> %</w:t>
            </w:r>
          </w:p>
        </w:tc>
        <w:tc>
          <w:tcPr>
            <w:tcW w:w="1275"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070"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100</w:t>
            </w:r>
          </w:p>
        </w:tc>
        <w:tc>
          <w:tcPr>
            <w:tcW w:w="1405"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100</w:t>
            </w:r>
          </w:p>
        </w:tc>
      </w:tr>
      <w:tr w:rsidR="00277690" w:rsidRPr="00604952" w:rsidTr="00277690">
        <w:tc>
          <w:tcPr>
            <w:tcW w:w="674"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w:t>
            </w:r>
          </w:p>
        </w:tc>
        <w:tc>
          <w:tcPr>
            <w:tcW w:w="212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Качество</w:t>
            </w:r>
            <w:r>
              <w:rPr>
                <w:rFonts w:ascii="Times New Roman" w:eastAsia="Calibri" w:hAnsi="Times New Roman" w:cs="Times New Roman"/>
                <w:color w:val="auto"/>
                <w:sz w:val="24"/>
                <w:szCs w:val="24"/>
              </w:rPr>
              <w:t xml:space="preserve"> %</w:t>
            </w:r>
          </w:p>
        </w:tc>
        <w:tc>
          <w:tcPr>
            <w:tcW w:w="1275"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85</w:t>
            </w:r>
          </w:p>
        </w:tc>
        <w:tc>
          <w:tcPr>
            <w:tcW w:w="1070"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w:t>
            </w:r>
            <w:r>
              <w:rPr>
                <w:rFonts w:ascii="Times New Roman" w:eastAsia="Calibri" w:hAnsi="Times New Roman" w:cs="Times New Roman"/>
                <w:color w:val="auto"/>
                <w:sz w:val="24"/>
                <w:szCs w:val="24"/>
              </w:rPr>
              <w:t>7</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89</w:t>
            </w:r>
          </w:p>
        </w:tc>
        <w:tc>
          <w:tcPr>
            <w:tcW w:w="1406"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94</w:t>
            </w:r>
          </w:p>
        </w:tc>
        <w:tc>
          <w:tcPr>
            <w:tcW w:w="1405" w:type="dxa"/>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75</w:t>
            </w:r>
          </w:p>
        </w:tc>
      </w:tr>
      <w:tr w:rsidR="00277690" w:rsidRPr="00604952" w:rsidTr="00277690">
        <w:tc>
          <w:tcPr>
            <w:tcW w:w="674"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w:t>
            </w:r>
          </w:p>
        </w:tc>
        <w:tc>
          <w:tcPr>
            <w:tcW w:w="2126" w:type="dxa"/>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Диплом с отличием</w:t>
            </w:r>
            <w:r>
              <w:rPr>
                <w:rFonts w:ascii="Times New Roman" w:eastAsia="Calibri" w:hAnsi="Times New Roman" w:cs="Times New Roman"/>
                <w:color w:val="auto"/>
                <w:sz w:val="24"/>
                <w:szCs w:val="24"/>
              </w:rPr>
              <w:t xml:space="preserve"> (абс)</w:t>
            </w:r>
          </w:p>
        </w:tc>
        <w:tc>
          <w:tcPr>
            <w:tcW w:w="1275" w:type="dxa"/>
            <w:vAlign w:val="center"/>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63</w:t>
            </w:r>
          </w:p>
        </w:tc>
        <w:tc>
          <w:tcPr>
            <w:tcW w:w="1070" w:type="dxa"/>
            <w:vAlign w:val="center"/>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64</w:t>
            </w:r>
          </w:p>
        </w:tc>
        <w:tc>
          <w:tcPr>
            <w:tcW w:w="1406" w:type="dxa"/>
            <w:vAlign w:val="center"/>
          </w:tcPr>
          <w:p w:rsidR="00277690" w:rsidRPr="00604952" w:rsidRDefault="00277690" w:rsidP="00277690">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60</w:t>
            </w:r>
          </w:p>
        </w:tc>
        <w:tc>
          <w:tcPr>
            <w:tcW w:w="1406" w:type="dxa"/>
            <w:vAlign w:val="center"/>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78</w:t>
            </w:r>
          </w:p>
        </w:tc>
        <w:tc>
          <w:tcPr>
            <w:tcW w:w="1405" w:type="dxa"/>
            <w:vAlign w:val="center"/>
          </w:tcPr>
          <w:p w:rsidR="00277690" w:rsidRPr="00604952" w:rsidRDefault="00277690" w:rsidP="00277690">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83</w:t>
            </w:r>
          </w:p>
        </w:tc>
      </w:tr>
    </w:tbl>
    <w:p w:rsidR="00277690" w:rsidRDefault="00277690" w:rsidP="00277690">
      <w:pPr>
        <w:spacing w:line="360" w:lineRule="auto"/>
        <w:jc w:val="both"/>
        <w:rPr>
          <w:rFonts w:ascii="Times New Roman" w:hAnsi="Times New Roman" w:cs="Times New Roman"/>
          <w:color w:val="auto"/>
        </w:rPr>
      </w:pPr>
    </w:p>
    <w:p w:rsidR="00277690" w:rsidRDefault="00277690" w:rsidP="00277690">
      <w:pPr>
        <w:spacing w:line="360" w:lineRule="auto"/>
        <w:ind w:firstLine="708"/>
        <w:jc w:val="both"/>
        <w:rPr>
          <w:rFonts w:ascii="Times New Roman" w:hAnsi="Times New Roman" w:cs="Times New Roman"/>
          <w:color w:val="auto"/>
        </w:rPr>
      </w:pPr>
      <w:r w:rsidRPr="004B1BD5">
        <w:rPr>
          <w:rFonts w:ascii="Times New Roman" w:hAnsi="Times New Roman" w:cs="Times New Roman"/>
          <w:color w:val="auto"/>
        </w:rPr>
        <w:t xml:space="preserve">Анализ показателей ГИА отражает повышение </w:t>
      </w:r>
      <w:r>
        <w:rPr>
          <w:rFonts w:ascii="Times New Roman" w:hAnsi="Times New Roman" w:cs="Times New Roman"/>
          <w:color w:val="auto"/>
        </w:rPr>
        <w:t>д</w:t>
      </w:r>
      <w:r w:rsidRPr="004B1BD5">
        <w:rPr>
          <w:rFonts w:ascii="Times New Roman" w:hAnsi="Times New Roman" w:cs="Times New Roman"/>
          <w:color w:val="auto"/>
        </w:rPr>
        <w:t>ипломов с от</w:t>
      </w:r>
      <w:r>
        <w:rPr>
          <w:rFonts w:ascii="Times New Roman" w:hAnsi="Times New Roman" w:cs="Times New Roman"/>
          <w:color w:val="auto"/>
        </w:rPr>
        <w:t>личием на 5% по сравнению с 2020</w:t>
      </w:r>
      <w:r w:rsidRPr="004B1BD5">
        <w:rPr>
          <w:rFonts w:ascii="Times New Roman" w:hAnsi="Times New Roman" w:cs="Times New Roman"/>
          <w:color w:val="auto"/>
        </w:rPr>
        <w:t>г.</w:t>
      </w:r>
    </w:p>
    <w:p w:rsidR="00277690" w:rsidRDefault="00277690" w:rsidP="00277690">
      <w:pPr>
        <w:spacing w:line="360" w:lineRule="auto"/>
        <w:ind w:left="284" w:firstLine="69"/>
        <w:jc w:val="center"/>
        <w:rPr>
          <w:rFonts w:ascii="Times New Roman" w:hAnsi="Times New Roman" w:cs="Times New Roman"/>
          <w:b/>
          <w:color w:val="auto"/>
        </w:rPr>
      </w:pPr>
    </w:p>
    <w:p w:rsidR="00277690" w:rsidRPr="008F0CC5" w:rsidRDefault="00277690" w:rsidP="00277690">
      <w:pPr>
        <w:spacing w:line="360" w:lineRule="auto"/>
        <w:ind w:left="284" w:firstLine="69"/>
        <w:jc w:val="center"/>
        <w:rPr>
          <w:rFonts w:ascii="Times New Roman" w:hAnsi="Times New Roman" w:cs="Times New Roman"/>
          <w:b/>
          <w:color w:val="auto"/>
        </w:rPr>
      </w:pPr>
      <w:r>
        <w:rPr>
          <w:rFonts w:ascii="Times New Roman" w:hAnsi="Times New Roman" w:cs="Times New Roman"/>
          <w:b/>
          <w:color w:val="auto"/>
        </w:rPr>
        <w:t xml:space="preserve">                  </w:t>
      </w:r>
      <w:r w:rsidRPr="000350BA">
        <w:rPr>
          <w:rFonts w:ascii="Times New Roman" w:hAnsi="Times New Roman" w:cs="Times New Roman"/>
          <w:b/>
          <w:color w:val="auto"/>
        </w:rPr>
        <w:t xml:space="preserve">Показатели государственной </w:t>
      </w:r>
      <w:r>
        <w:rPr>
          <w:rFonts w:ascii="Times New Roman" w:hAnsi="Times New Roman" w:cs="Times New Roman"/>
          <w:b/>
          <w:color w:val="auto"/>
        </w:rPr>
        <w:t xml:space="preserve">итоговой </w:t>
      </w:r>
      <w:r w:rsidRPr="000350BA">
        <w:rPr>
          <w:rFonts w:ascii="Times New Roman" w:hAnsi="Times New Roman" w:cs="Times New Roman"/>
          <w:b/>
          <w:color w:val="auto"/>
        </w:rPr>
        <w:t>аттест</w:t>
      </w:r>
      <w:r>
        <w:rPr>
          <w:rFonts w:ascii="Times New Roman" w:hAnsi="Times New Roman" w:cs="Times New Roman"/>
          <w:b/>
          <w:color w:val="auto"/>
        </w:rPr>
        <w:t xml:space="preserve">ации </w:t>
      </w:r>
      <w:r>
        <w:rPr>
          <w:rFonts w:ascii="Times New Roman" w:hAnsi="Times New Roman" w:cs="Times New Roman"/>
          <w:b/>
          <w:color w:val="auto"/>
        </w:rPr>
        <w:tab/>
        <w:t xml:space="preserve">      </w:t>
      </w:r>
      <w:r w:rsidRPr="00422360">
        <w:rPr>
          <w:rFonts w:ascii="Times New Roman" w:hAnsi="Times New Roman" w:cs="Times New Roman"/>
          <w:i/>
          <w:color w:val="auto"/>
        </w:rPr>
        <w:t>Диаграмма</w:t>
      </w:r>
      <w:r>
        <w:rPr>
          <w:rFonts w:ascii="Times New Roman" w:hAnsi="Times New Roman" w:cs="Times New Roman"/>
          <w:noProof/>
          <w:color w:val="auto"/>
          <w:lang w:bidi="ar-SA"/>
        </w:rPr>
        <w:t xml:space="preserve"> 7.        </w:t>
      </w:r>
      <w:r w:rsidRPr="001558BF">
        <w:rPr>
          <w:rFonts w:ascii="Times New Roman" w:hAnsi="Times New Roman" w:cs="Times New Roman"/>
          <w:noProof/>
          <w:color w:val="auto"/>
          <w:lang w:bidi="ar-SA"/>
        </w:rPr>
        <w:drawing>
          <wp:inline distT="0" distB="0" distL="0" distR="0" wp14:anchorId="1A50FC0E" wp14:editId="2FE26B25">
            <wp:extent cx="5004241" cy="192336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hAnsi="Times New Roman" w:cs="Times New Roman"/>
          <w:i/>
          <w:color w:val="auto"/>
        </w:rPr>
        <w:t>\</w:t>
      </w:r>
    </w:p>
    <w:p w:rsidR="00277690" w:rsidRDefault="00277690" w:rsidP="00277690">
      <w:pPr>
        <w:spacing w:line="360" w:lineRule="auto"/>
        <w:jc w:val="right"/>
        <w:rPr>
          <w:rFonts w:ascii="Times New Roman" w:hAnsi="Times New Roman" w:cs="Times New Roman"/>
          <w:i/>
          <w:color w:val="auto"/>
        </w:rPr>
      </w:pPr>
    </w:p>
    <w:p w:rsidR="00277690" w:rsidRDefault="00277690" w:rsidP="00277690">
      <w:pPr>
        <w:spacing w:line="360" w:lineRule="auto"/>
        <w:jc w:val="right"/>
        <w:rPr>
          <w:rFonts w:ascii="Times New Roman" w:hAnsi="Times New Roman" w:cs="Times New Roman"/>
          <w:i/>
          <w:color w:val="auto"/>
        </w:rPr>
      </w:pPr>
    </w:p>
    <w:p w:rsidR="00277690" w:rsidRPr="00885F27" w:rsidRDefault="00277690" w:rsidP="00277690">
      <w:pPr>
        <w:spacing w:line="360" w:lineRule="auto"/>
        <w:jc w:val="right"/>
        <w:rPr>
          <w:rFonts w:ascii="Times New Roman" w:hAnsi="Times New Roman" w:cs="Times New Roman"/>
          <w:i/>
          <w:color w:val="auto"/>
        </w:rPr>
      </w:pPr>
      <w:r>
        <w:rPr>
          <w:rFonts w:ascii="Times New Roman" w:hAnsi="Times New Roman" w:cs="Times New Roman"/>
          <w:i/>
          <w:color w:val="auto"/>
        </w:rPr>
        <w:t>Диаграмма 8</w:t>
      </w:r>
      <w:r w:rsidRPr="00885F27">
        <w:rPr>
          <w:rFonts w:ascii="Times New Roman" w:hAnsi="Times New Roman" w:cs="Times New Roman"/>
          <w:i/>
          <w:color w:val="auto"/>
        </w:rPr>
        <w:t>.</w:t>
      </w:r>
    </w:p>
    <w:p w:rsidR="00277690" w:rsidRPr="000350BA" w:rsidRDefault="00277690" w:rsidP="00277690">
      <w:pPr>
        <w:spacing w:line="360" w:lineRule="auto"/>
        <w:jc w:val="center"/>
        <w:rPr>
          <w:rFonts w:ascii="Times New Roman" w:hAnsi="Times New Roman" w:cs="Times New Roman"/>
          <w:b/>
          <w:color w:val="auto"/>
        </w:rPr>
      </w:pPr>
      <w:r w:rsidRPr="000350BA">
        <w:rPr>
          <w:rFonts w:ascii="Times New Roman" w:hAnsi="Times New Roman" w:cs="Times New Roman"/>
          <w:b/>
          <w:color w:val="auto"/>
        </w:rPr>
        <w:t>Показатели диплома с отличием</w:t>
      </w:r>
    </w:p>
    <w:p w:rsidR="00277690" w:rsidRPr="001558BF" w:rsidRDefault="00277690" w:rsidP="00277690">
      <w:pPr>
        <w:spacing w:line="360" w:lineRule="auto"/>
        <w:jc w:val="center"/>
        <w:rPr>
          <w:rFonts w:ascii="Times New Roman" w:hAnsi="Times New Roman" w:cs="Times New Roman"/>
          <w:color w:val="auto"/>
        </w:rPr>
      </w:pPr>
      <w:r w:rsidRPr="008D55C9">
        <w:rPr>
          <w:rFonts w:ascii="Times New Roman" w:hAnsi="Times New Roman" w:cs="Times New Roman"/>
          <w:noProof/>
          <w:color w:val="auto"/>
          <w:lang w:bidi="ar-SA"/>
        </w:rPr>
        <w:drawing>
          <wp:inline distT="0" distB="0" distL="0" distR="0" wp14:anchorId="1C353DEA" wp14:editId="4194FAD2">
            <wp:extent cx="5383033" cy="2584174"/>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77690"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p>
    <w:p w:rsidR="00277690" w:rsidRPr="00795DF1"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795DF1">
        <w:rPr>
          <w:rFonts w:ascii="Times New Roman" w:eastAsia="Times New Roman" w:hAnsi="Times New Roman" w:cs="Times New Roman"/>
          <w:color w:val="auto"/>
        </w:rPr>
        <w:t xml:space="preserve">Выпускники колледжа имеют возможность получить профессиональное образование по рабочим профессиям в </w:t>
      </w:r>
      <w:r>
        <w:rPr>
          <w:rFonts w:ascii="Times New Roman" w:eastAsia="Times New Roman" w:hAnsi="Times New Roman" w:cs="Times New Roman"/>
          <w:color w:val="auto"/>
        </w:rPr>
        <w:t>отделе постдипломного обучения ГБПОУ РС (Я) ЯМК</w:t>
      </w:r>
      <w:r w:rsidRPr="00795DF1">
        <w:rPr>
          <w:rFonts w:ascii="Times New Roman" w:eastAsia="Times New Roman" w:hAnsi="Times New Roman" w:cs="Times New Roman"/>
          <w:color w:val="auto"/>
        </w:rPr>
        <w:t xml:space="preserve">. Активная профориентационная работа студентов  ведется с 1 курса. Студенты колледжа имеют возможность совмещать учебу с трудовой деятельностью в течение всего периода обучения, тем самым повышая свой профессиональный опыт.     </w:t>
      </w:r>
    </w:p>
    <w:p w:rsidR="00277690" w:rsidRPr="00174698"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174698">
        <w:rPr>
          <w:rFonts w:ascii="Times New Roman" w:eastAsia="Times New Roman" w:hAnsi="Times New Roman" w:cs="Times New Roman"/>
          <w:color w:val="auto"/>
        </w:rPr>
        <w:t>Для развития профессиональной ориентации и получения компетенций по рабочим профессиям колледж проводит обучение по дополнительным образовательным программам.</w:t>
      </w:r>
    </w:p>
    <w:p w:rsidR="00277690" w:rsidRPr="0036673F" w:rsidRDefault="00277690" w:rsidP="00277690">
      <w:pPr>
        <w:autoSpaceDE w:val="0"/>
        <w:autoSpaceDN w:val="0"/>
        <w:adjustRightInd w:val="0"/>
        <w:spacing w:line="360" w:lineRule="auto"/>
        <w:jc w:val="both"/>
        <w:rPr>
          <w:rFonts w:ascii="Times New Roman" w:eastAsia="Calibri" w:hAnsi="Times New Roman" w:cs="Times New Roman"/>
          <w:b/>
          <w:color w:val="auto"/>
          <w:kern w:val="24"/>
          <w:lang w:eastAsia="en-US" w:bidi="ar-SA"/>
        </w:rPr>
      </w:pPr>
      <w:r w:rsidRPr="0036673F">
        <w:rPr>
          <w:rFonts w:ascii="Times New Roman" w:eastAsia="Calibri" w:hAnsi="Times New Roman" w:cs="Times New Roman"/>
          <w:b/>
          <w:color w:val="auto"/>
          <w:kern w:val="24"/>
          <w:lang w:eastAsia="en-US" w:bidi="ar-SA"/>
        </w:rPr>
        <w:t>2019г. – 311 выпускников:</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color w:val="auto"/>
          <w:kern w:val="24"/>
          <w:lang w:bidi="ar-SA"/>
        </w:rPr>
      </w:pPr>
      <w:r w:rsidRPr="0036673F">
        <w:rPr>
          <w:rFonts w:ascii="Times New Roman" w:eastAsia="Calibri" w:hAnsi="Times New Roman" w:cs="Times New Roman"/>
          <w:color w:val="auto"/>
          <w:kern w:val="24"/>
          <w:lang w:eastAsia="en-US" w:bidi="ar-SA"/>
        </w:rPr>
        <w:t xml:space="preserve">- </w:t>
      </w:r>
      <w:r w:rsidRPr="0036673F">
        <w:rPr>
          <w:rFonts w:ascii="Times New Roman" w:eastAsia="Times New Roman" w:hAnsi="Times New Roman" w:cs="Times New Roman"/>
          <w:color w:val="auto"/>
          <w:kern w:val="24"/>
          <w:lang w:bidi="ar-SA"/>
        </w:rPr>
        <w:t>Младшая медицинская сестра по уходу за больными – 264.</w:t>
      </w:r>
    </w:p>
    <w:p w:rsidR="00277690" w:rsidRPr="0036673F" w:rsidRDefault="00277690" w:rsidP="00277690">
      <w:pPr>
        <w:autoSpaceDE w:val="0"/>
        <w:autoSpaceDN w:val="0"/>
        <w:adjustRightInd w:val="0"/>
        <w:spacing w:line="360" w:lineRule="auto"/>
        <w:jc w:val="both"/>
        <w:rPr>
          <w:rFonts w:ascii="Times New Roman" w:eastAsia="Calibri" w:hAnsi="Times New Roman" w:cs="Times New Roman"/>
          <w:color w:val="auto"/>
          <w:kern w:val="24"/>
          <w:lang w:eastAsia="en-US" w:bidi="ar-SA"/>
        </w:rPr>
      </w:pPr>
      <w:r w:rsidRPr="0036673F">
        <w:rPr>
          <w:rFonts w:ascii="Times New Roman" w:eastAsia="Times New Roman" w:hAnsi="Times New Roman" w:cs="Times New Roman"/>
          <w:color w:val="auto"/>
          <w:kern w:val="24"/>
          <w:lang w:bidi="ar-SA"/>
        </w:rPr>
        <w:t>- Медицинский массаж – 36.</w:t>
      </w:r>
    </w:p>
    <w:p w:rsidR="00277690" w:rsidRPr="0036673F" w:rsidRDefault="00277690" w:rsidP="00277690">
      <w:pPr>
        <w:autoSpaceDE w:val="0"/>
        <w:autoSpaceDN w:val="0"/>
        <w:adjustRightInd w:val="0"/>
        <w:spacing w:line="360" w:lineRule="auto"/>
        <w:jc w:val="both"/>
        <w:rPr>
          <w:rFonts w:ascii="Times New Roman" w:eastAsia="Calibri" w:hAnsi="Times New Roman" w:cs="Times New Roman"/>
          <w:color w:val="auto"/>
          <w:kern w:val="24"/>
          <w:lang w:eastAsia="en-US" w:bidi="ar-SA"/>
        </w:rPr>
      </w:pPr>
      <w:r w:rsidRPr="0036673F">
        <w:rPr>
          <w:rFonts w:ascii="Times New Roman" w:eastAsia="Times New Roman" w:hAnsi="Times New Roman" w:cs="Times New Roman"/>
          <w:color w:val="auto"/>
          <w:kern w:val="24"/>
          <w:lang w:bidi="ar-SA"/>
        </w:rPr>
        <w:t>- Лабораторное дело в рентгенологии - 11</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b/>
          <w:color w:val="auto"/>
        </w:rPr>
      </w:pPr>
      <w:r w:rsidRPr="0036673F">
        <w:rPr>
          <w:rFonts w:ascii="Times New Roman" w:eastAsia="Times New Roman" w:hAnsi="Times New Roman" w:cs="Times New Roman"/>
          <w:b/>
          <w:color w:val="auto"/>
        </w:rPr>
        <w:t>2020г. – 2218 выпускников:</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color w:val="auto"/>
        </w:rPr>
      </w:pPr>
      <w:r w:rsidRPr="0036673F">
        <w:rPr>
          <w:rFonts w:ascii="Times New Roman" w:eastAsia="Times New Roman" w:hAnsi="Times New Roman" w:cs="Times New Roman"/>
          <w:color w:val="auto"/>
        </w:rPr>
        <w:t>- ММС – 443.</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color w:val="auto"/>
          <w:kern w:val="24"/>
          <w:lang w:bidi="ar-SA"/>
        </w:rPr>
      </w:pPr>
      <w:r w:rsidRPr="0036673F">
        <w:rPr>
          <w:rFonts w:ascii="Times New Roman" w:eastAsia="Times New Roman" w:hAnsi="Times New Roman" w:cs="Times New Roman"/>
          <w:color w:val="auto"/>
          <w:kern w:val="24"/>
          <w:lang w:bidi="ar-SA"/>
        </w:rPr>
        <w:t>- Медицинский массаж – 17.</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color w:val="auto"/>
          <w:kern w:val="24"/>
          <w:lang w:bidi="ar-SA"/>
        </w:rPr>
      </w:pPr>
      <w:r w:rsidRPr="0036673F">
        <w:rPr>
          <w:rFonts w:ascii="Times New Roman" w:eastAsia="Times New Roman" w:hAnsi="Times New Roman" w:cs="Times New Roman"/>
          <w:color w:val="auto"/>
          <w:kern w:val="24"/>
          <w:lang w:bidi="ar-SA"/>
        </w:rPr>
        <w:t>- Маникюрша – 20.</w:t>
      </w:r>
    </w:p>
    <w:p w:rsidR="00277690" w:rsidRPr="0036673F" w:rsidRDefault="00277690" w:rsidP="00277690">
      <w:pPr>
        <w:autoSpaceDE w:val="0"/>
        <w:autoSpaceDN w:val="0"/>
        <w:adjustRightInd w:val="0"/>
        <w:spacing w:line="360" w:lineRule="auto"/>
        <w:jc w:val="both"/>
        <w:rPr>
          <w:rFonts w:ascii="Times New Roman" w:eastAsia="Times New Roman" w:hAnsi="Times New Roman" w:cs="Times New Roman"/>
          <w:color w:val="auto"/>
          <w:kern w:val="24"/>
          <w:lang w:bidi="ar-SA"/>
        </w:rPr>
      </w:pPr>
      <w:r w:rsidRPr="0036673F">
        <w:rPr>
          <w:rFonts w:ascii="Times New Roman" w:eastAsia="Calibri" w:hAnsi="Times New Roman" w:cs="Times New Roman"/>
          <w:color w:val="auto"/>
          <w:kern w:val="24"/>
          <w:lang w:eastAsia="en-US" w:bidi="ar-SA"/>
        </w:rPr>
        <w:t xml:space="preserve">- </w:t>
      </w:r>
      <w:r w:rsidRPr="0036673F">
        <w:rPr>
          <w:rFonts w:ascii="Times New Roman" w:eastAsia="Times New Roman" w:hAnsi="Times New Roman" w:cs="Times New Roman"/>
          <w:color w:val="auto"/>
          <w:kern w:val="24"/>
          <w:lang w:bidi="ar-SA"/>
        </w:rPr>
        <w:t>Лабораторное дело в рентгенологии – 11.</w:t>
      </w:r>
    </w:p>
    <w:p w:rsidR="00277690" w:rsidRPr="0036673F" w:rsidRDefault="00277690" w:rsidP="00277690">
      <w:pPr>
        <w:autoSpaceDE w:val="0"/>
        <w:autoSpaceDN w:val="0"/>
        <w:adjustRightInd w:val="0"/>
        <w:spacing w:line="360" w:lineRule="auto"/>
        <w:jc w:val="both"/>
        <w:rPr>
          <w:rFonts w:ascii="Times New Roman" w:eastAsia="Calibri" w:hAnsi="Times New Roman" w:cs="Times New Roman"/>
          <w:color w:val="auto"/>
          <w:kern w:val="24"/>
          <w:lang w:eastAsia="en-US" w:bidi="ar-SA"/>
        </w:rPr>
      </w:pPr>
      <w:r w:rsidRPr="0036673F">
        <w:rPr>
          <w:rFonts w:ascii="Times New Roman" w:eastAsia="Calibri" w:hAnsi="Times New Roman" w:cs="Times New Roman"/>
          <w:color w:val="auto"/>
          <w:kern w:val="24"/>
          <w:lang w:eastAsia="en-US" w:bidi="ar-SA"/>
        </w:rPr>
        <w:t>- Особенности работы ММП в условиях коронавирусной инфекции COVID-19 – 1643.</w:t>
      </w:r>
    </w:p>
    <w:p w:rsidR="00277690" w:rsidRDefault="00277690" w:rsidP="00277690">
      <w:pPr>
        <w:pStyle w:val="af5"/>
        <w:spacing w:before="0" w:beforeAutospacing="0" w:after="0" w:afterAutospacing="0" w:line="360" w:lineRule="auto"/>
        <w:jc w:val="both"/>
        <w:rPr>
          <w:rFonts w:eastAsia="+mn-ea"/>
          <w:kern w:val="24"/>
        </w:rPr>
      </w:pPr>
      <w:r w:rsidRPr="0036673F">
        <w:rPr>
          <w:rFonts w:eastAsia="Calibri"/>
          <w:kern w:val="24"/>
          <w:lang w:eastAsia="en-US"/>
        </w:rPr>
        <w:t xml:space="preserve">- Экспресс-WSR: Медико-социальный уход – 6; </w:t>
      </w:r>
      <w:r>
        <w:rPr>
          <w:rFonts w:eastAsia="+mn-ea"/>
          <w:kern w:val="24"/>
        </w:rPr>
        <w:t>Косметик, Маникюрша – 61.</w:t>
      </w:r>
    </w:p>
    <w:p w:rsidR="00277690" w:rsidRPr="0036673F" w:rsidRDefault="00277690" w:rsidP="00277690">
      <w:pPr>
        <w:pStyle w:val="af5"/>
        <w:spacing w:before="0" w:beforeAutospacing="0" w:after="0" w:afterAutospacing="0" w:line="360" w:lineRule="auto"/>
        <w:jc w:val="both"/>
        <w:rPr>
          <w:rFonts w:eastAsia="+mn-ea"/>
          <w:kern w:val="24"/>
        </w:rPr>
      </w:pPr>
      <w:r>
        <w:rPr>
          <w:rFonts w:eastAsia="+mn-ea"/>
          <w:kern w:val="24"/>
        </w:rPr>
        <w:t xml:space="preserve">- </w:t>
      </w:r>
      <w:r w:rsidRPr="0036673F">
        <w:rPr>
          <w:rFonts w:eastAsia="+mn-ea"/>
          <w:kern w:val="24"/>
        </w:rPr>
        <w:t>Лабораторный медицинский анализ – 20.</w:t>
      </w:r>
    </w:p>
    <w:p w:rsidR="00277690" w:rsidRPr="0036673F" w:rsidRDefault="00277690" w:rsidP="00277690">
      <w:pPr>
        <w:pStyle w:val="af5"/>
        <w:spacing w:before="0" w:beforeAutospacing="0" w:after="0" w:afterAutospacing="0" w:line="360" w:lineRule="auto"/>
        <w:jc w:val="both"/>
        <w:rPr>
          <w:rFonts w:eastAsia="+mn-ea"/>
          <w:b/>
          <w:kern w:val="24"/>
        </w:rPr>
      </w:pPr>
      <w:r w:rsidRPr="0036673F">
        <w:rPr>
          <w:rFonts w:eastAsia="+mn-ea"/>
          <w:b/>
          <w:kern w:val="24"/>
        </w:rPr>
        <w:t xml:space="preserve">2021г. – 480 выпускников: </w:t>
      </w:r>
    </w:p>
    <w:p w:rsidR="00277690" w:rsidRPr="0036673F" w:rsidRDefault="00277690" w:rsidP="00277690">
      <w:pPr>
        <w:pStyle w:val="af5"/>
        <w:spacing w:before="0" w:beforeAutospacing="0" w:after="0" w:afterAutospacing="0" w:line="360" w:lineRule="auto"/>
        <w:jc w:val="both"/>
        <w:rPr>
          <w:rFonts w:eastAsia="+mn-ea"/>
          <w:kern w:val="24"/>
        </w:rPr>
      </w:pPr>
      <w:r>
        <w:rPr>
          <w:rFonts w:eastAsia="+mn-ea"/>
          <w:kern w:val="24"/>
        </w:rPr>
        <w:t xml:space="preserve">- </w:t>
      </w:r>
      <w:r w:rsidRPr="0036673F">
        <w:rPr>
          <w:rFonts w:eastAsia="+mn-ea"/>
          <w:kern w:val="24"/>
        </w:rPr>
        <w:t>Младшая медицинская сестра по уходу за больными – 365</w:t>
      </w:r>
    </w:p>
    <w:p w:rsidR="00277690" w:rsidRPr="0036673F" w:rsidRDefault="00277690" w:rsidP="00277690">
      <w:pPr>
        <w:pStyle w:val="af5"/>
        <w:spacing w:before="0" w:beforeAutospacing="0" w:after="0" w:afterAutospacing="0" w:line="360" w:lineRule="auto"/>
        <w:jc w:val="both"/>
        <w:rPr>
          <w:rFonts w:eastAsia="+mn-ea"/>
          <w:kern w:val="24"/>
        </w:rPr>
      </w:pPr>
      <w:r>
        <w:rPr>
          <w:rFonts w:eastAsia="+mn-ea"/>
          <w:kern w:val="24"/>
        </w:rPr>
        <w:t xml:space="preserve">- </w:t>
      </w:r>
      <w:r w:rsidRPr="0036673F">
        <w:rPr>
          <w:rFonts w:eastAsia="+mn-ea"/>
          <w:kern w:val="24"/>
        </w:rPr>
        <w:t>Лабораторное дело в рентгенологии – 17</w:t>
      </w:r>
    </w:p>
    <w:p w:rsidR="00277690" w:rsidRPr="0036673F" w:rsidRDefault="00277690" w:rsidP="00277690">
      <w:pPr>
        <w:pStyle w:val="af5"/>
        <w:spacing w:before="0" w:beforeAutospacing="0" w:after="0" w:afterAutospacing="0" w:line="360" w:lineRule="auto"/>
        <w:jc w:val="both"/>
      </w:pPr>
      <w:r>
        <w:rPr>
          <w:rFonts w:eastAsia="+mn-ea"/>
          <w:kern w:val="24"/>
        </w:rPr>
        <w:t xml:space="preserve">- </w:t>
      </w:r>
      <w:r w:rsidRPr="0036673F">
        <w:rPr>
          <w:rFonts w:eastAsia="+mn-ea"/>
          <w:kern w:val="24"/>
        </w:rPr>
        <w:t>Медицинский массаж - 13</w:t>
      </w:r>
    </w:p>
    <w:p w:rsidR="00277690"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6206E6">
        <w:rPr>
          <w:rFonts w:ascii="Times New Roman" w:eastAsia="Calibri" w:hAnsi="Times New Roman" w:cs="Times New Roman"/>
          <w:color w:val="auto"/>
          <w:kern w:val="24"/>
          <w:lang w:eastAsia="en-US" w:bidi="ar-SA"/>
        </w:rPr>
        <w:t>Стимул</w:t>
      </w:r>
      <w:r>
        <w:rPr>
          <w:rFonts w:ascii="Times New Roman" w:eastAsia="Calibri" w:hAnsi="Times New Roman" w:cs="Times New Roman"/>
          <w:color w:val="auto"/>
          <w:kern w:val="24"/>
          <w:lang w:eastAsia="en-US" w:bidi="ar-SA"/>
        </w:rPr>
        <w:t>ом к успешной учебе и мотивации</w:t>
      </w:r>
      <w:r w:rsidRPr="006206E6">
        <w:rPr>
          <w:rFonts w:ascii="Times New Roman" w:eastAsia="Calibri" w:hAnsi="Times New Roman" w:cs="Times New Roman"/>
          <w:color w:val="auto"/>
          <w:kern w:val="24"/>
          <w:lang w:eastAsia="en-US" w:bidi="ar-SA"/>
        </w:rPr>
        <w:t xml:space="preserve"> к дальнейшему карьерному росту является подготовка выпускников Факультетом довузовского образования и профориентации СВФУ, с которым эффективно сотрудничаем с 2013г. Показатель поступления стабильно высокий</w:t>
      </w:r>
      <w:r>
        <w:rPr>
          <w:rFonts w:ascii="Times New Roman" w:eastAsia="Calibri" w:hAnsi="Times New Roman" w:cs="Times New Roman"/>
          <w:color w:val="auto"/>
          <w:kern w:val="24"/>
          <w:lang w:eastAsia="en-US" w:bidi="ar-SA"/>
        </w:rPr>
        <w:t>.</w:t>
      </w:r>
      <w:r w:rsidRPr="00174698">
        <w:rPr>
          <w:rFonts w:ascii="Times New Roman" w:eastAsia="Times New Roman" w:hAnsi="Times New Roman" w:cs="Times New Roman"/>
          <w:color w:val="auto"/>
        </w:rPr>
        <w:t xml:space="preserve"> Выпускники обучаются в течении года по профильным предметам и имеют возможность пройти конкурсный отбор,  сдав тесты, без ЕГЭ.</w:t>
      </w:r>
    </w:p>
    <w:p w:rsidR="00277690" w:rsidRDefault="00277690" w:rsidP="00277690">
      <w:pPr>
        <w:autoSpaceDE w:val="0"/>
        <w:autoSpaceDN w:val="0"/>
        <w:adjustRightInd w:val="0"/>
        <w:jc w:val="center"/>
        <w:rPr>
          <w:rFonts w:ascii="Times New Roman" w:eastAsia="Times New Roman" w:hAnsi="Times New Roman" w:cs="Times New Roman"/>
          <w:b/>
          <w:color w:val="C00000"/>
        </w:rPr>
      </w:pPr>
    </w:p>
    <w:p w:rsidR="00277690" w:rsidRPr="00885F27" w:rsidRDefault="00277690" w:rsidP="00277690">
      <w:pPr>
        <w:autoSpaceDE w:val="0"/>
        <w:autoSpaceDN w:val="0"/>
        <w:adjustRightInd w:val="0"/>
        <w:spacing w:line="360" w:lineRule="auto"/>
        <w:jc w:val="right"/>
        <w:rPr>
          <w:rFonts w:ascii="Times New Roman" w:eastAsia="Calibri" w:hAnsi="Times New Roman" w:cs="Times New Roman"/>
          <w:bCs/>
          <w:i/>
          <w:color w:val="auto"/>
          <w:kern w:val="24"/>
          <w:lang w:eastAsia="en-US"/>
        </w:rPr>
      </w:pPr>
      <w:r>
        <w:rPr>
          <w:rFonts w:ascii="Times New Roman" w:eastAsia="Calibri" w:hAnsi="Times New Roman" w:cs="Times New Roman"/>
          <w:bCs/>
          <w:i/>
          <w:color w:val="auto"/>
          <w:kern w:val="24"/>
          <w:lang w:eastAsia="en-US"/>
        </w:rPr>
        <w:t>Таблица 12</w:t>
      </w:r>
      <w:r w:rsidRPr="00885F27">
        <w:rPr>
          <w:rFonts w:ascii="Times New Roman" w:eastAsia="Calibri" w:hAnsi="Times New Roman" w:cs="Times New Roman"/>
          <w:bCs/>
          <w:i/>
          <w:color w:val="auto"/>
          <w:kern w:val="24"/>
          <w:lang w:eastAsia="en-US"/>
        </w:rPr>
        <w:t>.</w:t>
      </w:r>
    </w:p>
    <w:p w:rsidR="00277690" w:rsidRPr="00526322" w:rsidRDefault="00277690" w:rsidP="00277690">
      <w:pPr>
        <w:autoSpaceDE w:val="0"/>
        <w:autoSpaceDN w:val="0"/>
        <w:adjustRightInd w:val="0"/>
        <w:spacing w:line="360" w:lineRule="auto"/>
        <w:jc w:val="center"/>
        <w:rPr>
          <w:rFonts w:ascii="Times New Roman" w:eastAsia="Calibri" w:hAnsi="Times New Roman" w:cs="Times New Roman"/>
          <w:color w:val="auto"/>
          <w:kern w:val="24"/>
          <w:lang w:eastAsia="en-US" w:bidi="ar-SA"/>
        </w:rPr>
      </w:pPr>
      <w:r>
        <w:rPr>
          <w:rFonts w:ascii="Times New Roman" w:eastAsia="Calibri" w:hAnsi="Times New Roman" w:cs="Times New Roman"/>
          <w:b/>
          <w:bCs/>
          <w:color w:val="auto"/>
          <w:kern w:val="24"/>
          <w:lang w:eastAsia="en-US"/>
        </w:rPr>
        <w:t xml:space="preserve">Сотрудничество с </w:t>
      </w:r>
      <w:r w:rsidRPr="001943DD">
        <w:rPr>
          <w:rFonts w:ascii="Times New Roman" w:eastAsia="Calibri" w:hAnsi="Times New Roman" w:cs="Times New Roman"/>
          <w:b/>
          <w:bCs/>
          <w:color w:val="auto"/>
          <w:kern w:val="24"/>
          <w:lang w:eastAsia="en-US"/>
        </w:rPr>
        <w:t>МИ</w:t>
      </w:r>
      <w:r>
        <w:rPr>
          <w:rFonts w:ascii="Times New Roman" w:eastAsia="Calibri" w:hAnsi="Times New Roman" w:cs="Times New Roman"/>
          <w:b/>
          <w:bCs/>
          <w:color w:val="auto"/>
          <w:kern w:val="24"/>
          <w:lang w:eastAsia="en-US"/>
        </w:rPr>
        <w:t xml:space="preserve"> СВФУ</w:t>
      </w:r>
      <w:r w:rsidRPr="001943DD">
        <w:rPr>
          <w:rFonts w:ascii="Times New Roman" w:eastAsia="Calibri" w:hAnsi="Times New Roman" w:cs="Times New Roman"/>
          <w:b/>
          <w:bCs/>
          <w:color w:val="auto"/>
          <w:kern w:val="24"/>
          <w:lang w:eastAsia="en-US"/>
        </w:rPr>
        <w:t xml:space="preserve"> по системе «Колледж-ВУЗ»</w:t>
      </w:r>
    </w:p>
    <w:tbl>
      <w:tblPr>
        <w:tblStyle w:val="14"/>
        <w:tblW w:w="8222" w:type="dxa"/>
        <w:tblInd w:w="712" w:type="dxa"/>
        <w:tblLook w:val="0420" w:firstRow="1" w:lastRow="0" w:firstColumn="0" w:lastColumn="0" w:noHBand="0" w:noVBand="1"/>
      </w:tblPr>
      <w:tblGrid>
        <w:gridCol w:w="1256"/>
        <w:gridCol w:w="3527"/>
        <w:gridCol w:w="3439"/>
      </w:tblGrid>
      <w:tr w:rsidR="00277690" w:rsidRPr="001943DD" w:rsidTr="00277690">
        <w:trPr>
          <w:trHeight w:val="793"/>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Уч.год</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Количество выпускников–слушателей  ФДОП</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Зачислено в МИ СВФУ</w:t>
            </w:r>
          </w:p>
        </w:tc>
      </w:tr>
      <w:tr w:rsidR="00277690" w:rsidRPr="001943DD" w:rsidTr="00277690">
        <w:trPr>
          <w:trHeight w:val="399"/>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2013-2014</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16</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8 – 50%</w:t>
            </w:r>
          </w:p>
        </w:tc>
      </w:tr>
      <w:tr w:rsidR="00277690" w:rsidRPr="001943DD" w:rsidTr="00277690">
        <w:trPr>
          <w:trHeight w:val="391"/>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2014-2015</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49</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16 - 32%</w:t>
            </w:r>
          </w:p>
        </w:tc>
      </w:tr>
      <w:tr w:rsidR="00277690" w:rsidRPr="001943DD" w:rsidTr="00277690">
        <w:trPr>
          <w:trHeight w:val="398"/>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2015-2016</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19</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15 – 78%</w:t>
            </w:r>
          </w:p>
        </w:tc>
      </w:tr>
      <w:tr w:rsidR="00277690" w:rsidRPr="001943DD" w:rsidTr="00277690">
        <w:trPr>
          <w:trHeight w:val="403"/>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2016-2017</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9 - 27%</w:t>
            </w:r>
          </w:p>
        </w:tc>
      </w:tr>
      <w:tr w:rsidR="00277690" w:rsidRPr="001943DD" w:rsidTr="00277690">
        <w:trPr>
          <w:trHeight w:val="395"/>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2017-2018</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45</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 – 73%</w:t>
            </w:r>
          </w:p>
        </w:tc>
      </w:tr>
      <w:tr w:rsidR="00277690" w:rsidRPr="001943DD" w:rsidTr="00277690">
        <w:trPr>
          <w:trHeight w:val="402"/>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2018-2019</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18 – 55%</w:t>
            </w:r>
          </w:p>
        </w:tc>
      </w:tr>
      <w:tr w:rsidR="00277690" w:rsidRPr="001943DD" w:rsidTr="00277690">
        <w:trPr>
          <w:trHeight w:val="408"/>
        </w:trPr>
        <w:tc>
          <w:tcPr>
            <w:tcW w:w="1256"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2019-2020</w:t>
            </w:r>
          </w:p>
        </w:tc>
        <w:tc>
          <w:tcPr>
            <w:tcW w:w="3527"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32</w:t>
            </w:r>
          </w:p>
        </w:tc>
        <w:tc>
          <w:tcPr>
            <w:tcW w:w="3439" w:type="dxa"/>
            <w:vAlign w:val="center"/>
            <w:hideMark/>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color w:val="auto"/>
                <w:sz w:val="24"/>
                <w:szCs w:val="24"/>
              </w:rPr>
              <w:t>19 - 59%</w:t>
            </w:r>
          </w:p>
        </w:tc>
      </w:tr>
      <w:tr w:rsidR="00277690" w:rsidRPr="001943DD" w:rsidTr="00277690">
        <w:trPr>
          <w:trHeight w:val="408"/>
        </w:trPr>
        <w:tc>
          <w:tcPr>
            <w:tcW w:w="1256" w:type="dxa"/>
            <w:vAlign w:val="center"/>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2020-2021</w:t>
            </w:r>
          </w:p>
        </w:tc>
        <w:tc>
          <w:tcPr>
            <w:tcW w:w="3527" w:type="dxa"/>
            <w:vAlign w:val="center"/>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41</w:t>
            </w:r>
          </w:p>
        </w:tc>
        <w:tc>
          <w:tcPr>
            <w:tcW w:w="3439" w:type="dxa"/>
            <w:vAlign w:val="center"/>
          </w:tcPr>
          <w:p w:rsidR="00277690" w:rsidRPr="004D73D4" w:rsidRDefault="00277690" w:rsidP="00277690">
            <w:pPr>
              <w:autoSpaceDE w:val="0"/>
              <w:autoSpaceDN w:val="0"/>
              <w:adjustRightInd w:val="0"/>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29 - 71%</w:t>
            </w:r>
          </w:p>
        </w:tc>
      </w:tr>
      <w:tr w:rsidR="00277690" w:rsidRPr="001943DD" w:rsidTr="00277690">
        <w:trPr>
          <w:trHeight w:val="399"/>
        </w:trPr>
        <w:tc>
          <w:tcPr>
            <w:tcW w:w="1256" w:type="dxa"/>
            <w:vAlign w:val="center"/>
            <w:hideMark/>
          </w:tcPr>
          <w:p w:rsidR="00277690" w:rsidRPr="001F5067" w:rsidRDefault="00277690" w:rsidP="00277690">
            <w:pPr>
              <w:autoSpaceDE w:val="0"/>
              <w:autoSpaceDN w:val="0"/>
              <w:adjustRightInd w:val="0"/>
              <w:spacing w:line="360" w:lineRule="auto"/>
              <w:jc w:val="center"/>
              <w:rPr>
                <w:rFonts w:ascii="Times New Roman" w:eastAsia="Times New Roman" w:hAnsi="Times New Roman" w:cs="Times New Roman"/>
                <w:b/>
                <w:color w:val="auto"/>
                <w:sz w:val="24"/>
                <w:szCs w:val="24"/>
              </w:rPr>
            </w:pPr>
            <w:r w:rsidRPr="001F5067">
              <w:rPr>
                <w:rFonts w:ascii="Times New Roman" w:eastAsia="Times New Roman" w:hAnsi="Times New Roman" w:cs="Times New Roman"/>
                <w:b/>
                <w:bCs/>
                <w:color w:val="auto"/>
                <w:sz w:val="24"/>
                <w:szCs w:val="24"/>
              </w:rPr>
              <w:t>Итого:</w:t>
            </w:r>
          </w:p>
        </w:tc>
        <w:tc>
          <w:tcPr>
            <w:tcW w:w="3527" w:type="dxa"/>
            <w:vAlign w:val="center"/>
          </w:tcPr>
          <w:p w:rsidR="00277690" w:rsidRPr="001F5067" w:rsidRDefault="00277690" w:rsidP="00277690">
            <w:pPr>
              <w:autoSpaceDE w:val="0"/>
              <w:autoSpaceDN w:val="0"/>
              <w:adjustRightInd w:val="0"/>
              <w:spacing w:line="360" w:lineRule="auto"/>
              <w:jc w:val="center"/>
              <w:rPr>
                <w:rFonts w:ascii="Times New Roman" w:eastAsia="Times New Roman" w:hAnsi="Times New Roman" w:cs="Times New Roman"/>
                <w:b/>
                <w:color w:val="auto"/>
                <w:sz w:val="24"/>
                <w:szCs w:val="24"/>
              </w:rPr>
            </w:pPr>
            <w:r w:rsidRPr="001F5067">
              <w:rPr>
                <w:rFonts w:ascii="Times New Roman" w:eastAsia="Times New Roman" w:hAnsi="Times New Roman" w:cs="Times New Roman"/>
                <w:b/>
                <w:color w:val="auto"/>
                <w:sz w:val="24"/>
                <w:szCs w:val="24"/>
              </w:rPr>
              <w:t>268</w:t>
            </w:r>
          </w:p>
        </w:tc>
        <w:tc>
          <w:tcPr>
            <w:tcW w:w="3439" w:type="dxa"/>
            <w:vAlign w:val="center"/>
          </w:tcPr>
          <w:p w:rsidR="00277690" w:rsidRPr="001F5067" w:rsidRDefault="00277690" w:rsidP="00277690">
            <w:pPr>
              <w:autoSpaceDE w:val="0"/>
              <w:autoSpaceDN w:val="0"/>
              <w:adjustRightInd w:val="0"/>
              <w:spacing w:line="360" w:lineRule="auto"/>
              <w:jc w:val="center"/>
              <w:rPr>
                <w:rFonts w:ascii="Times New Roman" w:eastAsia="Times New Roman" w:hAnsi="Times New Roman" w:cs="Times New Roman"/>
                <w:b/>
                <w:color w:val="auto"/>
                <w:sz w:val="24"/>
                <w:szCs w:val="24"/>
              </w:rPr>
            </w:pPr>
            <w:r w:rsidRPr="001F5067">
              <w:rPr>
                <w:rFonts w:ascii="Times New Roman" w:eastAsia="Times New Roman" w:hAnsi="Times New Roman" w:cs="Times New Roman"/>
                <w:b/>
                <w:color w:val="auto"/>
                <w:sz w:val="24"/>
                <w:szCs w:val="24"/>
              </w:rPr>
              <w:t>147 – 56%</w:t>
            </w:r>
          </w:p>
        </w:tc>
      </w:tr>
    </w:tbl>
    <w:p w:rsidR="00277690" w:rsidRDefault="00277690" w:rsidP="00277690">
      <w:pPr>
        <w:spacing w:line="360" w:lineRule="auto"/>
        <w:ind w:left="1416" w:firstLine="708"/>
        <w:rPr>
          <w:rFonts w:ascii="Times New Roman" w:eastAsia="+mj-ea" w:hAnsi="Times New Roman" w:cs="Times New Roman"/>
          <w:b/>
          <w:bCs/>
          <w:color w:val="auto"/>
          <w:kern w:val="24"/>
        </w:rPr>
      </w:pPr>
    </w:p>
    <w:p w:rsidR="00277690" w:rsidRDefault="00277690" w:rsidP="00277690">
      <w:pPr>
        <w:spacing w:line="360" w:lineRule="auto"/>
        <w:ind w:left="1416" w:firstLine="708"/>
        <w:rPr>
          <w:rFonts w:ascii="Times New Roman" w:eastAsia="+mj-ea" w:hAnsi="Times New Roman" w:cs="Times New Roman"/>
          <w:b/>
          <w:bCs/>
          <w:color w:val="auto"/>
          <w:kern w:val="24"/>
        </w:rPr>
      </w:pPr>
    </w:p>
    <w:p w:rsidR="00277690" w:rsidRPr="00F47455" w:rsidRDefault="00277690" w:rsidP="00277690">
      <w:pPr>
        <w:spacing w:line="360" w:lineRule="auto"/>
        <w:ind w:left="1416" w:firstLine="708"/>
        <w:rPr>
          <w:rFonts w:ascii="Times New Roman" w:eastAsia="+mj-ea" w:hAnsi="Times New Roman" w:cs="Times New Roman"/>
          <w:b/>
          <w:bCs/>
          <w:color w:val="auto"/>
          <w:kern w:val="24"/>
        </w:rPr>
      </w:pPr>
      <w:r>
        <w:rPr>
          <w:rFonts w:ascii="Times New Roman" w:eastAsia="+mj-ea" w:hAnsi="Times New Roman" w:cs="Times New Roman"/>
          <w:b/>
          <w:bCs/>
          <w:color w:val="auto"/>
          <w:kern w:val="24"/>
        </w:rPr>
        <w:t>3.5. ПЕРВИЧНАЯ А</w:t>
      </w:r>
      <w:r w:rsidRPr="00F47455">
        <w:rPr>
          <w:rFonts w:ascii="Times New Roman" w:eastAsia="+mj-ea" w:hAnsi="Times New Roman" w:cs="Times New Roman"/>
          <w:b/>
          <w:bCs/>
          <w:color w:val="auto"/>
          <w:kern w:val="24"/>
        </w:rPr>
        <w:t>ККРЕДИТАЦИЯ ВЫПУСКНИКОВ</w:t>
      </w:r>
    </w:p>
    <w:p w:rsidR="00277690" w:rsidRDefault="00277690" w:rsidP="00277690">
      <w:pPr>
        <w:autoSpaceDE w:val="0"/>
        <w:autoSpaceDN w:val="0"/>
        <w:adjustRightInd w:val="0"/>
        <w:spacing w:line="360" w:lineRule="auto"/>
        <w:ind w:firstLine="708"/>
        <w:jc w:val="both"/>
        <w:rPr>
          <w:rFonts w:ascii="Times New Roman" w:eastAsia="Times New Roman" w:hAnsi="Times New Roman" w:cs="Times New Roman"/>
          <w:color w:val="auto"/>
        </w:rPr>
      </w:pPr>
      <w:r w:rsidRPr="00174698">
        <w:rPr>
          <w:rFonts w:ascii="Times New Roman" w:eastAsia="Times New Roman" w:hAnsi="Times New Roman" w:cs="Times New Roman"/>
          <w:color w:val="auto"/>
        </w:rPr>
        <w:t>С 2018г. выпускники всех специальностей успешно проходят первичную аккредитацию специалистов среднего звена. Тесно сотрудничаем с Ассоциацией средних медицинских работников. Члены Ассоциации являются экспертами первичной аккредитации, принимают участие в конкурсах, конференц</w:t>
      </w:r>
      <w:r>
        <w:rPr>
          <w:rFonts w:ascii="Times New Roman" w:eastAsia="Times New Roman" w:hAnsi="Times New Roman" w:cs="Times New Roman"/>
          <w:color w:val="auto"/>
        </w:rPr>
        <w:t>иях. С 2021г. проводится также Первичная с</w:t>
      </w:r>
      <w:r w:rsidRPr="00174698">
        <w:rPr>
          <w:rFonts w:ascii="Times New Roman" w:eastAsia="Times New Roman" w:hAnsi="Times New Roman" w:cs="Times New Roman"/>
          <w:color w:val="auto"/>
        </w:rPr>
        <w:t>пециализированная аккредитация медицинских работников.</w:t>
      </w:r>
    </w:p>
    <w:p w:rsidR="00277690" w:rsidRDefault="00277690" w:rsidP="00277690">
      <w:pPr>
        <w:spacing w:line="360" w:lineRule="auto"/>
        <w:jc w:val="right"/>
        <w:rPr>
          <w:rFonts w:ascii="Times New Roman" w:eastAsia="Times New Roman" w:hAnsi="Times New Roman" w:cs="Times New Roman"/>
          <w:b/>
          <w:bCs/>
          <w:color w:val="auto"/>
        </w:rPr>
      </w:pPr>
      <w:r>
        <w:rPr>
          <w:rFonts w:ascii="Times New Roman" w:hAnsi="Times New Roman" w:cs="Times New Roman"/>
          <w:i/>
          <w:color w:val="auto"/>
        </w:rPr>
        <w:t>Таблица 13</w:t>
      </w:r>
      <w:r w:rsidRPr="002176AD">
        <w:rPr>
          <w:rFonts w:ascii="Times New Roman" w:hAnsi="Times New Roman" w:cs="Times New Roman"/>
          <w:color w:val="auto"/>
        </w:rPr>
        <w:t>.</w:t>
      </w:r>
    </w:p>
    <w:p w:rsidR="00277690" w:rsidRDefault="00277690" w:rsidP="00277690">
      <w:pPr>
        <w:autoSpaceDE w:val="0"/>
        <w:autoSpaceDN w:val="0"/>
        <w:adjustRightInd w:val="0"/>
        <w:jc w:val="center"/>
        <w:rPr>
          <w:rFonts w:ascii="Times New Roman" w:eastAsia="Times New Roman" w:hAnsi="Times New Roman" w:cs="Times New Roman"/>
          <w:color w:val="auto"/>
        </w:rPr>
      </w:pPr>
      <w:r w:rsidRPr="00BE6A3B">
        <w:rPr>
          <w:rFonts w:ascii="Times New Roman" w:eastAsia="Times New Roman" w:hAnsi="Times New Roman" w:cs="Times New Roman"/>
          <w:b/>
          <w:bCs/>
          <w:color w:val="auto"/>
        </w:rPr>
        <w:t>Анализ первичной аккредитации выпускников</w:t>
      </w:r>
      <w:r w:rsidRPr="00BE6A3B">
        <w:rPr>
          <w:rFonts w:ascii="Times New Roman" w:eastAsia="Times New Roman" w:hAnsi="Times New Roman" w:cs="Times New Roman"/>
          <w:b/>
          <w:bCs/>
          <w:color w:val="auto"/>
        </w:rPr>
        <w:br/>
      </w:r>
      <w:r w:rsidRPr="00BE6A3B">
        <w:rPr>
          <w:rFonts w:ascii="Times New Roman" w:eastAsia="Times New Roman" w:hAnsi="Times New Roman" w:cs="Times New Roman"/>
          <w:color w:val="auto"/>
        </w:rPr>
        <w:t>58 экспертов – членов Ассоциации</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247"/>
        <w:gridCol w:w="993"/>
        <w:gridCol w:w="992"/>
        <w:gridCol w:w="992"/>
        <w:gridCol w:w="992"/>
      </w:tblGrid>
      <w:tr w:rsidR="00277690" w:rsidRPr="00BE6A3B" w:rsidTr="00277690">
        <w:trPr>
          <w:trHeight w:val="567"/>
        </w:trPr>
        <w:tc>
          <w:tcPr>
            <w:tcW w:w="5247"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b/>
                <w:bCs/>
                <w:color w:val="auto"/>
                <w:kern w:val="24"/>
                <w:lang w:bidi="ar-SA"/>
              </w:rPr>
              <w:t>Наименование</w:t>
            </w:r>
          </w:p>
        </w:tc>
        <w:tc>
          <w:tcPr>
            <w:tcW w:w="993"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b/>
                <w:bCs/>
                <w:color w:val="auto"/>
                <w:kern w:val="24"/>
                <w:lang w:bidi="ar-SA"/>
              </w:rPr>
              <w:t>2018</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b/>
                <w:bCs/>
                <w:color w:val="auto"/>
                <w:kern w:val="24"/>
                <w:lang w:bidi="ar-SA"/>
              </w:rPr>
              <w:t>2019</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b/>
                <w:bCs/>
                <w:color w:val="auto"/>
                <w:kern w:val="24"/>
                <w:lang w:bidi="ar-SA"/>
              </w:rPr>
              <w:t>2020</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b/>
                <w:bCs/>
                <w:color w:val="auto"/>
                <w:kern w:val="24"/>
                <w:lang w:bidi="ar-SA"/>
              </w:rPr>
              <w:t>2021</w:t>
            </w:r>
          </w:p>
        </w:tc>
      </w:tr>
      <w:tr w:rsidR="00277690" w:rsidRPr="00BE6A3B" w:rsidTr="00277690">
        <w:trPr>
          <w:trHeight w:val="307"/>
        </w:trPr>
        <w:tc>
          <w:tcPr>
            <w:tcW w:w="5247"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color w:val="000000" w:themeColor="dark1"/>
                <w:kern w:val="24"/>
                <w:lang w:bidi="ar-SA"/>
              </w:rPr>
              <w:t>Количество выпускников</w:t>
            </w:r>
          </w:p>
        </w:tc>
        <w:tc>
          <w:tcPr>
            <w:tcW w:w="993"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409</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448</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432</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480</w:t>
            </w:r>
          </w:p>
        </w:tc>
      </w:tr>
      <w:tr w:rsidR="00277690" w:rsidRPr="00BE6A3B" w:rsidTr="00277690">
        <w:trPr>
          <w:trHeight w:val="289"/>
        </w:trPr>
        <w:tc>
          <w:tcPr>
            <w:tcW w:w="5247"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color w:val="000000" w:themeColor="dark1"/>
                <w:kern w:val="24"/>
                <w:lang w:bidi="ar-SA"/>
              </w:rPr>
              <w:t>Подали заявление на первичную аккредитацию</w:t>
            </w:r>
          </w:p>
        </w:tc>
        <w:tc>
          <w:tcPr>
            <w:tcW w:w="993"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367</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445</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407</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459</w:t>
            </w:r>
          </w:p>
        </w:tc>
      </w:tr>
      <w:tr w:rsidR="00277690" w:rsidRPr="00BE6A3B" w:rsidTr="00277690">
        <w:trPr>
          <w:trHeight w:val="375"/>
        </w:trPr>
        <w:tc>
          <w:tcPr>
            <w:tcW w:w="5247"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BE6A3B">
              <w:rPr>
                <w:rFonts w:ascii="Times New Roman" w:eastAsia="Times New Roman" w:hAnsi="Times New Roman" w:cs="Times New Roman"/>
                <w:color w:val="000000" w:themeColor="dark1"/>
                <w:kern w:val="24"/>
                <w:lang w:bidi="ar-SA"/>
              </w:rPr>
              <w:t>Успешно прошли первичную аккредитацию</w:t>
            </w:r>
          </w:p>
        </w:tc>
        <w:tc>
          <w:tcPr>
            <w:tcW w:w="993"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367</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441</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407</w:t>
            </w:r>
          </w:p>
        </w:tc>
        <w:tc>
          <w:tcPr>
            <w:tcW w:w="992" w:type="dxa"/>
            <w:shd w:val="clear" w:color="auto" w:fill="auto"/>
            <w:tcMar>
              <w:top w:w="72" w:type="dxa"/>
              <w:left w:w="144" w:type="dxa"/>
              <w:bottom w:w="72" w:type="dxa"/>
              <w:right w:w="144" w:type="dxa"/>
            </w:tcMar>
            <w:vAlign w:val="center"/>
            <w:hideMark/>
          </w:tcPr>
          <w:p w:rsidR="00277690" w:rsidRPr="00BE6A3B" w:rsidRDefault="00277690" w:rsidP="00277690">
            <w:pPr>
              <w:widowControl/>
              <w:jc w:val="center"/>
              <w:rPr>
                <w:rFonts w:ascii="Times New Roman" w:eastAsia="Times New Roman" w:hAnsi="Times New Roman" w:cs="Times New Roman"/>
                <w:color w:val="auto"/>
                <w:lang w:bidi="ar-SA"/>
              </w:rPr>
            </w:pPr>
            <w:r w:rsidRPr="009423FA">
              <w:rPr>
                <w:rFonts w:ascii="Times New Roman" w:eastAsia="Times New Roman" w:hAnsi="Times New Roman" w:cs="Times New Roman"/>
                <w:bCs/>
                <w:color w:val="000000" w:themeColor="dark1"/>
                <w:kern w:val="24"/>
                <w:lang w:bidi="ar-SA"/>
              </w:rPr>
              <w:t>457</w:t>
            </w:r>
          </w:p>
        </w:tc>
      </w:tr>
      <w:tr w:rsidR="00277690" w:rsidRPr="00BE6A3B" w:rsidTr="00277690">
        <w:trPr>
          <w:trHeight w:val="375"/>
        </w:trPr>
        <w:tc>
          <w:tcPr>
            <w:tcW w:w="5247" w:type="dxa"/>
            <w:shd w:val="clear" w:color="auto" w:fill="auto"/>
            <w:tcMar>
              <w:top w:w="72" w:type="dxa"/>
              <w:left w:w="144" w:type="dxa"/>
              <w:bottom w:w="72" w:type="dxa"/>
              <w:right w:w="144" w:type="dxa"/>
            </w:tcMar>
            <w:vAlign w:val="center"/>
          </w:tcPr>
          <w:p w:rsidR="00277690" w:rsidRPr="00BE6A3B" w:rsidRDefault="00277690" w:rsidP="00277690">
            <w:pPr>
              <w:widowControl/>
              <w:jc w:val="center"/>
              <w:rPr>
                <w:rFonts w:ascii="Times New Roman" w:eastAsia="Times New Roman" w:hAnsi="Times New Roman" w:cs="Times New Roman"/>
                <w:color w:val="000000" w:themeColor="dark1"/>
                <w:kern w:val="24"/>
                <w:lang w:bidi="ar-SA"/>
              </w:rPr>
            </w:pPr>
            <w:r>
              <w:rPr>
                <w:rFonts w:ascii="Times New Roman" w:eastAsia="Times New Roman" w:hAnsi="Times New Roman" w:cs="Times New Roman"/>
                <w:color w:val="000000" w:themeColor="dark1"/>
                <w:kern w:val="24"/>
                <w:lang w:bidi="ar-SA"/>
              </w:rPr>
              <w:t>% сдачи</w:t>
            </w:r>
          </w:p>
        </w:tc>
        <w:tc>
          <w:tcPr>
            <w:tcW w:w="993" w:type="dxa"/>
            <w:shd w:val="clear" w:color="auto" w:fill="auto"/>
            <w:tcMar>
              <w:top w:w="72" w:type="dxa"/>
              <w:left w:w="144" w:type="dxa"/>
              <w:bottom w:w="72" w:type="dxa"/>
              <w:right w:w="144" w:type="dxa"/>
            </w:tcMar>
            <w:vAlign w:val="center"/>
          </w:tcPr>
          <w:p w:rsidR="00277690" w:rsidRPr="009423FA" w:rsidRDefault="00277690" w:rsidP="00277690">
            <w:pPr>
              <w:widowControl/>
              <w:jc w:val="center"/>
              <w:rPr>
                <w:rFonts w:ascii="Times New Roman" w:eastAsia="Times New Roman" w:hAnsi="Times New Roman" w:cs="Times New Roman"/>
                <w:bCs/>
                <w:color w:val="000000" w:themeColor="dark1"/>
                <w:kern w:val="24"/>
                <w:lang w:bidi="ar-SA"/>
              </w:rPr>
            </w:pPr>
            <w:r>
              <w:rPr>
                <w:rFonts w:ascii="Times New Roman" w:eastAsia="Times New Roman" w:hAnsi="Times New Roman" w:cs="Times New Roman"/>
                <w:bCs/>
                <w:color w:val="000000" w:themeColor="dark1"/>
                <w:kern w:val="24"/>
                <w:lang w:bidi="ar-SA"/>
              </w:rPr>
              <w:t>100%</w:t>
            </w:r>
          </w:p>
        </w:tc>
        <w:tc>
          <w:tcPr>
            <w:tcW w:w="992" w:type="dxa"/>
            <w:shd w:val="clear" w:color="auto" w:fill="auto"/>
            <w:tcMar>
              <w:top w:w="72" w:type="dxa"/>
              <w:left w:w="144" w:type="dxa"/>
              <w:bottom w:w="72" w:type="dxa"/>
              <w:right w:w="144" w:type="dxa"/>
            </w:tcMar>
            <w:vAlign w:val="center"/>
          </w:tcPr>
          <w:p w:rsidR="00277690" w:rsidRPr="009423FA" w:rsidRDefault="00277690" w:rsidP="00277690">
            <w:pPr>
              <w:widowControl/>
              <w:jc w:val="center"/>
              <w:rPr>
                <w:rFonts w:ascii="Times New Roman" w:eastAsia="Times New Roman" w:hAnsi="Times New Roman" w:cs="Times New Roman"/>
                <w:bCs/>
                <w:color w:val="000000" w:themeColor="dark1"/>
                <w:kern w:val="24"/>
                <w:lang w:bidi="ar-SA"/>
              </w:rPr>
            </w:pPr>
            <w:r>
              <w:rPr>
                <w:rFonts w:ascii="Times New Roman" w:eastAsia="Times New Roman" w:hAnsi="Times New Roman" w:cs="Times New Roman"/>
                <w:bCs/>
                <w:color w:val="000000" w:themeColor="dark1"/>
                <w:kern w:val="24"/>
                <w:lang w:bidi="ar-SA"/>
              </w:rPr>
              <w:t>98%</w:t>
            </w:r>
          </w:p>
        </w:tc>
        <w:tc>
          <w:tcPr>
            <w:tcW w:w="992" w:type="dxa"/>
            <w:shd w:val="clear" w:color="auto" w:fill="auto"/>
            <w:tcMar>
              <w:top w:w="72" w:type="dxa"/>
              <w:left w:w="144" w:type="dxa"/>
              <w:bottom w:w="72" w:type="dxa"/>
              <w:right w:w="144" w:type="dxa"/>
            </w:tcMar>
            <w:vAlign w:val="center"/>
          </w:tcPr>
          <w:p w:rsidR="00277690" w:rsidRPr="009423FA" w:rsidRDefault="00277690" w:rsidP="00277690">
            <w:pPr>
              <w:widowControl/>
              <w:jc w:val="center"/>
              <w:rPr>
                <w:rFonts w:ascii="Times New Roman" w:eastAsia="Times New Roman" w:hAnsi="Times New Roman" w:cs="Times New Roman"/>
                <w:bCs/>
                <w:color w:val="000000" w:themeColor="dark1"/>
                <w:kern w:val="24"/>
                <w:lang w:bidi="ar-SA"/>
              </w:rPr>
            </w:pPr>
            <w:r>
              <w:rPr>
                <w:rFonts w:ascii="Times New Roman" w:eastAsia="Times New Roman" w:hAnsi="Times New Roman" w:cs="Times New Roman"/>
                <w:bCs/>
                <w:color w:val="000000" w:themeColor="dark1"/>
                <w:kern w:val="24"/>
                <w:lang w:bidi="ar-SA"/>
              </w:rPr>
              <w:t>100%</w:t>
            </w:r>
          </w:p>
        </w:tc>
        <w:tc>
          <w:tcPr>
            <w:tcW w:w="992" w:type="dxa"/>
            <w:shd w:val="clear" w:color="auto" w:fill="auto"/>
            <w:tcMar>
              <w:top w:w="72" w:type="dxa"/>
              <w:left w:w="144" w:type="dxa"/>
              <w:bottom w:w="72" w:type="dxa"/>
              <w:right w:w="144" w:type="dxa"/>
            </w:tcMar>
            <w:vAlign w:val="center"/>
          </w:tcPr>
          <w:p w:rsidR="00277690" w:rsidRPr="009423FA" w:rsidRDefault="00277690" w:rsidP="00277690">
            <w:pPr>
              <w:widowControl/>
              <w:jc w:val="center"/>
              <w:rPr>
                <w:rFonts w:ascii="Times New Roman" w:eastAsia="Times New Roman" w:hAnsi="Times New Roman" w:cs="Times New Roman"/>
                <w:bCs/>
                <w:color w:val="000000" w:themeColor="dark1"/>
                <w:kern w:val="24"/>
                <w:lang w:bidi="ar-SA"/>
              </w:rPr>
            </w:pPr>
            <w:r>
              <w:rPr>
                <w:rFonts w:ascii="Times New Roman" w:eastAsia="Times New Roman" w:hAnsi="Times New Roman" w:cs="Times New Roman"/>
                <w:bCs/>
                <w:color w:val="000000" w:themeColor="dark1"/>
                <w:kern w:val="24"/>
                <w:lang w:bidi="ar-SA"/>
              </w:rPr>
              <w:t>99,7%</w:t>
            </w:r>
          </w:p>
        </w:tc>
      </w:tr>
    </w:tbl>
    <w:p w:rsidR="00277690" w:rsidRDefault="00277690" w:rsidP="00277690">
      <w:pPr>
        <w:spacing w:line="360" w:lineRule="auto"/>
        <w:ind w:firstLine="708"/>
        <w:jc w:val="both"/>
        <w:rPr>
          <w:rFonts w:ascii="Times New Roman" w:eastAsia="+mj-ea" w:hAnsi="Times New Roman" w:cs="Times New Roman"/>
          <w:bCs/>
          <w:color w:val="auto"/>
          <w:kern w:val="24"/>
        </w:rPr>
      </w:pPr>
    </w:p>
    <w:p w:rsidR="00277690" w:rsidRDefault="00277690" w:rsidP="00277690">
      <w:pPr>
        <w:spacing w:line="360" w:lineRule="auto"/>
        <w:ind w:firstLine="708"/>
        <w:jc w:val="both"/>
        <w:rPr>
          <w:rStyle w:val="afb"/>
          <w:rFonts w:ascii="Times New Roman" w:hAnsi="Times New Roman" w:cs="Times New Roman"/>
          <w:b w:val="0"/>
          <w:color w:val="auto"/>
          <w:shd w:val="clear" w:color="auto" w:fill="FFFFFF"/>
        </w:rPr>
      </w:pPr>
      <w:r w:rsidRPr="00604952">
        <w:rPr>
          <w:rFonts w:ascii="Times New Roman" w:eastAsia="+mj-ea" w:hAnsi="Times New Roman" w:cs="Times New Roman"/>
          <w:bCs/>
          <w:color w:val="auto"/>
          <w:kern w:val="24"/>
        </w:rPr>
        <w:t xml:space="preserve">На базе ЯМК функционировало </w:t>
      </w:r>
      <w:r>
        <w:rPr>
          <w:rFonts w:ascii="Times New Roman" w:eastAsia="+mj-ea" w:hAnsi="Times New Roman" w:cs="Times New Roman"/>
          <w:bCs/>
          <w:color w:val="auto"/>
          <w:kern w:val="24"/>
        </w:rPr>
        <w:t>5 аккредитационных площадок по 5</w:t>
      </w:r>
      <w:r w:rsidRPr="00604952">
        <w:rPr>
          <w:rFonts w:ascii="Times New Roman" w:eastAsia="+mj-ea" w:hAnsi="Times New Roman" w:cs="Times New Roman"/>
          <w:bCs/>
          <w:color w:val="auto"/>
          <w:kern w:val="24"/>
        </w:rPr>
        <w:t xml:space="preserve"> специальностям: «Лечебное дело», «Сестринское дело», «Акушерское дело», «Лабораторная диагностика»</w:t>
      </w:r>
      <w:r>
        <w:rPr>
          <w:rFonts w:ascii="Times New Roman" w:eastAsia="+mj-ea" w:hAnsi="Times New Roman" w:cs="Times New Roman"/>
          <w:bCs/>
          <w:color w:val="auto"/>
          <w:kern w:val="24"/>
        </w:rPr>
        <w:t>, «Фармация».</w:t>
      </w:r>
      <w:r w:rsidRPr="00604952">
        <w:rPr>
          <w:rFonts w:ascii="Times New Roman" w:eastAsia="+mj-ea" w:hAnsi="Times New Roman" w:cs="Times New Roman"/>
          <w:bCs/>
          <w:color w:val="auto"/>
          <w:kern w:val="24"/>
        </w:rPr>
        <w:t xml:space="preserve"> Практические навыки выпускников оценивала аккред</w:t>
      </w:r>
      <w:r>
        <w:rPr>
          <w:rFonts w:ascii="Times New Roman" w:eastAsia="+mj-ea" w:hAnsi="Times New Roman" w:cs="Times New Roman"/>
          <w:bCs/>
          <w:color w:val="auto"/>
          <w:kern w:val="24"/>
        </w:rPr>
        <w:t>итационная комиссия в составе 58 работников</w:t>
      </w:r>
      <w:r w:rsidRPr="00604952">
        <w:rPr>
          <w:rFonts w:ascii="Times New Roman" w:eastAsia="+mj-ea" w:hAnsi="Times New Roman" w:cs="Times New Roman"/>
          <w:bCs/>
          <w:color w:val="auto"/>
          <w:kern w:val="24"/>
        </w:rPr>
        <w:t xml:space="preserve"> МЗ РС(Я). </w:t>
      </w:r>
      <w:r w:rsidRPr="00611695">
        <w:rPr>
          <w:rStyle w:val="afb"/>
          <w:rFonts w:ascii="Times New Roman" w:hAnsi="Times New Roman" w:cs="Times New Roman"/>
          <w:b w:val="0"/>
          <w:color w:val="auto"/>
          <w:shd w:val="clear" w:color="auto" w:fill="FFFFFF"/>
        </w:rPr>
        <w:t>Председатели – Мордосова Ирина Семеновна, Иванова Альбина Николаевна.</w:t>
      </w:r>
    </w:p>
    <w:p w:rsidR="00277690" w:rsidRPr="00885F27" w:rsidRDefault="00277690" w:rsidP="00277690">
      <w:pPr>
        <w:spacing w:line="360" w:lineRule="auto"/>
        <w:jc w:val="right"/>
        <w:rPr>
          <w:rStyle w:val="afb"/>
          <w:rFonts w:ascii="Times New Roman" w:hAnsi="Times New Roman" w:cs="Times New Roman"/>
          <w:b w:val="0"/>
          <w:i/>
          <w:color w:val="auto"/>
          <w:shd w:val="clear" w:color="auto" w:fill="FFFFFF"/>
        </w:rPr>
      </w:pPr>
      <w:r>
        <w:rPr>
          <w:rStyle w:val="afb"/>
          <w:rFonts w:ascii="Times New Roman" w:hAnsi="Times New Roman" w:cs="Times New Roman"/>
          <w:b w:val="0"/>
          <w:i/>
          <w:color w:val="auto"/>
          <w:shd w:val="clear" w:color="auto" w:fill="FFFFFF"/>
        </w:rPr>
        <w:t>Диаграмма 9</w:t>
      </w:r>
      <w:r w:rsidRPr="00885F27">
        <w:rPr>
          <w:rStyle w:val="afb"/>
          <w:rFonts w:ascii="Times New Roman" w:hAnsi="Times New Roman" w:cs="Times New Roman"/>
          <w:b w:val="0"/>
          <w:i/>
          <w:color w:val="auto"/>
          <w:shd w:val="clear" w:color="auto" w:fill="FFFFFF"/>
        </w:rPr>
        <w:t>.</w:t>
      </w:r>
    </w:p>
    <w:p w:rsidR="00277690" w:rsidRPr="00413E1A" w:rsidRDefault="00277690" w:rsidP="00277690">
      <w:pPr>
        <w:spacing w:line="360" w:lineRule="auto"/>
        <w:jc w:val="center"/>
        <w:rPr>
          <w:rFonts w:ascii="Times New Roman" w:eastAsia="+mj-ea" w:hAnsi="Times New Roman" w:cs="Times New Roman"/>
          <w:b/>
          <w:bCs/>
          <w:color w:val="auto"/>
          <w:kern w:val="24"/>
        </w:rPr>
      </w:pPr>
      <w:r w:rsidRPr="00413E1A">
        <w:rPr>
          <w:rFonts w:ascii="Times New Roman" w:eastAsia="+mj-ea" w:hAnsi="Times New Roman" w:cs="Times New Roman"/>
          <w:b/>
          <w:bCs/>
          <w:color w:val="auto"/>
          <w:kern w:val="24"/>
        </w:rPr>
        <w:t>Первичная аккредитация выпускников</w:t>
      </w:r>
    </w:p>
    <w:p w:rsidR="00277690" w:rsidRPr="00885F27" w:rsidRDefault="00277690" w:rsidP="00277690">
      <w:pPr>
        <w:spacing w:line="360" w:lineRule="auto"/>
        <w:jc w:val="center"/>
        <w:rPr>
          <w:rFonts w:ascii="Times New Roman" w:hAnsi="Times New Roman" w:cs="Times New Roman"/>
          <w:noProof/>
          <w:color w:val="auto"/>
        </w:rPr>
      </w:pPr>
      <w:r w:rsidRPr="00C423D7">
        <w:rPr>
          <w:rFonts w:ascii="Times New Roman" w:hAnsi="Times New Roman" w:cs="Times New Roman"/>
          <w:noProof/>
          <w:color w:val="auto"/>
          <w:lang w:bidi="ar-SA"/>
        </w:rPr>
        <w:drawing>
          <wp:inline distT="0" distB="0" distL="0" distR="0" wp14:anchorId="0B6728B4" wp14:editId="0F912FC6">
            <wp:extent cx="5737860" cy="222504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77690" w:rsidRDefault="00277690" w:rsidP="00277690">
      <w:pPr>
        <w:pStyle w:val="2"/>
        <w:spacing w:before="0" w:line="360" w:lineRule="auto"/>
        <w:jc w:val="center"/>
        <w:rPr>
          <w:rFonts w:ascii="Times New Roman" w:hAnsi="Times New Roman" w:cs="Times New Roman"/>
          <w:color w:val="auto"/>
          <w:sz w:val="24"/>
          <w:szCs w:val="24"/>
        </w:rPr>
      </w:pPr>
    </w:p>
    <w:p w:rsidR="00277690" w:rsidRPr="002F10E5" w:rsidRDefault="00277690" w:rsidP="00277690"/>
    <w:p w:rsidR="00277690" w:rsidRDefault="00277690" w:rsidP="00277690">
      <w:pPr>
        <w:pStyle w:val="2"/>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3.6.</w:t>
      </w:r>
      <w:r w:rsidRPr="00087CF7">
        <w:rPr>
          <w:rFonts w:ascii="Times New Roman" w:hAnsi="Times New Roman" w:cs="Times New Roman"/>
          <w:color w:val="auto"/>
          <w:sz w:val="24"/>
          <w:szCs w:val="24"/>
        </w:rPr>
        <w:t xml:space="preserve"> ТРУДОУСТРОЙСТВО ВЫПУСКНИКОВ КОЛЛЕДЖА.</w:t>
      </w:r>
    </w:p>
    <w:p w:rsidR="007B721F" w:rsidRPr="00AF5A45" w:rsidRDefault="007B721F" w:rsidP="007B721F">
      <w:pPr>
        <w:spacing w:line="276" w:lineRule="auto"/>
        <w:jc w:val="both"/>
        <w:rPr>
          <w:rFonts w:ascii="Times New Roman" w:hAnsi="Times New Roman"/>
        </w:rPr>
      </w:pPr>
      <w:r w:rsidRPr="00087CF7">
        <w:rPr>
          <w:rFonts w:ascii="Times New Roman" w:hAnsi="Times New Roman" w:cs="Times New Roman"/>
          <w:color w:val="auto"/>
        </w:rPr>
        <w:t xml:space="preserve">Выпускники Якутского медицинского колледжа ежегодно направляются на работу в медицинские организации республики. </w:t>
      </w:r>
      <w:r>
        <w:rPr>
          <w:rFonts w:ascii="Times New Roman" w:hAnsi="Times New Roman"/>
        </w:rPr>
        <w:t>09 марта</w:t>
      </w:r>
      <w:r w:rsidRPr="00AF5A45">
        <w:rPr>
          <w:rFonts w:ascii="Times New Roman" w:hAnsi="Times New Roman"/>
        </w:rPr>
        <w:t xml:space="preserve"> </w:t>
      </w:r>
      <w:r>
        <w:rPr>
          <w:rFonts w:ascii="Times New Roman" w:hAnsi="Times New Roman"/>
        </w:rPr>
        <w:t>2021</w:t>
      </w:r>
      <w:r w:rsidRPr="00AF5A45">
        <w:rPr>
          <w:rFonts w:ascii="Times New Roman" w:hAnsi="Times New Roman"/>
        </w:rPr>
        <w:t xml:space="preserve"> г. работа</w:t>
      </w:r>
      <w:r>
        <w:rPr>
          <w:rFonts w:ascii="Times New Roman" w:hAnsi="Times New Roman"/>
        </w:rPr>
        <w:t>ла</w:t>
      </w:r>
      <w:r w:rsidRPr="00AF5A45">
        <w:rPr>
          <w:rFonts w:ascii="Times New Roman" w:hAnsi="Times New Roman"/>
        </w:rPr>
        <w:t xml:space="preserve"> комиссии МЗ РС(Я) по распределению выпускников  колледжа под председательством руководителя о</w:t>
      </w:r>
      <w:r w:rsidRPr="00AF5A45">
        <w:rPr>
          <w:rStyle w:val="afb"/>
        </w:rPr>
        <w:t>тдела государственной службы, кадровой, антикоррупционной политики и наград</w:t>
      </w:r>
      <w:r w:rsidRPr="00AF5A45">
        <w:rPr>
          <w:rFonts w:ascii="Times New Roman" w:hAnsi="Times New Roman"/>
        </w:rPr>
        <w:t xml:space="preserve"> МЗ РС(Я) Аржаковой В.В., выпускники по специальностям были распределены в медицинские организации г.Якутска и ЦРБ районов</w:t>
      </w:r>
      <w:r>
        <w:rPr>
          <w:rFonts w:ascii="Times New Roman" w:hAnsi="Times New Roman"/>
        </w:rPr>
        <w:t>, выпуск составляет 463</w:t>
      </w:r>
      <w:r w:rsidRPr="00AF5A45">
        <w:rPr>
          <w:rFonts w:ascii="Times New Roman" w:hAnsi="Times New Roman"/>
        </w:rPr>
        <w:t xml:space="preserve"> специалистов.</w:t>
      </w:r>
    </w:p>
    <w:p w:rsidR="007B721F" w:rsidRPr="00087CF7" w:rsidRDefault="007B721F" w:rsidP="007B721F">
      <w:pPr>
        <w:spacing w:line="276" w:lineRule="auto"/>
        <w:jc w:val="both"/>
        <w:rPr>
          <w:rFonts w:ascii="Times New Roman" w:eastAsiaTheme="minorHAnsi" w:hAnsi="Times New Roman" w:cs="Times New Roman"/>
          <w:color w:val="auto"/>
          <w:lang w:eastAsia="en-US" w:bidi="ar-SA"/>
        </w:rPr>
      </w:pPr>
    </w:p>
    <w:p w:rsidR="007B721F" w:rsidRPr="00087CF7" w:rsidRDefault="007B721F" w:rsidP="007B721F">
      <w:pPr>
        <w:spacing w:line="276" w:lineRule="auto"/>
        <w:jc w:val="right"/>
        <w:rPr>
          <w:rFonts w:ascii="Times New Roman" w:hAnsi="Times New Roman" w:cs="Times New Roman"/>
          <w:i/>
          <w:color w:val="auto"/>
        </w:rPr>
      </w:pPr>
      <w:r w:rsidRPr="00087CF7">
        <w:rPr>
          <w:rFonts w:ascii="Times New Roman" w:hAnsi="Times New Roman" w:cs="Times New Roman"/>
          <w:i/>
          <w:color w:val="auto"/>
        </w:rPr>
        <w:t xml:space="preserve">Таблица 1. </w:t>
      </w: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843"/>
        <w:gridCol w:w="2274"/>
        <w:gridCol w:w="2274"/>
      </w:tblGrid>
      <w:tr w:rsidR="007B721F" w:rsidRPr="00087CF7" w:rsidTr="007B721F">
        <w:trPr>
          <w:trHeight w:val="637"/>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 xml:space="preserve">Средние медицинские кадры: </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2019 г.</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2020 г.</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Pr>
                <w:rFonts w:ascii="Times New Roman" w:hAnsi="Times New Roman" w:cs="Times New Roman"/>
                <w:color w:val="auto"/>
              </w:rPr>
              <w:t>2021 г.</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Лечебное дело</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64</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72</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72</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Сестринское дело (базовый)</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283</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264</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318</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Сестринское дело (повыш)</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Акушерское дело</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30</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27</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25</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Фармация</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26</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19</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Лабораторная диагностика</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17</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36</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29</w:t>
            </w:r>
          </w:p>
        </w:tc>
      </w:tr>
      <w:tr w:rsidR="007B721F" w:rsidRPr="00087CF7" w:rsidTr="007B721F">
        <w:trPr>
          <w:trHeight w:val="335"/>
          <w:jc w:val="center"/>
        </w:trPr>
        <w:tc>
          <w:tcPr>
            <w:tcW w:w="3256" w:type="dxa"/>
            <w:tcBorders>
              <w:top w:val="single" w:sz="4" w:space="0" w:color="000000"/>
              <w:left w:val="single" w:sz="4" w:space="0" w:color="000000"/>
              <w:bottom w:val="single" w:sz="4" w:space="0" w:color="000000"/>
              <w:right w:val="single" w:sz="4" w:space="0" w:color="000000"/>
            </w:tcBorders>
            <w:hideMark/>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Стоматология ортопедическая</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28</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25</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w:t>
            </w:r>
          </w:p>
        </w:tc>
      </w:tr>
      <w:tr w:rsidR="007B721F" w:rsidRPr="00087CF7" w:rsidTr="007B721F">
        <w:trPr>
          <w:trHeight w:val="335"/>
          <w:jc w:val="center"/>
        </w:trPr>
        <w:tc>
          <w:tcPr>
            <w:tcW w:w="3256" w:type="dxa"/>
            <w:tcBorders>
              <w:top w:val="single" w:sz="4" w:space="0" w:color="000000"/>
              <w:left w:val="single" w:sz="4" w:space="0" w:color="000000"/>
              <w:bottom w:val="single" w:sz="4" w:space="0" w:color="000000"/>
              <w:right w:val="single" w:sz="4" w:space="0" w:color="000000"/>
            </w:tcBorders>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 xml:space="preserve">Прикладная эстетика </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spacing w:line="276" w:lineRule="auto"/>
              <w:jc w:val="center"/>
              <w:rPr>
                <w:rFonts w:ascii="Times New Roman" w:hAnsi="Times New Roman" w:cs="Times New Roman"/>
                <w:color w:val="auto"/>
              </w:rPr>
            </w:pPr>
            <w:r w:rsidRPr="00087CF7">
              <w:rPr>
                <w:rFonts w:ascii="Times New Roman" w:hAnsi="Times New Roman" w:cs="Times New Roman"/>
                <w:color w:val="auto"/>
              </w:rPr>
              <w:t>8</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17</w:t>
            </w:r>
          </w:p>
        </w:tc>
      </w:tr>
      <w:tr w:rsidR="007B721F" w:rsidRPr="00087CF7" w:rsidTr="007B721F">
        <w:trPr>
          <w:jc w:val="center"/>
        </w:trPr>
        <w:tc>
          <w:tcPr>
            <w:tcW w:w="3256" w:type="dxa"/>
            <w:tcBorders>
              <w:top w:val="single" w:sz="4" w:space="0" w:color="000000"/>
              <w:left w:val="single" w:sz="4" w:space="0" w:color="000000"/>
              <w:bottom w:val="single" w:sz="4" w:space="0" w:color="000000"/>
              <w:right w:val="single" w:sz="4" w:space="0" w:color="000000"/>
            </w:tcBorders>
          </w:tcPr>
          <w:p w:rsidR="007B721F" w:rsidRPr="00087CF7" w:rsidRDefault="007B721F" w:rsidP="007B721F">
            <w:pPr>
              <w:spacing w:line="276" w:lineRule="auto"/>
              <w:rPr>
                <w:rFonts w:ascii="Times New Roman" w:hAnsi="Times New Roman" w:cs="Times New Roman"/>
                <w:color w:val="auto"/>
              </w:rPr>
            </w:pPr>
            <w:r w:rsidRPr="00087CF7">
              <w:rPr>
                <w:rFonts w:ascii="Times New Roman" w:hAnsi="Times New Roman" w:cs="Times New Roman"/>
                <w:color w:val="auto"/>
              </w:rPr>
              <w:t>Общее количество выпускников:</w:t>
            </w:r>
          </w:p>
        </w:tc>
        <w:tc>
          <w:tcPr>
            <w:tcW w:w="1843"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tabs>
                <w:tab w:val="left" w:pos="475"/>
                <w:tab w:val="center" w:pos="655"/>
              </w:tabs>
              <w:spacing w:line="276" w:lineRule="auto"/>
              <w:rPr>
                <w:rFonts w:ascii="Times New Roman" w:hAnsi="Times New Roman" w:cs="Times New Roman"/>
                <w:color w:val="auto"/>
              </w:rPr>
            </w:pPr>
            <w:r w:rsidRPr="00087CF7">
              <w:rPr>
                <w:rFonts w:ascii="Times New Roman" w:hAnsi="Times New Roman" w:cs="Times New Roman"/>
                <w:color w:val="auto"/>
              </w:rPr>
              <w:t>448 – 90% трудоустроены</w:t>
            </w:r>
          </w:p>
        </w:tc>
        <w:tc>
          <w:tcPr>
            <w:tcW w:w="2274" w:type="dxa"/>
            <w:tcBorders>
              <w:top w:val="single" w:sz="4" w:space="0" w:color="000000"/>
              <w:left w:val="single" w:sz="4" w:space="0" w:color="auto"/>
              <w:bottom w:val="single" w:sz="4" w:space="0" w:color="000000"/>
              <w:right w:val="single" w:sz="4" w:space="0" w:color="000000"/>
            </w:tcBorders>
          </w:tcPr>
          <w:p w:rsidR="007B721F" w:rsidRPr="00087CF7" w:rsidRDefault="007B721F" w:rsidP="007B721F">
            <w:pPr>
              <w:tabs>
                <w:tab w:val="left" w:pos="475"/>
                <w:tab w:val="center" w:pos="655"/>
              </w:tabs>
              <w:spacing w:line="276" w:lineRule="auto"/>
              <w:rPr>
                <w:rFonts w:ascii="Times New Roman" w:hAnsi="Times New Roman" w:cs="Times New Roman"/>
                <w:color w:val="auto"/>
              </w:rPr>
            </w:pPr>
            <w:r w:rsidRPr="00087CF7">
              <w:rPr>
                <w:rFonts w:ascii="Times New Roman" w:hAnsi="Times New Roman" w:cs="Times New Roman"/>
                <w:color w:val="auto"/>
              </w:rPr>
              <w:t>432 -99,5% занятость, 302-70% трудоустроены</w:t>
            </w:r>
          </w:p>
        </w:tc>
        <w:tc>
          <w:tcPr>
            <w:tcW w:w="2274" w:type="dxa"/>
            <w:tcBorders>
              <w:top w:val="single" w:sz="4" w:space="0" w:color="000000"/>
              <w:left w:val="single" w:sz="4" w:space="0" w:color="auto"/>
              <w:bottom w:val="single" w:sz="4" w:space="0" w:color="000000"/>
              <w:right w:val="single" w:sz="4" w:space="0" w:color="000000"/>
            </w:tcBorders>
          </w:tcPr>
          <w:p w:rsidR="007B721F" w:rsidRPr="00AF5A45" w:rsidRDefault="007B721F" w:rsidP="007B721F">
            <w:pPr>
              <w:spacing w:line="276" w:lineRule="auto"/>
              <w:jc w:val="center"/>
              <w:textAlignment w:val="baseline"/>
              <w:rPr>
                <w:rFonts w:ascii="Times New Roman" w:eastAsia="Times New Roman" w:hAnsi="Times New Roman"/>
              </w:rPr>
            </w:pPr>
            <w:r>
              <w:rPr>
                <w:rFonts w:ascii="Times New Roman" w:eastAsia="Times New Roman" w:hAnsi="Times New Roman"/>
              </w:rPr>
              <w:t>480 – 100% занятости, 85, 8% трудоустроены</w:t>
            </w:r>
          </w:p>
        </w:tc>
      </w:tr>
    </w:tbl>
    <w:p w:rsidR="007B721F" w:rsidRPr="00087CF7" w:rsidRDefault="007B721F" w:rsidP="007B721F">
      <w:pPr>
        <w:spacing w:line="276" w:lineRule="auto"/>
        <w:ind w:firstLine="708"/>
        <w:jc w:val="both"/>
        <w:rPr>
          <w:rFonts w:ascii="Times New Roman" w:hAnsi="Times New Roman" w:cs="Times New Roman"/>
          <w:color w:val="auto"/>
        </w:rPr>
      </w:pPr>
    </w:p>
    <w:p w:rsidR="007B721F" w:rsidRPr="00087CF7" w:rsidRDefault="007B721F" w:rsidP="007B721F">
      <w:pPr>
        <w:spacing w:line="276" w:lineRule="auto"/>
        <w:ind w:firstLine="708"/>
        <w:jc w:val="both"/>
        <w:rPr>
          <w:rFonts w:ascii="Times New Roman" w:hAnsi="Times New Roman" w:cs="Times New Roman"/>
          <w:color w:val="auto"/>
        </w:rPr>
      </w:pPr>
      <w:r w:rsidRPr="00087CF7">
        <w:rPr>
          <w:rFonts w:ascii="Times New Roman" w:hAnsi="Times New Roman" w:cs="Times New Roman"/>
          <w:color w:val="auto"/>
        </w:rPr>
        <w:t xml:space="preserve">В колледже сохранено распределение выпускников комиссией МЗ РС (Я), что способствует гарантированному трудоустройству каждого специалиста по специальности. По заявкам медицинских организаций с выпускниками подписываются договора, МЗ РС(Я) по программе «Земский фельдшер» выделяет определенную финансовую помощь выпускникам, выезжающим на работу в северные населенные пункты. </w:t>
      </w:r>
    </w:p>
    <w:p w:rsidR="007B721F" w:rsidRPr="00E75ED8" w:rsidRDefault="007B721F" w:rsidP="007B721F">
      <w:pPr>
        <w:spacing w:line="276" w:lineRule="auto"/>
        <w:ind w:firstLine="708"/>
        <w:jc w:val="both"/>
        <w:rPr>
          <w:rFonts w:ascii="Times New Roman" w:hAnsi="Times New Roman" w:cs="Times New Roman"/>
          <w:color w:val="auto"/>
        </w:rPr>
      </w:pPr>
      <w:r>
        <w:rPr>
          <w:rFonts w:ascii="Times New Roman" w:hAnsi="Times New Roman" w:cs="Times New Roman"/>
          <w:color w:val="auto"/>
        </w:rPr>
        <w:t>Занятость выпускников в 2021</w:t>
      </w:r>
      <w:r w:rsidRPr="00087CF7">
        <w:rPr>
          <w:rFonts w:ascii="Times New Roman" w:hAnsi="Times New Roman" w:cs="Times New Roman"/>
          <w:color w:val="auto"/>
        </w:rPr>
        <w:t xml:space="preserve"> г.:</w:t>
      </w:r>
      <w:r w:rsidRPr="00087CF7">
        <w:rPr>
          <w:rFonts w:ascii="Times New Roman" w:hAnsi="Times New Roman" w:cs="Times New Roman"/>
          <w:i/>
          <w:color w:val="auto"/>
        </w:rPr>
        <w:t xml:space="preserve"> </w:t>
      </w:r>
      <w:r>
        <w:rPr>
          <w:rFonts w:ascii="Times New Roman" w:hAnsi="Times New Roman" w:cs="Times New Roman"/>
          <w:color w:val="auto"/>
        </w:rPr>
        <w:t>общая занятость составляет 100</w:t>
      </w:r>
      <w:r w:rsidRPr="00087CF7">
        <w:rPr>
          <w:rFonts w:ascii="Times New Roman" w:hAnsi="Times New Roman" w:cs="Times New Roman"/>
          <w:color w:val="auto"/>
        </w:rPr>
        <w:t>%, из них трудоустроены по специальности в организации МЗ РС</w:t>
      </w:r>
      <w:r>
        <w:rPr>
          <w:rFonts w:ascii="Times New Roman" w:hAnsi="Times New Roman" w:cs="Times New Roman"/>
          <w:color w:val="auto"/>
        </w:rPr>
        <w:t xml:space="preserve"> </w:t>
      </w:r>
      <w:r w:rsidRPr="00087CF7">
        <w:rPr>
          <w:rFonts w:ascii="Times New Roman" w:hAnsi="Times New Roman" w:cs="Times New Roman"/>
          <w:color w:val="auto"/>
        </w:rPr>
        <w:t>(Я) 302 – 70 % выпускников, 88 выпускников поступили учиться в МИ СВФУ и другие учебные заведения это составляет 20,3%, по уходу за детьми находятся 7,8 %, в ряды РА призваны 1% выпускников. Не трудятся по специальности 3 выпускника. В будущем мы продолжим системную работу по профессиональному воспитанию обучающихся для того, чтобы выпускники, получившие специальность, трудились по полученной профессии и трудились в городах и районах Республики.</w:t>
      </w:r>
      <w:r w:rsidRPr="00F52681">
        <w:rPr>
          <w:rFonts w:ascii="Times New Roman" w:eastAsiaTheme="minorHAnsi" w:hAnsi="Times New Roman" w:cs="Times New Roman"/>
          <w:color w:val="auto"/>
          <w:lang w:eastAsia="en-US" w:bidi="ar-SA"/>
        </w:rPr>
        <w:t xml:space="preserve"> </w:t>
      </w:r>
    </w:p>
    <w:p w:rsidR="007B721F" w:rsidRPr="00F52681" w:rsidRDefault="007B721F" w:rsidP="007B721F">
      <w:pPr>
        <w:widowControl/>
        <w:spacing w:after="160" w:line="276" w:lineRule="auto"/>
        <w:ind w:firstLine="708"/>
        <w:jc w:val="both"/>
        <w:rPr>
          <w:rFonts w:ascii="Times New Roman" w:eastAsiaTheme="minorHAnsi" w:hAnsi="Times New Roman" w:cs="Times New Roman"/>
          <w:color w:val="auto"/>
          <w:lang w:eastAsia="en-US" w:bidi="ar-SA"/>
        </w:rPr>
      </w:pPr>
      <w:r w:rsidRPr="00F52681">
        <w:rPr>
          <w:rFonts w:ascii="Times New Roman" w:eastAsiaTheme="minorHAnsi" w:hAnsi="Times New Roman" w:cs="Times New Roman"/>
          <w:color w:val="auto"/>
          <w:lang w:eastAsia="en-US" w:bidi="ar-SA"/>
        </w:rPr>
        <w:t xml:space="preserve">Благодаря </w:t>
      </w:r>
      <w:r w:rsidRPr="00F52681">
        <w:rPr>
          <w:rFonts w:ascii="Times New Roman" w:eastAsia="SimSun" w:hAnsi="Times New Roman" w:cs="Times New Roman"/>
          <w:color w:val="auto"/>
          <w:lang w:eastAsia="en-US" w:bidi="ar-SA"/>
        </w:rPr>
        <w:t xml:space="preserve">содействию </w:t>
      </w:r>
      <w:r w:rsidRPr="00F52681">
        <w:rPr>
          <w:rFonts w:ascii="Times New Roman" w:eastAsiaTheme="minorHAnsi" w:hAnsi="Times New Roman" w:cs="Times New Roman"/>
          <w:color w:val="auto"/>
          <w:lang w:eastAsia="en-US" w:bidi="ar-SA"/>
        </w:rPr>
        <w:t>Министерства</w:t>
      </w:r>
      <w:r w:rsidRPr="00F52681">
        <w:rPr>
          <w:rFonts w:ascii="Times New Roman" w:eastAsia="SimSun" w:hAnsi="Times New Roman" w:cs="Times New Roman"/>
          <w:color w:val="auto"/>
          <w:lang w:eastAsia="en-US" w:bidi="ar-SA"/>
        </w:rPr>
        <w:t xml:space="preserve"> здравоохранения Республики Саха (Якутия), </w:t>
      </w:r>
      <w:r w:rsidRPr="00F52681">
        <w:rPr>
          <w:rFonts w:ascii="Times New Roman" w:eastAsiaTheme="minorHAnsi" w:hAnsi="Times New Roman" w:cs="Times New Roman"/>
          <w:color w:val="auto"/>
          <w:lang w:eastAsia="en-US" w:bidi="ar-SA"/>
        </w:rPr>
        <w:t>в распределении наших выпускников, выделению целевых мест, создаются условия для работы и жизни молодых специалистов: выделяются квартиры, места в детских садах, квоты для дальнейшего обучен</w:t>
      </w:r>
      <w:r>
        <w:rPr>
          <w:rFonts w:ascii="Times New Roman" w:eastAsiaTheme="minorHAnsi" w:hAnsi="Times New Roman" w:cs="Times New Roman"/>
          <w:color w:val="auto"/>
          <w:lang w:eastAsia="en-US" w:bidi="ar-SA"/>
        </w:rPr>
        <w:t>ия в медицинском институте СВФУ.</w:t>
      </w:r>
    </w:p>
    <w:p w:rsidR="007B721F" w:rsidRDefault="007B721F" w:rsidP="007B721F">
      <w:pPr>
        <w:pStyle w:val="2"/>
        <w:spacing w:before="0" w:line="276" w:lineRule="auto"/>
        <w:ind w:firstLine="709"/>
        <w:rPr>
          <w:rFonts w:ascii="Times New Roman" w:hAnsi="Times New Roman" w:cs="Times New Roman"/>
          <w:color w:val="auto"/>
          <w:sz w:val="24"/>
          <w:szCs w:val="24"/>
          <w:lang w:eastAsia="zh-CN"/>
        </w:rPr>
      </w:pPr>
      <w:bookmarkStart w:id="16" w:name="_Toc32565542"/>
      <w:r w:rsidRPr="00087CF7">
        <w:rPr>
          <w:rFonts w:ascii="Times New Roman" w:hAnsi="Times New Roman" w:cs="Times New Roman"/>
          <w:color w:val="auto"/>
          <w:sz w:val="24"/>
          <w:szCs w:val="24"/>
          <w:lang w:eastAsia="zh-CN"/>
        </w:rPr>
        <w:t>3</w:t>
      </w:r>
      <w:r>
        <w:rPr>
          <w:rFonts w:ascii="Times New Roman" w:hAnsi="Times New Roman" w:cs="Times New Roman"/>
          <w:color w:val="auto"/>
          <w:sz w:val="24"/>
          <w:szCs w:val="24"/>
          <w:lang w:eastAsia="zh-CN"/>
        </w:rPr>
        <w:t>.7</w:t>
      </w:r>
      <w:r w:rsidRPr="00087CF7">
        <w:rPr>
          <w:rFonts w:ascii="Times New Roman" w:hAnsi="Times New Roman" w:cs="Times New Roman"/>
          <w:color w:val="auto"/>
          <w:sz w:val="24"/>
          <w:szCs w:val="24"/>
          <w:lang w:eastAsia="zh-CN"/>
        </w:rPr>
        <w:t xml:space="preserve"> Участие студентов в движении Абилимпикс.</w:t>
      </w:r>
      <w:bookmarkEnd w:id="16"/>
    </w:p>
    <w:p w:rsidR="007B721F" w:rsidRPr="00CD76C6" w:rsidRDefault="007B721F" w:rsidP="007B721F">
      <w:pPr>
        <w:spacing w:line="276" w:lineRule="auto"/>
        <w:ind w:firstLine="708"/>
        <w:jc w:val="both"/>
        <w:rPr>
          <w:rFonts w:ascii="Times New Roman" w:eastAsia="Times New Roman" w:hAnsi="Times New Roman"/>
        </w:rPr>
      </w:pPr>
      <w:r w:rsidRPr="00CD76C6">
        <w:rPr>
          <w:rFonts w:ascii="Times New Roman" w:hAnsi="Times New Roman"/>
        </w:rPr>
        <w:t xml:space="preserve">Чемпионат в Якутском медицинском колледже проходил с 1 марта  по 5 марта  2021 года, </w:t>
      </w:r>
      <w:r w:rsidRPr="00CD76C6">
        <w:rPr>
          <w:rFonts w:ascii="Times New Roman" w:eastAsia="Times New Roman" w:hAnsi="Times New Roman"/>
        </w:rPr>
        <w:t>по 6 компетенциям: «Медицинский и социальный уход» категория «Студент», «Медицинский лабораторный анализ» категория «Студент», «Прикладная эстетика» категория «Студент». «Медицинский лабораторный анализ» категория «Специалитет», «Зубной техник» категория «Студент», «Визаж» категория «Студент» проводились впервые.</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 xml:space="preserve">1марта 2021 года, в стенах ГБПОУ «Якутский медицинский колледж», стартовал </w:t>
      </w:r>
      <w:r w:rsidRPr="00CD76C6">
        <w:rPr>
          <w:rFonts w:ascii="Times New Roman" w:hAnsi="Times New Roman"/>
          <w:lang w:val="en-US"/>
        </w:rPr>
        <w:t>VI</w:t>
      </w:r>
      <w:r w:rsidRPr="00CD76C6">
        <w:rPr>
          <w:rFonts w:ascii="Times New Roman" w:hAnsi="Times New Roman"/>
        </w:rPr>
        <w:t xml:space="preserve"> Региональный чемпионат по профессиональному мастерству среди инвалидов и лиц с ограниченными возможностями здоровья «Абилимпикс»- 2021. На торжественном открытии приняли участие эксперты, участники и приглашенные гости. С открытием чемпионата поздравили и сказали приветственные слова первый заместитель министра образования и науки Михаил Юрьевич Присяжный, первый заместитель министра здравоохранения Алексей Аммосович Яковлев, главный специалист Национального чемпионата «Абилимпикс» г. Москва Анжелика Сергеевна Уфимцева и руководитель Регионального координационного центра Иннокентий Афанасьевич Оконешников.  Свое напутственное слово участникам сказал директор колледжа Дмитрий Афанасьевич Алексеев.</w:t>
      </w:r>
    </w:p>
    <w:p w:rsidR="007B721F" w:rsidRPr="00CD76C6" w:rsidRDefault="007B721F" w:rsidP="007B721F">
      <w:pPr>
        <w:pStyle w:val="af5"/>
        <w:shd w:val="clear" w:color="auto" w:fill="FFFFFF"/>
        <w:spacing w:before="0" w:beforeAutospacing="0" w:after="0" w:afterAutospacing="0" w:line="276" w:lineRule="auto"/>
        <w:ind w:firstLine="708"/>
        <w:jc w:val="both"/>
      </w:pPr>
      <w:r w:rsidRPr="00CD76C6">
        <w:rPr>
          <w:shd w:val="clear" w:color="auto" w:fill="FFFFFF"/>
        </w:rPr>
        <w:t>Колледж уже в третий раз становится основной площадкой для проведения конкурса профессионального мастерства. В этом году за звание лучших сразятся участники из следующих образовательных организаций: ГБПОУ РС (Я) «Алданский медицинский колледж», ГБПОУ «Жатайский техникум» и ГБПОУ РС (Я) «Якутский медицинский колледж» и участники из медицинских организаций ГБУ РС (Я) «ЯРКБ», ГАУ РС (Я) «Поликлиника № 1», ГАУ РС (Я) «РБ № 1 - НЦМ».</w:t>
      </w:r>
    </w:p>
    <w:p w:rsidR="007B721F" w:rsidRPr="00CD76C6" w:rsidRDefault="007B721F" w:rsidP="007B721F">
      <w:pPr>
        <w:shd w:val="clear" w:color="auto" w:fill="FFFFFF"/>
        <w:spacing w:line="276" w:lineRule="auto"/>
        <w:jc w:val="both"/>
        <w:rPr>
          <w:rFonts w:ascii="Times New Roman" w:eastAsia="Times New Roman" w:hAnsi="Times New Roman"/>
        </w:rPr>
      </w:pPr>
    </w:p>
    <w:p w:rsidR="007B721F" w:rsidRPr="00CD76C6" w:rsidRDefault="007B721F" w:rsidP="007B721F">
      <w:pPr>
        <w:shd w:val="clear" w:color="auto" w:fill="FFFFFF"/>
        <w:spacing w:after="107" w:line="276" w:lineRule="auto"/>
        <w:rPr>
          <w:rFonts w:ascii="Times New Roman" w:eastAsia="Times New Roman" w:hAnsi="Times New Roman"/>
        </w:rPr>
      </w:pPr>
      <w:r w:rsidRPr="00CD76C6">
        <w:rPr>
          <w:rFonts w:ascii="Times New Roman" w:eastAsia="Times New Roman" w:hAnsi="Times New Roman"/>
          <w:bCs/>
        </w:rPr>
        <w:t>На Церемонию Закрытия были приглашены:</w:t>
      </w:r>
    </w:p>
    <w:p w:rsidR="007B721F" w:rsidRPr="00CD76C6" w:rsidRDefault="007B721F" w:rsidP="00162539">
      <w:pPr>
        <w:widowControl/>
        <w:numPr>
          <w:ilvl w:val="0"/>
          <w:numId w:val="42"/>
        </w:numPr>
        <w:shd w:val="clear" w:color="auto" w:fill="FFFFFF"/>
        <w:spacing w:after="100" w:afterAutospacing="1" w:line="276" w:lineRule="auto"/>
        <w:ind w:left="269"/>
        <w:rPr>
          <w:rFonts w:ascii="Times New Roman" w:eastAsia="Times New Roman" w:hAnsi="Times New Roman"/>
        </w:rPr>
      </w:pPr>
      <w:r w:rsidRPr="00CD76C6">
        <w:rPr>
          <w:rFonts w:ascii="Times New Roman" w:eastAsia="Times New Roman" w:hAnsi="Times New Roman"/>
        </w:rPr>
        <w:t>Михаил Петрович Сивцев – министр образования и науки Республики Саха (Якутия);</w:t>
      </w:r>
    </w:p>
    <w:p w:rsidR="007B721F" w:rsidRPr="00CD76C6" w:rsidRDefault="007B721F" w:rsidP="00162539">
      <w:pPr>
        <w:widowControl/>
        <w:numPr>
          <w:ilvl w:val="0"/>
          <w:numId w:val="42"/>
        </w:numPr>
        <w:shd w:val="clear" w:color="auto" w:fill="FFFFFF"/>
        <w:spacing w:after="100" w:afterAutospacing="1" w:line="276" w:lineRule="auto"/>
        <w:ind w:left="269"/>
        <w:rPr>
          <w:rFonts w:ascii="Times New Roman" w:eastAsia="Times New Roman" w:hAnsi="Times New Roman"/>
        </w:rPr>
      </w:pPr>
      <w:r w:rsidRPr="00CD76C6">
        <w:rPr>
          <w:rFonts w:ascii="Times New Roman" w:eastAsia="Times New Roman" w:hAnsi="Times New Roman"/>
        </w:rPr>
        <w:t>Елена Виссарионовна Калашникова - первый заместитель председателя Государственного комитета Республики Саха (Якутия) по занятости населения;</w:t>
      </w:r>
    </w:p>
    <w:p w:rsidR="007B721F" w:rsidRPr="00CD76C6" w:rsidRDefault="007B721F" w:rsidP="00162539">
      <w:pPr>
        <w:widowControl/>
        <w:numPr>
          <w:ilvl w:val="0"/>
          <w:numId w:val="42"/>
        </w:numPr>
        <w:shd w:val="clear" w:color="auto" w:fill="FFFFFF"/>
        <w:spacing w:after="100" w:afterAutospacing="1" w:line="276" w:lineRule="auto"/>
        <w:ind w:left="269"/>
        <w:rPr>
          <w:rFonts w:ascii="Times New Roman" w:eastAsia="Times New Roman" w:hAnsi="Times New Roman"/>
        </w:rPr>
      </w:pPr>
      <w:r w:rsidRPr="00CD76C6">
        <w:rPr>
          <w:rFonts w:ascii="Times New Roman" w:eastAsia="Times New Roman" w:hAnsi="Times New Roman"/>
        </w:rPr>
        <w:t>Афанасий Васильевич Постников – заместитель министра труда и социального развития Республики Саха (Якутия);</w:t>
      </w:r>
    </w:p>
    <w:p w:rsidR="007B721F" w:rsidRPr="00CD76C6" w:rsidRDefault="007B721F" w:rsidP="00162539">
      <w:pPr>
        <w:widowControl/>
        <w:numPr>
          <w:ilvl w:val="0"/>
          <w:numId w:val="42"/>
        </w:numPr>
        <w:shd w:val="clear" w:color="auto" w:fill="FFFFFF"/>
        <w:spacing w:after="100" w:afterAutospacing="1" w:line="276" w:lineRule="auto"/>
        <w:ind w:left="269"/>
        <w:rPr>
          <w:rFonts w:ascii="Times New Roman" w:eastAsia="Times New Roman" w:hAnsi="Times New Roman"/>
        </w:rPr>
      </w:pPr>
      <w:r w:rsidRPr="00CD76C6">
        <w:rPr>
          <w:rFonts w:ascii="Times New Roman" w:eastAsia="Times New Roman" w:hAnsi="Times New Roman"/>
        </w:rPr>
        <w:t>Иннокентий Афанасьевич Оконешников - руководитель Центра движения «Абилимпикс», заместитель директора Института развития профессионального образования Республики Саха (Якутия);</w:t>
      </w:r>
    </w:p>
    <w:p w:rsidR="007B721F" w:rsidRPr="00CA1BE9" w:rsidRDefault="007B721F" w:rsidP="00162539">
      <w:pPr>
        <w:widowControl/>
        <w:numPr>
          <w:ilvl w:val="0"/>
          <w:numId w:val="42"/>
        </w:numPr>
        <w:shd w:val="clear" w:color="auto" w:fill="FFFFFF"/>
        <w:spacing w:after="100" w:afterAutospacing="1" w:line="276" w:lineRule="auto"/>
        <w:ind w:left="269"/>
        <w:rPr>
          <w:rFonts w:ascii="Times New Roman" w:eastAsia="Times New Roman" w:hAnsi="Times New Roman"/>
        </w:rPr>
      </w:pPr>
      <w:r w:rsidRPr="00CD76C6">
        <w:rPr>
          <w:rFonts w:ascii="Times New Roman" w:eastAsia="Times New Roman" w:hAnsi="Times New Roman"/>
        </w:rPr>
        <w:t>Пантелеймон Романович Егоров - директор Северо-Восточного научно-инновационного центра развития инклюзивного образования;</w:t>
      </w:r>
    </w:p>
    <w:p w:rsidR="007B721F" w:rsidRPr="00CD76C6" w:rsidRDefault="007B721F" w:rsidP="007B721F">
      <w:pPr>
        <w:spacing w:line="276" w:lineRule="auto"/>
        <w:ind w:firstLine="708"/>
        <w:jc w:val="center"/>
        <w:rPr>
          <w:rFonts w:ascii="Times New Roman" w:hAnsi="Times New Roman"/>
          <w:b/>
        </w:rPr>
      </w:pPr>
      <w:r w:rsidRPr="00CD76C6">
        <w:rPr>
          <w:rFonts w:ascii="Times New Roman" w:hAnsi="Times New Roman"/>
          <w:b/>
        </w:rPr>
        <w:t>Компетенция «Медицинский и социальный уход»</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По компетенции «Медицинский и социальный уход» чемпионат проходил два дня с 01.03- 04.03.2021г., по 3 модулям, участвовали 5 студентов и их эксперты- компатриоты.</w:t>
      </w:r>
    </w:p>
    <w:p w:rsidR="007B721F" w:rsidRPr="00CD76C6" w:rsidRDefault="007B721F" w:rsidP="007B721F">
      <w:pPr>
        <w:spacing w:line="276" w:lineRule="auto"/>
        <w:rPr>
          <w:rFonts w:ascii="Times New Roman" w:hAnsi="Times New Roman"/>
        </w:rPr>
      </w:pPr>
      <w:r w:rsidRPr="00CD76C6">
        <w:rPr>
          <w:rFonts w:ascii="Times New Roman" w:hAnsi="Times New Roman"/>
        </w:rPr>
        <w:t xml:space="preserve">Активное участие приняли независимые эксперты с лечебных учреждений: </w:t>
      </w:r>
    </w:p>
    <w:p w:rsidR="007B721F" w:rsidRPr="00CD76C6" w:rsidRDefault="007B721F" w:rsidP="007B721F">
      <w:pPr>
        <w:spacing w:line="276" w:lineRule="auto"/>
        <w:rPr>
          <w:rFonts w:ascii="Times New Roman" w:hAnsi="Times New Roman"/>
        </w:rPr>
      </w:pPr>
      <w:r w:rsidRPr="00CD76C6">
        <w:rPr>
          <w:rFonts w:ascii="Times New Roman" w:hAnsi="Times New Roman"/>
        </w:rPr>
        <w:t>- Старшая медицинская сестра, ГБУ РС(Я) «РБ2- ЦЭМП»– Христофорова Татьяна Петровна.</w:t>
      </w:r>
    </w:p>
    <w:p w:rsidR="007B721F" w:rsidRPr="00CD76C6" w:rsidRDefault="007B721F" w:rsidP="007B721F">
      <w:pPr>
        <w:spacing w:line="276" w:lineRule="auto"/>
        <w:rPr>
          <w:rFonts w:ascii="Times New Roman" w:hAnsi="Times New Roman"/>
        </w:rPr>
      </w:pPr>
      <w:r w:rsidRPr="00CD76C6">
        <w:rPr>
          <w:rFonts w:ascii="Times New Roman" w:hAnsi="Times New Roman"/>
        </w:rPr>
        <w:t xml:space="preserve">По результатам подсчёта баллов, выставленных членами экспертной комиссии, призовые места заняли: </w:t>
      </w:r>
    </w:p>
    <w:p w:rsidR="007B721F" w:rsidRPr="00CD76C6" w:rsidRDefault="007B721F" w:rsidP="007B721F">
      <w:pPr>
        <w:spacing w:line="276" w:lineRule="auto"/>
        <w:rPr>
          <w:rFonts w:ascii="Times New Roman" w:hAnsi="Times New Roman"/>
        </w:rPr>
      </w:pPr>
      <w:r w:rsidRPr="00CD76C6">
        <w:rPr>
          <w:rFonts w:ascii="Times New Roman" w:hAnsi="Times New Roman"/>
        </w:rPr>
        <w:t xml:space="preserve"> </w:t>
      </w: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Андреева Саина Петровна-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rPr>
        <w:t xml:space="preserve"> </w:t>
      </w:r>
      <w:r w:rsidRPr="00CD76C6">
        <w:rPr>
          <w:rFonts w:ascii="Times New Roman" w:hAnsi="Times New Roman"/>
          <w:b/>
          <w:lang w:val="en-US"/>
        </w:rPr>
        <w:t>II</w:t>
      </w:r>
      <w:r w:rsidRPr="00CD76C6">
        <w:rPr>
          <w:rFonts w:ascii="Times New Roman" w:hAnsi="Times New Roman"/>
          <w:b/>
        </w:rPr>
        <w:t xml:space="preserve"> место</w:t>
      </w:r>
      <w:r w:rsidRPr="00CD76C6">
        <w:rPr>
          <w:rFonts w:ascii="Times New Roman" w:hAnsi="Times New Roman"/>
        </w:rPr>
        <w:t xml:space="preserve"> Алексеев Николай Григорьевич- студент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Саввинова Декабрина Сергеевна- студентка ГБПОУ РС (Я) «</w:t>
      </w:r>
      <w:r>
        <w:rPr>
          <w:rFonts w:ascii="Times New Roman" w:hAnsi="Times New Roman"/>
        </w:rPr>
        <w:t>Алданский медицинский колледж».</w:t>
      </w:r>
    </w:p>
    <w:p w:rsidR="007B721F" w:rsidRPr="00CD76C6" w:rsidRDefault="007B721F" w:rsidP="007B721F">
      <w:pPr>
        <w:spacing w:line="276" w:lineRule="auto"/>
        <w:jc w:val="center"/>
        <w:rPr>
          <w:rFonts w:ascii="Times New Roman" w:hAnsi="Times New Roman"/>
          <w:b/>
        </w:rPr>
      </w:pPr>
      <w:r w:rsidRPr="00CD76C6">
        <w:rPr>
          <w:rFonts w:ascii="Times New Roman" w:hAnsi="Times New Roman"/>
          <w:b/>
        </w:rPr>
        <w:t xml:space="preserve">Компетенция Медицинский  </w:t>
      </w:r>
      <w:r>
        <w:rPr>
          <w:rFonts w:ascii="Times New Roman" w:hAnsi="Times New Roman"/>
          <w:b/>
        </w:rPr>
        <w:t xml:space="preserve">и </w:t>
      </w:r>
      <w:r w:rsidRPr="00CD76C6">
        <w:rPr>
          <w:rFonts w:ascii="Times New Roman" w:hAnsi="Times New Roman"/>
          <w:b/>
        </w:rPr>
        <w:t>лабораторный анализ</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По компетенции «Медицинский и лабораторный  анализ» в категориях «Студент», «Специалитет» чемпионат проходил со 02.03 по 03.03.2021 г., на двух площадках ЦПДЭ, по 3 модулям, участвовали 5 студентов,  5 специалистов.</w:t>
      </w:r>
    </w:p>
    <w:p w:rsidR="007B721F" w:rsidRPr="00CD76C6" w:rsidRDefault="007B721F" w:rsidP="007B721F">
      <w:pPr>
        <w:spacing w:line="276" w:lineRule="auto"/>
        <w:rPr>
          <w:rFonts w:ascii="Times New Roman" w:hAnsi="Times New Roman"/>
        </w:rPr>
      </w:pPr>
      <w:r w:rsidRPr="00CD76C6">
        <w:rPr>
          <w:rFonts w:ascii="Times New Roman" w:hAnsi="Times New Roman"/>
        </w:rPr>
        <w:t xml:space="preserve">По результатам подсчёта баллов, выставленных членами экспертной комиссии, призовые места заняли в категории «Студент»: </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Андреева Даяна Дьулууровна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w:t>
      </w:r>
      <w:r w:rsidRPr="00CD76C6">
        <w:rPr>
          <w:rFonts w:ascii="Times New Roman" w:hAnsi="Times New Roman"/>
          <w:b/>
        </w:rPr>
        <w:t xml:space="preserve"> место</w:t>
      </w:r>
      <w:r w:rsidRPr="00CD76C6">
        <w:rPr>
          <w:rFonts w:ascii="Times New Roman" w:hAnsi="Times New Roman"/>
        </w:rPr>
        <w:t xml:space="preserve"> Трофимова Наталья Юрьевна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Константинов Андрей Валерьевич- студент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rPr>
        <w:t xml:space="preserve">По результатам подсчёта баллов, выставленных членами экспертной комиссии, призовые места заняли в категории «Специалитет»: </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Павлова Матрена Ивановна  - лабораторный медицинский техник ГАУ РС(Я) РБ №1 НЦМ</w:t>
      </w:r>
    </w:p>
    <w:p w:rsidR="007B721F" w:rsidRPr="00CD76C6" w:rsidRDefault="007B721F" w:rsidP="007B721F">
      <w:pPr>
        <w:spacing w:line="276" w:lineRule="auto"/>
        <w:rPr>
          <w:rFonts w:ascii="Times New Roman" w:hAnsi="Times New Roman"/>
        </w:rPr>
      </w:pPr>
      <w:r w:rsidRPr="00CD76C6">
        <w:rPr>
          <w:rFonts w:ascii="Times New Roman" w:hAnsi="Times New Roman"/>
          <w:b/>
        </w:rPr>
        <w:t xml:space="preserve"> </w:t>
      </w:r>
      <w:r w:rsidRPr="00CD76C6">
        <w:rPr>
          <w:rFonts w:ascii="Times New Roman" w:hAnsi="Times New Roman"/>
          <w:b/>
          <w:lang w:val="en-US"/>
        </w:rPr>
        <w:t>II</w:t>
      </w:r>
      <w:r w:rsidRPr="00CD76C6">
        <w:rPr>
          <w:rFonts w:ascii="Times New Roman" w:hAnsi="Times New Roman"/>
          <w:b/>
        </w:rPr>
        <w:t xml:space="preserve"> место</w:t>
      </w:r>
      <w:r w:rsidRPr="00CD76C6">
        <w:rPr>
          <w:rFonts w:ascii="Times New Roman" w:hAnsi="Times New Roman"/>
        </w:rPr>
        <w:t xml:space="preserve"> Ксенофонтова Вероника Константиновна - лабораторный медицинский техник ГБУ РС(Я) Поликлиника №1;</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 Горохова Юлия Степановна - лабораторный медицинский т</w:t>
      </w:r>
      <w:r>
        <w:rPr>
          <w:rFonts w:ascii="Times New Roman" w:hAnsi="Times New Roman"/>
        </w:rPr>
        <w:t>ехник ГБУ РС(Я) Поликлиника №1;</w:t>
      </w:r>
    </w:p>
    <w:p w:rsidR="007B721F" w:rsidRPr="00CD76C6" w:rsidRDefault="007B721F" w:rsidP="007B721F">
      <w:pPr>
        <w:spacing w:line="276" w:lineRule="auto"/>
        <w:jc w:val="center"/>
        <w:rPr>
          <w:rFonts w:ascii="Times New Roman" w:hAnsi="Times New Roman"/>
          <w:b/>
        </w:rPr>
      </w:pPr>
      <w:r w:rsidRPr="00CD76C6">
        <w:rPr>
          <w:rFonts w:ascii="Times New Roman" w:hAnsi="Times New Roman"/>
          <w:b/>
        </w:rPr>
        <w:t>Компетенция Прикладная эстетика</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По компетенции «Прикладная эстетика» чемпионат проходил один день 02.03.2021г., на двух площадках ЦПДЭ, по 2 модулям, участвовали 5 студентов и их эксперты-компатриоты.</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Иванова Туйаара-Умсулгана Николаевна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w:t>
      </w:r>
      <w:r w:rsidRPr="00CD76C6">
        <w:rPr>
          <w:rFonts w:ascii="Times New Roman" w:hAnsi="Times New Roman"/>
          <w:b/>
        </w:rPr>
        <w:t xml:space="preserve"> место</w:t>
      </w:r>
      <w:r w:rsidRPr="00CD76C6">
        <w:rPr>
          <w:rFonts w:ascii="Times New Roman" w:hAnsi="Times New Roman"/>
        </w:rPr>
        <w:t xml:space="preserve"> Ганижева Радимхан Хасановна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Аммосова Вероника Блорисовна- студентка ГБПОУ РС (Я) «Якутский медицинский колледж».</w:t>
      </w:r>
    </w:p>
    <w:p w:rsidR="007B721F" w:rsidRPr="00CD76C6" w:rsidRDefault="007B721F" w:rsidP="007B721F">
      <w:pPr>
        <w:spacing w:line="276" w:lineRule="auto"/>
        <w:jc w:val="center"/>
        <w:rPr>
          <w:rFonts w:ascii="Times New Roman" w:hAnsi="Times New Roman"/>
          <w:b/>
        </w:rPr>
      </w:pPr>
      <w:r w:rsidRPr="00CD76C6">
        <w:rPr>
          <w:rFonts w:ascii="Times New Roman" w:hAnsi="Times New Roman"/>
          <w:b/>
        </w:rPr>
        <w:t>Компетенция Зубной техник</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По компетенции «Зубной техник» чемпионат проходил один день 03.03.2021г., на двух площадках ЦПДЭ, по 2 модулям, участвовали 5 студентов и их эксперты-компатриоты.</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Жирков Афанасий Дмитриевич - студент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w:t>
      </w:r>
      <w:r w:rsidRPr="00CD76C6">
        <w:rPr>
          <w:rFonts w:ascii="Times New Roman" w:hAnsi="Times New Roman"/>
          <w:b/>
        </w:rPr>
        <w:t xml:space="preserve"> место</w:t>
      </w:r>
      <w:r w:rsidRPr="00CD76C6">
        <w:rPr>
          <w:rFonts w:ascii="Times New Roman" w:hAnsi="Times New Roman"/>
        </w:rPr>
        <w:t xml:space="preserve"> Протопопов Андрей Николаевич - студент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Никитин Гаврил Юрьевич - студент ГБПОУ РС (Я) «Якутский медицинский колледж».</w:t>
      </w:r>
    </w:p>
    <w:p w:rsidR="007B721F" w:rsidRPr="00CD76C6" w:rsidRDefault="007B721F" w:rsidP="007B721F">
      <w:pPr>
        <w:spacing w:line="276" w:lineRule="auto"/>
        <w:jc w:val="center"/>
        <w:rPr>
          <w:rFonts w:ascii="Times New Roman" w:hAnsi="Times New Roman"/>
          <w:b/>
        </w:rPr>
      </w:pPr>
      <w:r w:rsidRPr="00CD76C6">
        <w:rPr>
          <w:rFonts w:ascii="Times New Roman" w:hAnsi="Times New Roman"/>
          <w:b/>
        </w:rPr>
        <w:t>Компетенция Визаж</w:t>
      </w:r>
    </w:p>
    <w:p w:rsidR="007B721F" w:rsidRPr="00CD76C6" w:rsidRDefault="007B721F" w:rsidP="007B721F">
      <w:pPr>
        <w:spacing w:line="276" w:lineRule="auto"/>
        <w:ind w:firstLine="708"/>
        <w:jc w:val="both"/>
        <w:rPr>
          <w:rFonts w:ascii="Times New Roman" w:hAnsi="Times New Roman"/>
        </w:rPr>
      </w:pPr>
      <w:r w:rsidRPr="00CD76C6">
        <w:rPr>
          <w:rFonts w:ascii="Times New Roman" w:hAnsi="Times New Roman"/>
        </w:rPr>
        <w:t>По компетенции «Визаж» чемпионат проходил один день 04.03.2021г., на двух площадках ЦПДЭ, по 1 модулям, участвовали 5 студентов и их эксперты-компатриоты.</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w:t>
      </w:r>
      <w:r w:rsidRPr="00CD76C6">
        <w:rPr>
          <w:rFonts w:ascii="Times New Roman" w:hAnsi="Times New Roman"/>
          <w:b/>
        </w:rPr>
        <w:t xml:space="preserve"> место</w:t>
      </w:r>
      <w:r w:rsidRPr="00CD76C6">
        <w:rPr>
          <w:rFonts w:ascii="Times New Roman" w:hAnsi="Times New Roman"/>
        </w:rPr>
        <w:t xml:space="preserve"> Васильева Ньургуйаана  Гаврильевна -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w:t>
      </w:r>
      <w:r w:rsidRPr="00CD76C6">
        <w:rPr>
          <w:rFonts w:ascii="Times New Roman" w:hAnsi="Times New Roman"/>
          <w:b/>
        </w:rPr>
        <w:t xml:space="preserve"> место</w:t>
      </w:r>
      <w:r>
        <w:rPr>
          <w:rFonts w:ascii="Times New Roman" w:hAnsi="Times New Roman"/>
        </w:rPr>
        <w:t xml:space="preserve"> Иг</w:t>
      </w:r>
      <w:r w:rsidRPr="00CD76C6">
        <w:rPr>
          <w:rFonts w:ascii="Times New Roman" w:hAnsi="Times New Roman"/>
        </w:rPr>
        <w:t>натьева Надежда Дмитриевна - студентка ГБПОУ РС (Я) «Якутский медицинский колледж».</w:t>
      </w:r>
    </w:p>
    <w:p w:rsidR="007B721F" w:rsidRPr="00CD76C6" w:rsidRDefault="007B721F" w:rsidP="007B721F">
      <w:pPr>
        <w:spacing w:line="276" w:lineRule="auto"/>
        <w:rPr>
          <w:rFonts w:ascii="Times New Roman" w:hAnsi="Times New Roman"/>
        </w:rPr>
      </w:pPr>
      <w:r w:rsidRPr="00CD76C6">
        <w:rPr>
          <w:rFonts w:ascii="Times New Roman" w:hAnsi="Times New Roman"/>
          <w:b/>
          <w:lang w:val="en-US"/>
        </w:rPr>
        <w:t>III</w:t>
      </w:r>
      <w:r w:rsidRPr="00CD76C6">
        <w:rPr>
          <w:rFonts w:ascii="Times New Roman" w:hAnsi="Times New Roman"/>
          <w:b/>
        </w:rPr>
        <w:t xml:space="preserve"> место</w:t>
      </w:r>
      <w:r w:rsidRPr="00CD76C6">
        <w:rPr>
          <w:rFonts w:ascii="Times New Roman" w:hAnsi="Times New Roman"/>
        </w:rPr>
        <w:t xml:space="preserve"> Сенькина Айталина Петровна - студент ГБПОУ РС (Я) «Якутский медицинский колледж».</w:t>
      </w:r>
    </w:p>
    <w:p w:rsidR="007B721F" w:rsidRPr="00CD76C6" w:rsidRDefault="007B721F" w:rsidP="007B721F">
      <w:pPr>
        <w:pStyle w:val="af5"/>
        <w:shd w:val="clear" w:color="auto" w:fill="FFFFFF"/>
        <w:spacing w:before="0" w:beforeAutospacing="0" w:after="0" w:afterAutospacing="0" w:line="276" w:lineRule="auto"/>
        <w:ind w:firstLine="708"/>
        <w:jc w:val="both"/>
      </w:pPr>
      <w:r w:rsidRPr="00AF5A45">
        <w:t>По общему медаль</w:t>
      </w:r>
      <w:r>
        <w:t>ному зачету мы заняли почетное 1</w:t>
      </w:r>
      <w:r w:rsidRPr="00AF5A45">
        <w:t xml:space="preserve"> место за лучший результат среди профессиональных образовательных организаций по итогам</w:t>
      </w:r>
      <w:r w:rsidRPr="00CD76C6">
        <w:t xml:space="preserve"> </w:t>
      </w:r>
      <w:r w:rsidRPr="00CD76C6">
        <w:rPr>
          <w:lang w:val="en-US"/>
        </w:rPr>
        <w:t>VI</w:t>
      </w:r>
      <w:r>
        <w:t xml:space="preserve"> Регионального</w:t>
      </w:r>
      <w:r w:rsidRPr="00CD76C6">
        <w:t xml:space="preserve"> чемпионат</w:t>
      </w:r>
      <w:r>
        <w:t>а</w:t>
      </w:r>
      <w:r w:rsidRPr="00CD76C6">
        <w:t xml:space="preserve"> по профессиональному мастерству среди инвалидов и лиц с ограниченными возможностями здоровья «Абилимпикс»- 2021</w:t>
      </w:r>
      <w:r>
        <w:t>.</w:t>
      </w:r>
    </w:p>
    <w:p w:rsidR="007B721F" w:rsidRDefault="007B721F" w:rsidP="007B721F">
      <w:pPr>
        <w:spacing w:line="276" w:lineRule="auto"/>
        <w:ind w:firstLine="708"/>
        <w:rPr>
          <w:rFonts w:ascii="Times New Roman" w:hAnsi="Times New Roman" w:cs="Times New Roman"/>
          <w:color w:val="auto"/>
          <w:shd w:val="clear" w:color="auto" w:fill="FFFFFF"/>
        </w:rPr>
      </w:pPr>
      <w:r w:rsidRPr="00E75ED8">
        <w:rPr>
          <w:rFonts w:ascii="Times New Roman" w:hAnsi="Times New Roman" w:cs="Times New Roman"/>
          <w:color w:val="auto"/>
          <w:shd w:val="clear" w:color="auto" w:fill="FFFFFF"/>
        </w:rPr>
        <w:t xml:space="preserve">В рамках подготовки к X Международному чемпионату по профессиональному мастерству среди инвалидов и лиц с ОВЗ «Абилимпикс», прошли сборы Расширенного состава Национальной команды «Абилимпикс». </w:t>
      </w:r>
    </w:p>
    <w:p w:rsidR="007B721F" w:rsidRDefault="007B721F" w:rsidP="007B721F">
      <w:pPr>
        <w:spacing w:line="276" w:lineRule="auto"/>
        <w:ind w:firstLine="708"/>
        <w:jc w:val="both"/>
        <w:rPr>
          <w:rFonts w:ascii="Times New Roman" w:hAnsi="Times New Roman" w:cs="Times New Roman"/>
          <w:color w:val="auto"/>
          <w:shd w:val="clear" w:color="auto" w:fill="FFFFFF"/>
        </w:rPr>
      </w:pPr>
      <w:r w:rsidRPr="00E75ED8">
        <w:rPr>
          <w:rFonts w:ascii="Times New Roman" w:hAnsi="Times New Roman" w:cs="Times New Roman"/>
          <w:color w:val="auto"/>
          <w:shd w:val="clear" w:color="auto" w:fill="FFFFFF"/>
        </w:rPr>
        <w:t>Мероприятия проходили на базе Всероссийского детского центра «Смена» в г. Анапа Краснода</w:t>
      </w:r>
      <w:r>
        <w:rPr>
          <w:rFonts w:ascii="Times New Roman" w:hAnsi="Times New Roman" w:cs="Times New Roman"/>
          <w:color w:val="auto"/>
          <w:shd w:val="clear" w:color="auto" w:fill="FFFFFF"/>
        </w:rPr>
        <w:t xml:space="preserve">рского края, с 27 сентября 2021 </w:t>
      </w:r>
      <w:r w:rsidRPr="00E75ED8">
        <w:rPr>
          <w:rFonts w:ascii="Times New Roman" w:hAnsi="Times New Roman" w:cs="Times New Roman"/>
          <w:color w:val="auto"/>
          <w:shd w:val="clear" w:color="auto" w:fill="FFFFFF"/>
        </w:rPr>
        <w:t>года.</w:t>
      </w:r>
      <w:r w:rsidRPr="00E75ED8">
        <w:rPr>
          <w:rFonts w:ascii="Times New Roman" w:hAnsi="Times New Roman" w:cs="Times New Roman"/>
          <w:color w:val="auto"/>
        </w:rPr>
        <w:br/>
      </w:r>
      <w:r w:rsidRPr="00E75ED8">
        <w:rPr>
          <w:rFonts w:ascii="Times New Roman" w:hAnsi="Times New Roman" w:cs="Times New Roman"/>
          <w:color w:val="auto"/>
          <w:shd w:val="clear" w:color="auto" w:fill="FFFFFF"/>
        </w:rPr>
        <w:t>В сборах принимали участие тренеры, наставники, сопровождающие лица и сами конкурсанты, всего более 400 человек из 45 регионов. В состав Национальной сборной «Абилимпикс», входят представители Якутии и представители нашего колледжа:</w:t>
      </w:r>
      <w:r w:rsidRPr="00E75ED8">
        <w:rPr>
          <w:rFonts w:ascii="Times New Roman" w:hAnsi="Times New Roman" w:cs="Times New Roman"/>
          <w:color w:val="auto"/>
        </w:rPr>
        <w:br/>
      </w:r>
      <w:r>
        <w:rPr>
          <w:rFonts w:ascii="Times New Roman" w:hAnsi="Times New Roman" w:cs="Times New Roman"/>
          <w:color w:val="auto"/>
          <w:shd w:val="clear" w:color="auto" w:fill="FFFFFF"/>
        </w:rPr>
        <w:t>1.</w:t>
      </w:r>
      <w:r w:rsidRPr="00E75ED8">
        <w:rPr>
          <w:rFonts w:ascii="Times New Roman" w:hAnsi="Times New Roman" w:cs="Times New Roman"/>
          <w:color w:val="auto"/>
          <w:shd w:val="clear" w:color="auto" w:fill="FFFFFF"/>
        </w:rPr>
        <w:t>Акулина Новикова, компетенция «Медицинский и лабораторный анализ», наставник Степанова Туяра Егоровна,</w:t>
      </w:r>
    </w:p>
    <w:p w:rsidR="007B721F" w:rsidRDefault="007B721F" w:rsidP="007B721F">
      <w:pPr>
        <w:spacing w:line="276" w:lineRule="auto"/>
        <w:jc w:val="both"/>
        <w:rPr>
          <w:rFonts w:ascii="Times New Roman" w:hAnsi="Times New Roman" w:cs="Times New Roman"/>
          <w:color w:val="auto"/>
          <w:shd w:val="clear" w:color="auto" w:fill="FFFFFF"/>
        </w:rPr>
      </w:pPr>
      <w:r>
        <w:rPr>
          <w:rFonts w:ascii="Times New Roman" w:hAnsi="Times New Roman" w:cs="Times New Roman"/>
          <w:color w:val="auto"/>
        </w:rPr>
        <w:t xml:space="preserve">2. </w:t>
      </w:r>
      <w:r w:rsidRPr="00E75ED8">
        <w:rPr>
          <w:rFonts w:ascii="Times New Roman" w:hAnsi="Times New Roman" w:cs="Times New Roman"/>
          <w:color w:val="auto"/>
          <w:shd w:val="clear" w:color="auto" w:fill="FFFFFF"/>
        </w:rPr>
        <w:t>Ньургуйаана Васильева, компетенция «Прикладная эстетика», наставник Охлопкова Сардана Алексеевна.</w:t>
      </w:r>
    </w:p>
    <w:p w:rsidR="007B721F" w:rsidRDefault="007B721F" w:rsidP="007B721F">
      <w:pPr>
        <w:pStyle w:val="af5"/>
        <w:shd w:val="clear" w:color="auto" w:fill="FFFFFF"/>
        <w:spacing w:before="0" w:beforeAutospacing="0" w:after="225" w:afterAutospacing="0" w:line="276" w:lineRule="auto"/>
        <w:jc w:val="both"/>
      </w:pPr>
      <w:r w:rsidRPr="00E75ED8">
        <w:rPr>
          <w:shd w:val="clear" w:color="auto" w:fill="FFFFFF"/>
        </w:rPr>
        <w:t>Во время сборов, члены сборной принимали участие в различных мастер- классах и лекциях, различных мотивирующих встречах. Также, проходили специальные мероприятия для наставников и тренеров.</w:t>
      </w:r>
    </w:p>
    <w:p w:rsidR="007B721F" w:rsidRPr="00CA1BE9" w:rsidRDefault="007B721F" w:rsidP="007B721F">
      <w:pPr>
        <w:pStyle w:val="af5"/>
        <w:shd w:val="clear" w:color="auto" w:fill="FFFFFF"/>
        <w:spacing w:before="0" w:beforeAutospacing="0" w:after="225" w:afterAutospacing="0" w:line="276" w:lineRule="auto"/>
        <w:ind w:firstLine="708"/>
        <w:jc w:val="both"/>
      </w:pPr>
      <w:r w:rsidRPr="00CA1BE9">
        <w:t>С 4 по 17 октября</w:t>
      </w:r>
      <w:r>
        <w:t xml:space="preserve"> 2021 года</w:t>
      </w:r>
      <w:r w:rsidRPr="00CA1BE9">
        <w:t xml:space="preserve"> в 85 субъектах Российской Федерации, проходит отборочный этап VII Национального чемпионата по профессиональному мастерству среди инвалидов и лиц с ограниченными возможностями здоровья «Абилимпикс». За право участвовать в VII Национальном  чемпионате, борются более 2500 участников, по 75 компетенциям.</w:t>
      </w:r>
    </w:p>
    <w:p w:rsidR="007B721F" w:rsidRPr="00CA1BE9" w:rsidRDefault="007B721F" w:rsidP="007B721F">
      <w:pPr>
        <w:pStyle w:val="af5"/>
        <w:shd w:val="clear" w:color="auto" w:fill="FFFFFF"/>
        <w:spacing w:before="0" w:beforeAutospacing="0" w:after="225" w:afterAutospacing="0" w:line="276" w:lineRule="auto"/>
        <w:jc w:val="both"/>
      </w:pPr>
      <w:r w:rsidRPr="00CA1BE9">
        <w:t>В нашем колледже в очно- дистанционном  формате отборочный этап проходит по  компетенциям :</w:t>
      </w:r>
    </w:p>
    <w:p w:rsidR="007B721F" w:rsidRPr="00CA1BE9" w:rsidRDefault="007B721F" w:rsidP="007B721F">
      <w:pPr>
        <w:pStyle w:val="af5"/>
        <w:shd w:val="clear" w:color="auto" w:fill="FFFFFF"/>
        <w:spacing w:before="0" w:beforeAutospacing="0" w:after="225" w:afterAutospacing="0" w:line="276" w:lineRule="auto"/>
        <w:jc w:val="both"/>
      </w:pPr>
      <w:r w:rsidRPr="00CA1BE9">
        <w:t>– «Медицинский и социальный уход», в категории «Студент», участник Андреева Саина Петровна, эксперт компетенции Константинова У</w:t>
      </w:r>
      <w:r>
        <w:t>льяна Прокопьевна</w:t>
      </w:r>
      <w:r w:rsidRPr="00CA1BE9">
        <w:t>;</w:t>
      </w:r>
    </w:p>
    <w:p w:rsidR="007B721F" w:rsidRPr="00CA1BE9" w:rsidRDefault="007B721F" w:rsidP="007B721F">
      <w:pPr>
        <w:pStyle w:val="af5"/>
        <w:shd w:val="clear" w:color="auto" w:fill="FFFFFF"/>
        <w:spacing w:before="0" w:beforeAutospacing="0" w:after="225" w:afterAutospacing="0" w:line="276" w:lineRule="auto"/>
        <w:jc w:val="both"/>
      </w:pPr>
      <w:r w:rsidRPr="00CA1BE9">
        <w:t>– «Прикладная эстетика», в категории «Студент», участник Иванова Туйаара-Умсулгана Николаевна, эксперт компетенции Охлопк</w:t>
      </w:r>
      <w:r>
        <w:t>ова Сардана Алексеевна</w:t>
      </w:r>
      <w:r w:rsidRPr="00CA1BE9">
        <w:t>;</w:t>
      </w:r>
    </w:p>
    <w:p w:rsidR="007B721F" w:rsidRPr="00CA1BE9" w:rsidRDefault="007B721F" w:rsidP="007B721F">
      <w:pPr>
        <w:pStyle w:val="af5"/>
        <w:shd w:val="clear" w:color="auto" w:fill="FFFFFF"/>
        <w:spacing w:before="0" w:beforeAutospacing="0" w:after="225" w:afterAutospacing="0" w:line="276" w:lineRule="auto"/>
        <w:jc w:val="both"/>
      </w:pPr>
      <w:r w:rsidRPr="00CA1BE9">
        <w:t>– «Визаж», в категории «Студент», участник Васильева Ньургуйаана Гаврильевна, эксперт компетенции Спирид</w:t>
      </w:r>
      <w:r>
        <w:t>онова Алена Петровна</w:t>
      </w:r>
      <w:r w:rsidRPr="00CA1BE9">
        <w:t>;</w:t>
      </w:r>
    </w:p>
    <w:p w:rsidR="007B721F" w:rsidRPr="00CA1BE9" w:rsidRDefault="007B721F" w:rsidP="007B721F">
      <w:pPr>
        <w:pStyle w:val="af5"/>
        <w:shd w:val="clear" w:color="auto" w:fill="FFFFFF"/>
        <w:spacing w:before="0" w:beforeAutospacing="0" w:after="225" w:afterAutospacing="0" w:line="276" w:lineRule="auto"/>
        <w:jc w:val="both"/>
      </w:pPr>
      <w:r w:rsidRPr="00CA1BE9">
        <w:t>-«Медицинский и лабораторный анализ», в категории «Студент», участник Андреева Даяна Дьулусовна, эксперт компет</w:t>
      </w:r>
      <w:r>
        <w:t>енции Егорова Туяра Степановна.</w:t>
      </w:r>
    </w:p>
    <w:p w:rsidR="007B721F" w:rsidRPr="00CA1BE9" w:rsidRDefault="007B721F" w:rsidP="007B721F">
      <w:pPr>
        <w:pStyle w:val="af5"/>
        <w:shd w:val="clear" w:color="auto" w:fill="FFFFFF"/>
        <w:spacing w:before="0" w:beforeAutospacing="0" w:after="225" w:afterAutospacing="0" w:line="276" w:lineRule="auto"/>
        <w:jc w:val="both"/>
      </w:pPr>
      <w:r w:rsidRPr="00CA1BE9">
        <w:t>Соревнования проходят на специально оборудованных площадках, за их работой в режиме онлайн,  наблюдают эксперты и оценивают выполнение заданий. Все этапы транслируются на you tube- канале.</w:t>
      </w:r>
    </w:p>
    <w:p w:rsidR="007B721F" w:rsidRPr="005A2937" w:rsidRDefault="007B721F" w:rsidP="007B721F">
      <w:pPr>
        <w:pStyle w:val="af5"/>
        <w:shd w:val="clear" w:color="auto" w:fill="FFFFFF"/>
        <w:spacing w:before="0" w:beforeAutospacing="0" w:after="225" w:afterAutospacing="0" w:line="276" w:lineRule="auto"/>
        <w:jc w:val="both"/>
      </w:pPr>
      <w:r w:rsidRPr="00CA1BE9">
        <w:t>Участники чемпионатов «Абилимпикс», из года в год, доказывают, что каждый человек, вне зависимости от своих физических возможностей, может найти себя в различных профессиях, в любой сфере, добиться серьезных, значимых результатов.</w:t>
      </w:r>
    </w:p>
    <w:p w:rsidR="007B721F" w:rsidRDefault="007B721F" w:rsidP="007B721F">
      <w:pPr>
        <w:pStyle w:val="2"/>
        <w:spacing w:before="0" w:line="276" w:lineRule="auto"/>
        <w:ind w:firstLine="709"/>
        <w:rPr>
          <w:rFonts w:ascii="Times New Roman" w:eastAsia="Times New Roman" w:hAnsi="Times New Roman" w:cs="Times New Roman"/>
          <w:color w:val="auto"/>
          <w:sz w:val="24"/>
          <w:szCs w:val="24"/>
        </w:rPr>
      </w:pPr>
      <w:bookmarkStart w:id="17" w:name="_Toc32565543"/>
      <w:r>
        <w:rPr>
          <w:rFonts w:ascii="Times New Roman" w:eastAsia="Times New Roman" w:hAnsi="Times New Roman" w:cs="Times New Roman"/>
          <w:color w:val="auto"/>
          <w:sz w:val="24"/>
          <w:szCs w:val="24"/>
        </w:rPr>
        <w:t>3.8</w:t>
      </w:r>
      <w:r w:rsidRPr="00087CF7">
        <w:rPr>
          <w:rFonts w:ascii="Times New Roman" w:eastAsia="Times New Roman" w:hAnsi="Times New Roman" w:cs="Times New Roman"/>
          <w:color w:val="auto"/>
          <w:sz w:val="24"/>
          <w:szCs w:val="24"/>
        </w:rPr>
        <w:t>. Участие в чемпионате «Молодые професси</w:t>
      </w:r>
      <w:r>
        <w:rPr>
          <w:rFonts w:ascii="Times New Roman" w:eastAsia="Times New Roman" w:hAnsi="Times New Roman" w:cs="Times New Roman"/>
          <w:color w:val="auto"/>
          <w:sz w:val="24"/>
          <w:szCs w:val="24"/>
        </w:rPr>
        <w:t>оналы» — WorldSkills Russia 2021</w:t>
      </w:r>
      <w:r w:rsidRPr="00087CF7">
        <w:rPr>
          <w:rFonts w:ascii="Times New Roman" w:eastAsia="Times New Roman" w:hAnsi="Times New Roman" w:cs="Times New Roman"/>
          <w:color w:val="auto"/>
          <w:sz w:val="24"/>
          <w:szCs w:val="24"/>
        </w:rPr>
        <w:t>».</w:t>
      </w:r>
      <w:bookmarkEnd w:id="17"/>
    </w:p>
    <w:p w:rsidR="007B721F" w:rsidRPr="00AF5A45" w:rsidRDefault="007B721F" w:rsidP="007B721F">
      <w:pPr>
        <w:shd w:val="clear" w:color="auto" w:fill="FFFFFF"/>
        <w:spacing w:line="276" w:lineRule="auto"/>
        <w:ind w:firstLine="708"/>
        <w:jc w:val="both"/>
        <w:rPr>
          <w:rFonts w:ascii="Times New Roman" w:eastAsia="Times New Roman" w:hAnsi="Times New Roman"/>
        </w:rPr>
      </w:pPr>
      <w:r w:rsidRPr="00AF5A45">
        <w:rPr>
          <w:rFonts w:ascii="Times New Roman" w:eastAsia="Times New Roman" w:hAnsi="Times New Roman"/>
          <w:lang w:val="en-US"/>
        </w:rPr>
        <w:t>IX</w:t>
      </w:r>
      <w:r w:rsidRPr="00AF5A45">
        <w:rPr>
          <w:rFonts w:ascii="Times New Roman" w:eastAsia="Times New Roman" w:hAnsi="Times New Roman"/>
        </w:rPr>
        <w:t xml:space="preserve"> Открытый  региональный  чемпионат «Молодые профессионалы» — WorldSkills Russia – 2021 проходил с 18 по 23 января 2021 года, по 5 компетенциям: «Эстетическая косметология», «Фармацевтика», «Лабораторный медицинский анализ», «Стоматология ортопедическая», «Лечебная деятельность», </w:t>
      </w:r>
      <w:r w:rsidRPr="00AF5A45">
        <w:rPr>
          <w:rFonts w:ascii="Times New Roman" w:hAnsi="Times New Roman"/>
          <w:lang w:val="en-US"/>
        </w:rPr>
        <w:t>c</w:t>
      </w:r>
      <w:r w:rsidRPr="00AF5A45">
        <w:rPr>
          <w:rFonts w:ascii="Times New Roman" w:hAnsi="Times New Roman"/>
        </w:rPr>
        <w:t xml:space="preserve">  соблюдением санитарно-эпидемиологических правил и  рекомендаций по профилактике распространения новой коронавирусной инфекции (2019-nCoV).</w:t>
      </w:r>
    </w:p>
    <w:p w:rsidR="007B721F" w:rsidRPr="00AF5A45" w:rsidRDefault="007B721F" w:rsidP="007B721F">
      <w:pPr>
        <w:shd w:val="clear" w:color="auto" w:fill="FFFFFF"/>
        <w:spacing w:line="276" w:lineRule="auto"/>
        <w:ind w:firstLine="708"/>
        <w:jc w:val="both"/>
        <w:rPr>
          <w:rFonts w:ascii="Times New Roman" w:eastAsia="Times New Roman" w:hAnsi="Times New Roman"/>
        </w:rPr>
      </w:pPr>
      <w:r>
        <w:rPr>
          <w:rFonts w:ascii="Times New Roman" w:eastAsia="Times New Roman" w:hAnsi="Times New Roman"/>
        </w:rPr>
        <w:t>П</w:t>
      </w:r>
      <w:r w:rsidRPr="00AF5A45">
        <w:rPr>
          <w:rFonts w:ascii="Times New Roman" w:eastAsia="Times New Roman" w:hAnsi="Times New Roman"/>
        </w:rPr>
        <w:t xml:space="preserve">одготовлено 51 рабочее место, развернуто 15 площадок, в компетенциях «Эстетическая косметология», «Лабораторный медицинский анализ» соревнования пройдут в трех возрастных категориях, в компетенции «Фармацевтика» - в категории «Молодые профессионалы» и «Навыки мудрых», в компетенциях </w:t>
      </w:r>
      <w:r w:rsidRPr="00AF5A45">
        <w:rPr>
          <w:rFonts w:ascii="Times New Roman" w:hAnsi="Times New Roman"/>
          <w:bCs/>
        </w:rPr>
        <w:t xml:space="preserve">«Лечебная деятельность» и </w:t>
      </w:r>
      <w:r w:rsidRPr="00AF5A45">
        <w:rPr>
          <w:rFonts w:ascii="Times New Roman" w:eastAsia="Times New Roman" w:hAnsi="Times New Roman"/>
        </w:rPr>
        <w:t xml:space="preserve">«Стоматология ортопедическая» - в категории «Молодые профессионалы». </w:t>
      </w:r>
    </w:p>
    <w:p w:rsidR="007B721F" w:rsidRPr="00AF5A45" w:rsidRDefault="007B721F" w:rsidP="007B721F">
      <w:pPr>
        <w:shd w:val="clear" w:color="auto" w:fill="FFFFFF"/>
        <w:spacing w:line="276" w:lineRule="auto"/>
        <w:ind w:firstLine="708"/>
        <w:jc w:val="both"/>
        <w:rPr>
          <w:rFonts w:ascii="Times New Roman" w:hAnsi="Times New Roman"/>
          <w:bCs/>
        </w:rPr>
      </w:pPr>
      <w:r w:rsidRPr="00AF5A45">
        <w:rPr>
          <w:rFonts w:ascii="Times New Roman" w:eastAsia="Times New Roman" w:hAnsi="Times New Roman"/>
        </w:rPr>
        <w:t>Компетенция</w:t>
      </w:r>
      <w:r w:rsidRPr="00AF5A45">
        <w:rPr>
          <w:rFonts w:ascii="Times New Roman" w:hAnsi="Times New Roman"/>
          <w:bCs/>
        </w:rPr>
        <w:t xml:space="preserve"> «Лечебная деятельность» внедрена в РФ впервые, экспертами Якутского медицинского колледжа, в 2019 году. В этом году она вошла в основной состав компетенций Национального чемпионата </w:t>
      </w:r>
      <w:r w:rsidRPr="00AF5A45">
        <w:rPr>
          <w:rFonts w:ascii="Times New Roman" w:eastAsia="Times New Roman" w:hAnsi="Times New Roman"/>
        </w:rPr>
        <w:t>WorldSkills Russia</w:t>
      </w:r>
      <w:r w:rsidRPr="00AF5A45">
        <w:rPr>
          <w:rFonts w:ascii="Times New Roman" w:hAnsi="Times New Roman"/>
          <w:bCs/>
        </w:rPr>
        <w:t xml:space="preserve">. </w:t>
      </w:r>
    </w:p>
    <w:p w:rsidR="007B721F" w:rsidRPr="00AF5A45" w:rsidRDefault="007B721F" w:rsidP="007B721F">
      <w:pPr>
        <w:spacing w:line="276" w:lineRule="auto"/>
        <w:ind w:firstLine="708"/>
        <w:jc w:val="both"/>
        <w:rPr>
          <w:rFonts w:ascii="Times New Roman" w:hAnsi="Times New Roman"/>
          <w:shd w:val="clear" w:color="auto" w:fill="FFFFFF"/>
        </w:rPr>
      </w:pPr>
      <w:r w:rsidRPr="00AF5A45">
        <w:rPr>
          <w:rFonts w:ascii="Times New Roman" w:hAnsi="Times New Roman"/>
          <w:shd w:val="clear" w:color="auto" w:fill="FFFFFF"/>
        </w:rPr>
        <w:t>По результатам подсчёта баллов, выставленных членами экспертной комиссии, призовые места заняли:</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shd w:val="clear" w:color="auto" w:fill="FFFFFF"/>
        </w:rPr>
        <w:t>Компетенция «</w:t>
      </w:r>
      <w:r w:rsidRPr="00AF5A45">
        <w:rPr>
          <w:rFonts w:ascii="Times New Roman" w:hAnsi="Times New Roman"/>
          <w:b/>
        </w:rPr>
        <w:t>Лабораторный медицинский анализ»:</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1 место - Тимофеев Кирилл Эдуардович</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 xml:space="preserve">2 место - Бугаева Валерия Федотовна </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3 место - Мандаров Иван Васильевич</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rPr>
        <w:t>Компетенция «Эстетическая косметология»:</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1 место - Федотова Любовь Афанасьевна</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shd w:val="clear" w:color="auto" w:fill="FFFFFF"/>
        </w:rPr>
        <w:t>Компетенция</w:t>
      </w:r>
      <w:r w:rsidRPr="00AF5A45">
        <w:rPr>
          <w:rFonts w:ascii="Times New Roman" w:hAnsi="Times New Roman"/>
          <w:b/>
        </w:rPr>
        <w:t xml:space="preserve"> «Фармацевтика»:</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1 место - Попов Эрнест Иннокентьевич</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2 место - Эшенкулова Азиза Нурлановна</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3 место - Иванова Айыына Иннокентьевна</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Медальон за профессионализм – Михайлова Евгения Владимировна</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shd w:val="clear" w:color="auto" w:fill="FFFFFF"/>
        </w:rPr>
        <w:t>Компетенция</w:t>
      </w:r>
      <w:r w:rsidRPr="00AF5A45">
        <w:rPr>
          <w:rFonts w:ascii="Times New Roman" w:hAnsi="Times New Roman"/>
          <w:b/>
        </w:rPr>
        <w:t xml:space="preserve"> «Стоматология ортопедическая»: </w:t>
      </w:r>
    </w:p>
    <w:p w:rsidR="007B721F" w:rsidRPr="00AF5A45" w:rsidRDefault="007B721F" w:rsidP="007B721F">
      <w:pPr>
        <w:spacing w:line="276" w:lineRule="auto"/>
        <w:jc w:val="both"/>
        <w:rPr>
          <w:rFonts w:ascii="Times New Roman" w:hAnsi="Times New Roman"/>
          <w:bCs/>
          <w:i/>
        </w:rPr>
      </w:pPr>
      <w:r w:rsidRPr="00AF5A45">
        <w:rPr>
          <w:rFonts w:ascii="Times New Roman" w:hAnsi="Times New Roman"/>
          <w:bCs/>
          <w:i/>
        </w:rPr>
        <w:t>1 место - Слепцов Герман Владиславович</w:t>
      </w:r>
    </w:p>
    <w:p w:rsidR="007B721F" w:rsidRPr="00AF5A45" w:rsidRDefault="007B721F" w:rsidP="007B721F">
      <w:pPr>
        <w:spacing w:line="276" w:lineRule="auto"/>
        <w:jc w:val="both"/>
        <w:rPr>
          <w:rFonts w:ascii="Times New Roman" w:hAnsi="Times New Roman"/>
          <w:bCs/>
          <w:i/>
        </w:rPr>
      </w:pPr>
      <w:r w:rsidRPr="00AF5A45">
        <w:rPr>
          <w:rFonts w:ascii="Times New Roman" w:hAnsi="Times New Roman"/>
          <w:bCs/>
          <w:i/>
        </w:rPr>
        <w:t>2 место - Григорьев Айсен Михайлович</w:t>
      </w:r>
    </w:p>
    <w:p w:rsidR="007B721F" w:rsidRPr="00AF5A45" w:rsidRDefault="007B721F" w:rsidP="007B721F">
      <w:pPr>
        <w:spacing w:line="276" w:lineRule="auto"/>
        <w:jc w:val="both"/>
        <w:rPr>
          <w:rFonts w:ascii="Times New Roman" w:hAnsi="Times New Roman"/>
          <w:bCs/>
          <w:i/>
        </w:rPr>
      </w:pPr>
      <w:r w:rsidRPr="00AF5A45">
        <w:rPr>
          <w:rFonts w:ascii="Times New Roman" w:hAnsi="Times New Roman"/>
          <w:bCs/>
          <w:i/>
        </w:rPr>
        <w:t>3 место – Филиппов Александр Егорович</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shd w:val="clear" w:color="auto" w:fill="FFFFFF"/>
        </w:rPr>
        <w:t>Компетенция</w:t>
      </w:r>
      <w:r w:rsidRPr="00AF5A45">
        <w:rPr>
          <w:rFonts w:ascii="Times New Roman" w:hAnsi="Times New Roman"/>
          <w:b/>
        </w:rPr>
        <w:t xml:space="preserve"> «Лечебная деятельность»:</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1 место - Марков Айсен Петрович</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2 место - Беленков Уйгун Герасимович</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rPr>
        <w:t>Компетенция «Медицинский социальный уход» в категории Юниоры</w:t>
      </w:r>
    </w:p>
    <w:p w:rsidR="007B721F" w:rsidRPr="00AF5A45" w:rsidRDefault="007B721F" w:rsidP="007B721F">
      <w:pPr>
        <w:spacing w:line="276" w:lineRule="auto"/>
        <w:jc w:val="both"/>
        <w:rPr>
          <w:rFonts w:ascii="Times New Roman" w:hAnsi="Times New Roman"/>
          <w:i/>
        </w:rPr>
      </w:pPr>
      <w:r w:rsidRPr="00AF5A45">
        <w:rPr>
          <w:rFonts w:ascii="Times New Roman" w:hAnsi="Times New Roman"/>
          <w:i/>
        </w:rPr>
        <w:t>2 место - Макарова Альбина Викторовна</w:t>
      </w:r>
    </w:p>
    <w:p w:rsidR="007B721F" w:rsidRPr="00AF5A45" w:rsidRDefault="007B721F" w:rsidP="007B721F">
      <w:pPr>
        <w:spacing w:line="276" w:lineRule="auto"/>
        <w:ind w:firstLine="708"/>
        <w:jc w:val="both"/>
        <w:rPr>
          <w:rFonts w:ascii="Times New Roman" w:hAnsi="Times New Roman"/>
          <w:b/>
        </w:rPr>
      </w:pPr>
      <w:r w:rsidRPr="00AF5A45">
        <w:rPr>
          <w:rFonts w:ascii="Times New Roman" w:hAnsi="Times New Roman"/>
          <w:b/>
          <w:shd w:val="clear" w:color="auto" w:fill="FFFFFF"/>
        </w:rPr>
        <w:t>Компетенция «</w:t>
      </w:r>
      <w:r w:rsidRPr="00AF5A45">
        <w:rPr>
          <w:rFonts w:ascii="Times New Roman" w:hAnsi="Times New Roman"/>
          <w:b/>
        </w:rPr>
        <w:t>Лабораторный медицинский анализ» в категории Юниоры</w:t>
      </w:r>
    </w:p>
    <w:p w:rsidR="007B721F" w:rsidRPr="00204FF1" w:rsidRDefault="007B721F" w:rsidP="007B721F">
      <w:pPr>
        <w:spacing w:line="276" w:lineRule="auto"/>
        <w:jc w:val="both"/>
        <w:rPr>
          <w:rFonts w:ascii="Times New Roman" w:hAnsi="Times New Roman"/>
          <w:shd w:val="clear" w:color="auto" w:fill="FFFFFF"/>
        </w:rPr>
      </w:pPr>
      <w:r w:rsidRPr="00AF5A45">
        <w:rPr>
          <w:rFonts w:ascii="Times New Roman" w:hAnsi="Times New Roman"/>
          <w:i/>
        </w:rPr>
        <w:t>3 место -  Гаврилои Валентина Алексеевна</w:t>
      </w:r>
    </w:p>
    <w:p w:rsidR="007B721F" w:rsidRPr="00AF5A45" w:rsidRDefault="007B721F" w:rsidP="007B721F">
      <w:pPr>
        <w:spacing w:line="276" w:lineRule="auto"/>
        <w:ind w:firstLine="708"/>
        <w:jc w:val="right"/>
        <w:rPr>
          <w:rFonts w:ascii="Times New Roman" w:hAnsi="Times New Roman"/>
          <w:bCs/>
        </w:rPr>
      </w:pPr>
      <w:r w:rsidRPr="00AF5A45">
        <w:rPr>
          <w:rFonts w:ascii="Times New Roman" w:hAnsi="Times New Roman"/>
          <w:i/>
        </w:rPr>
        <w:t>Таблица5</w:t>
      </w:r>
    </w:p>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 xml:space="preserve">Результаты </w:t>
      </w:r>
      <w:r w:rsidRPr="00AF5A45">
        <w:rPr>
          <w:rFonts w:ascii="Times New Roman" w:eastAsia="Times New Roman" w:hAnsi="Times New Roman"/>
          <w:b/>
          <w:lang w:val="en-US"/>
        </w:rPr>
        <w:t>VIII</w:t>
      </w:r>
      <w:r w:rsidRPr="00AF5A45">
        <w:rPr>
          <w:rFonts w:ascii="Times New Roman" w:eastAsia="Times New Roman" w:hAnsi="Times New Roman"/>
          <w:b/>
        </w:rPr>
        <w:t xml:space="preserve"> Открытого регионального этапа чемпионата WorldSkills Russia</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5"/>
        <w:gridCol w:w="569"/>
        <w:gridCol w:w="1698"/>
        <w:gridCol w:w="287"/>
        <w:gridCol w:w="1552"/>
      </w:tblGrid>
      <w:tr w:rsidR="007B721F" w:rsidRPr="00AF5A45" w:rsidTr="007B721F">
        <w:tc>
          <w:tcPr>
            <w:tcW w:w="1540" w:type="pct"/>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Компетенция</w:t>
            </w:r>
          </w:p>
        </w:tc>
        <w:tc>
          <w:tcPr>
            <w:tcW w:w="1539" w:type="pct"/>
            <w:gridSpan w:val="2"/>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lang w:val="en-US"/>
              </w:rPr>
              <w:t>I</w:t>
            </w:r>
            <w:r w:rsidRPr="00AF5A45">
              <w:rPr>
                <w:rFonts w:ascii="Times New Roman" w:hAnsi="Times New Roman"/>
                <w:b/>
              </w:rPr>
              <w:t xml:space="preserve"> место</w:t>
            </w:r>
          </w:p>
        </w:tc>
        <w:tc>
          <w:tcPr>
            <w:tcW w:w="1078" w:type="pct"/>
            <w:gridSpan w:val="2"/>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lang w:val="en-US"/>
              </w:rPr>
              <w:t>II</w:t>
            </w:r>
            <w:r w:rsidRPr="00AF5A45">
              <w:rPr>
                <w:rFonts w:ascii="Times New Roman" w:hAnsi="Times New Roman"/>
                <w:b/>
              </w:rPr>
              <w:t xml:space="preserve"> место</w:t>
            </w:r>
          </w:p>
        </w:tc>
        <w:tc>
          <w:tcPr>
            <w:tcW w:w="844" w:type="pct"/>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lang w:val="en-US"/>
              </w:rPr>
              <w:t>III</w:t>
            </w:r>
            <w:r w:rsidRPr="00AF5A45">
              <w:rPr>
                <w:rFonts w:ascii="Times New Roman" w:hAnsi="Times New Roman"/>
                <w:b/>
              </w:rPr>
              <w:t xml:space="preserve"> место</w:t>
            </w:r>
          </w:p>
        </w:tc>
      </w:tr>
      <w:tr w:rsidR="007B721F" w:rsidRPr="00AF5A45" w:rsidTr="007B721F">
        <w:tc>
          <w:tcPr>
            <w:tcW w:w="5000" w:type="pct"/>
            <w:gridSpan w:val="6"/>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Молодые профессионалы</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Эстетическая косметология</w:t>
            </w:r>
          </w:p>
        </w:tc>
        <w:tc>
          <w:tcPr>
            <w:tcW w:w="1539"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1078" w:type="pct"/>
            <w:gridSpan w:val="2"/>
          </w:tcPr>
          <w:p w:rsidR="007B721F" w:rsidRPr="00AF5A45" w:rsidRDefault="007B721F" w:rsidP="007B721F">
            <w:pPr>
              <w:spacing w:line="276" w:lineRule="auto"/>
              <w:jc w:val="center"/>
              <w:rPr>
                <w:rFonts w:ascii="Times New Roman" w:hAnsi="Times New Roman"/>
              </w:rPr>
            </w:pPr>
          </w:p>
        </w:tc>
        <w:tc>
          <w:tcPr>
            <w:tcW w:w="844" w:type="pct"/>
          </w:tcPr>
          <w:p w:rsidR="007B721F" w:rsidRPr="00AF5A45" w:rsidRDefault="007B721F" w:rsidP="007B721F">
            <w:pPr>
              <w:spacing w:line="276" w:lineRule="auto"/>
              <w:jc w:val="center"/>
              <w:rPr>
                <w:rFonts w:ascii="Times New Roman" w:hAnsi="Times New Roman"/>
              </w:rPr>
            </w:pP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Фармацевтика</w:t>
            </w:r>
          </w:p>
        </w:tc>
        <w:tc>
          <w:tcPr>
            <w:tcW w:w="1539"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1078"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844" w:type="pct"/>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Стоматология ортопедическая</w:t>
            </w:r>
          </w:p>
        </w:tc>
        <w:tc>
          <w:tcPr>
            <w:tcW w:w="1539"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1078"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844" w:type="pct"/>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Лабораторный медицинский анализ</w:t>
            </w:r>
          </w:p>
        </w:tc>
        <w:tc>
          <w:tcPr>
            <w:tcW w:w="1539"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1078"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844" w:type="pct"/>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Лечебная деятельность</w:t>
            </w:r>
          </w:p>
        </w:tc>
        <w:tc>
          <w:tcPr>
            <w:tcW w:w="1539"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1078"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844" w:type="pct"/>
          </w:tcPr>
          <w:p w:rsidR="007B721F" w:rsidRPr="00AF5A45" w:rsidRDefault="007B721F" w:rsidP="007B721F">
            <w:pPr>
              <w:spacing w:line="276" w:lineRule="auto"/>
              <w:jc w:val="center"/>
              <w:rPr>
                <w:rFonts w:ascii="Times New Roman" w:hAnsi="Times New Roman"/>
              </w:rPr>
            </w:pPr>
          </w:p>
        </w:tc>
      </w:tr>
      <w:tr w:rsidR="007B721F" w:rsidRPr="00AF5A45" w:rsidTr="007B721F">
        <w:tc>
          <w:tcPr>
            <w:tcW w:w="5000" w:type="pct"/>
            <w:gridSpan w:val="6"/>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Юниоры</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Медицинский и социальный уход</w:t>
            </w:r>
          </w:p>
        </w:tc>
        <w:tc>
          <w:tcPr>
            <w:tcW w:w="1539" w:type="pct"/>
            <w:gridSpan w:val="2"/>
          </w:tcPr>
          <w:p w:rsidR="007B721F" w:rsidRPr="00AF5A45" w:rsidRDefault="007B721F" w:rsidP="007B721F">
            <w:pPr>
              <w:spacing w:line="276" w:lineRule="auto"/>
              <w:jc w:val="center"/>
              <w:rPr>
                <w:rFonts w:ascii="Times New Roman" w:hAnsi="Times New Roman"/>
              </w:rPr>
            </w:pPr>
          </w:p>
        </w:tc>
        <w:tc>
          <w:tcPr>
            <w:tcW w:w="1078" w:type="pct"/>
            <w:gridSpan w:val="2"/>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c>
          <w:tcPr>
            <w:tcW w:w="844" w:type="pct"/>
          </w:tcPr>
          <w:p w:rsidR="007B721F" w:rsidRPr="00AF5A45" w:rsidRDefault="007B721F" w:rsidP="007B721F">
            <w:pPr>
              <w:spacing w:line="276" w:lineRule="auto"/>
              <w:jc w:val="center"/>
              <w:rPr>
                <w:rFonts w:ascii="Times New Roman" w:hAnsi="Times New Roman"/>
              </w:rPr>
            </w:pP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rPr>
            </w:pPr>
            <w:r w:rsidRPr="00AF5A45">
              <w:rPr>
                <w:rFonts w:ascii="Times New Roman" w:hAnsi="Times New Roman"/>
              </w:rPr>
              <w:t>Лабораторный медицинский анализ</w:t>
            </w:r>
          </w:p>
        </w:tc>
        <w:tc>
          <w:tcPr>
            <w:tcW w:w="1539" w:type="pct"/>
            <w:gridSpan w:val="2"/>
          </w:tcPr>
          <w:p w:rsidR="007B721F" w:rsidRPr="00AF5A45" w:rsidRDefault="007B721F" w:rsidP="007B721F">
            <w:pPr>
              <w:spacing w:line="276" w:lineRule="auto"/>
              <w:jc w:val="center"/>
              <w:rPr>
                <w:rFonts w:ascii="Times New Roman" w:hAnsi="Times New Roman"/>
              </w:rPr>
            </w:pPr>
          </w:p>
        </w:tc>
        <w:tc>
          <w:tcPr>
            <w:tcW w:w="1078" w:type="pct"/>
            <w:gridSpan w:val="2"/>
          </w:tcPr>
          <w:p w:rsidR="007B721F" w:rsidRPr="00AF5A45" w:rsidRDefault="007B721F" w:rsidP="007B721F">
            <w:pPr>
              <w:spacing w:line="276" w:lineRule="auto"/>
              <w:jc w:val="center"/>
              <w:rPr>
                <w:rFonts w:ascii="Times New Roman" w:hAnsi="Times New Roman"/>
              </w:rPr>
            </w:pPr>
          </w:p>
        </w:tc>
        <w:tc>
          <w:tcPr>
            <w:tcW w:w="844" w:type="pct"/>
          </w:tcPr>
          <w:p w:rsidR="007B721F" w:rsidRPr="00AF5A45" w:rsidRDefault="007B721F" w:rsidP="007B721F">
            <w:pPr>
              <w:spacing w:line="276" w:lineRule="auto"/>
              <w:jc w:val="center"/>
              <w:rPr>
                <w:rFonts w:ascii="Times New Roman" w:hAnsi="Times New Roman"/>
              </w:rPr>
            </w:pPr>
            <w:r w:rsidRPr="00AF5A45">
              <w:rPr>
                <w:rFonts w:ascii="Times New Roman" w:hAnsi="Times New Roman"/>
              </w:rPr>
              <w:t>+</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b/>
              </w:rPr>
            </w:pPr>
            <w:r w:rsidRPr="00AF5A45">
              <w:rPr>
                <w:rFonts w:ascii="Times New Roman" w:hAnsi="Times New Roman"/>
                <w:b/>
              </w:rPr>
              <w:t>Итого:</w:t>
            </w:r>
          </w:p>
        </w:tc>
        <w:tc>
          <w:tcPr>
            <w:tcW w:w="1539" w:type="pct"/>
            <w:gridSpan w:val="2"/>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5</w:t>
            </w:r>
          </w:p>
        </w:tc>
        <w:tc>
          <w:tcPr>
            <w:tcW w:w="1078" w:type="pct"/>
            <w:gridSpan w:val="2"/>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5</w:t>
            </w:r>
          </w:p>
        </w:tc>
        <w:tc>
          <w:tcPr>
            <w:tcW w:w="844" w:type="pct"/>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4</w:t>
            </w:r>
          </w:p>
        </w:tc>
      </w:tr>
      <w:tr w:rsidR="007B721F" w:rsidRPr="00AF5A45" w:rsidTr="007B721F">
        <w:tc>
          <w:tcPr>
            <w:tcW w:w="5000" w:type="pct"/>
            <w:gridSpan w:val="6"/>
          </w:tcPr>
          <w:p w:rsidR="007B721F" w:rsidRPr="00AF5A45" w:rsidRDefault="007B721F" w:rsidP="007B721F">
            <w:pPr>
              <w:spacing w:line="276" w:lineRule="auto"/>
              <w:jc w:val="center"/>
              <w:rPr>
                <w:rFonts w:ascii="Times New Roman" w:hAnsi="Times New Roman"/>
                <w:b/>
              </w:rPr>
            </w:pPr>
            <w:r w:rsidRPr="00AF5A45">
              <w:rPr>
                <w:rFonts w:ascii="Times New Roman" w:hAnsi="Times New Roman"/>
                <w:b/>
              </w:rPr>
              <w:t>Навыки мудрых</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b/>
              </w:rPr>
            </w:pPr>
            <w:r w:rsidRPr="00AF5A45">
              <w:rPr>
                <w:rFonts w:ascii="Times New Roman" w:hAnsi="Times New Roman"/>
              </w:rPr>
              <w:t>Лабораторный медицинский анализ</w:t>
            </w:r>
          </w:p>
        </w:tc>
        <w:tc>
          <w:tcPr>
            <w:tcW w:w="1230" w:type="pct"/>
          </w:tcPr>
          <w:p w:rsidR="007B721F" w:rsidRPr="00AF5A45" w:rsidRDefault="007B721F" w:rsidP="007B721F">
            <w:pPr>
              <w:spacing w:line="276" w:lineRule="auto"/>
              <w:rPr>
                <w:rFonts w:ascii="Times New Roman" w:hAnsi="Times New Roman"/>
              </w:rPr>
            </w:pPr>
            <w:r w:rsidRPr="00AF5A45">
              <w:rPr>
                <w:rFonts w:ascii="Times New Roman" w:hAnsi="Times New Roman"/>
              </w:rPr>
              <w:t>Сторожева Анастасия Афанасьевна – ГАУ РБ № 1 НЦМ</w:t>
            </w:r>
          </w:p>
        </w:tc>
        <w:tc>
          <w:tcPr>
            <w:tcW w:w="1231" w:type="pct"/>
            <w:gridSpan w:val="2"/>
          </w:tcPr>
          <w:p w:rsidR="007B721F" w:rsidRPr="00AF5A45" w:rsidRDefault="007B721F" w:rsidP="007B721F">
            <w:pPr>
              <w:spacing w:line="276" w:lineRule="auto"/>
              <w:rPr>
                <w:rFonts w:ascii="Times New Roman" w:hAnsi="Times New Roman"/>
              </w:rPr>
            </w:pPr>
            <w:r w:rsidRPr="00AF5A45">
              <w:rPr>
                <w:rFonts w:ascii="Times New Roman" w:hAnsi="Times New Roman"/>
              </w:rPr>
              <w:t>Холмогорова Наталья Кимовна – ГБУ РС (Я) РБ № 2 ЦЭМП</w:t>
            </w:r>
          </w:p>
        </w:tc>
        <w:tc>
          <w:tcPr>
            <w:tcW w:w="1000" w:type="pct"/>
            <w:gridSpan w:val="2"/>
          </w:tcPr>
          <w:p w:rsidR="007B721F" w:rsidRPr="00AF5A45" w:rsidRDefault="007B721F" w:rsidP="007B721F">
            <w:pPr>
              <w:spacing w:line="276" w:lineRule="auto"/>
              <w:rPr>
                <w:rFonts w:ascii="Times New Roman" w:hAnsi="Times New Roman"/>
              </w:rPr>
            </w:pPr>
            <w:r w:rsidRPr="00AF5A45">
              <w:rPr>
                <w:rFonts w:ascii="Times New Roman" w:hAnsi="Times New Roman"/>
              </w:rPr>
              <w:t>Ефремова Полина Захаровна – ГАУ РС (Я) МЦ г. Якутска</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b/>
              </w:rPr>
            </w:pPr>
            <w:r w:rsidRPr="00AF5A45">
              <w:rPr>
                <w:rFonts w:ascii="Times New Roman" w:hAnsi="Times New Roman"/>
              </w:rPr>
              <w:t>Фармацевтика</w:t>
            </w:r>
          </w:p>
        </w:tc>
        <w:tc>
          <w:tcPr>
            <w:tcW w:w="1230" w:type="pct"/>
          </w:tcPr>
          <w:p w:rsidR="007B721F" w:rsidRPr="00AF5A45" w:rsidRDefault="007B721F" w:rsidP="007B721F">
            <w:pPr>
              <w:spacing w:line="276" w:lineRule="auto"/>
              <w:rPr>
                <w:rFonts w:ascii="Times New Roman" w:hAnsi="Times New Roman"/>
              </w:rPr>
            </w:pPr>
            <w:r w:rsidRPr="00AF5A45">
              <w:rPr>
                <w:rFonts w:ascii="Times New Roman" w:hAnsi="Times New Roman"/>
              </w:rPr>
              <w:t>Соловьева Сардана Саввична – фармацевт аптеки «Маяк»</w:t>
            </w:r>
          </w:p>
        </w:tc>
        <w:tc>
          <w:tcPr>
            <w:tcW w:w="1231" w:type="pct"/>
            <w:gridSpan w:val="2"/>
          </w:tcPr>
          <w:p w:rsidR="007B721F" w:rsidRPr="00AF5A45" w:rsidRDefault="007B721F" w:rsidP="007B721F">
            <w:pPr>
              <w:spacing w:line="276" w:lineRule="auto"/>
              <w:textAlignment w:val="top"/>
              <w:rPr>
                <w:rFonts w:ascii="Times New Roman" w:eastAsia="Times New Roman" w:hAnsi="Times New Roman"/>
              </w:rPr>
            </w:pPr>
            <w:r w:rsidRPr="00AF5A45">
              <w:rPr>
                <w:rFonts w:ascii="Times New Roman" w:hAnsi="Times New Roman"/>
                <w:iCs/>
              </w:rPr>
              <w:t>Мологурова Сардана Николаевна-</w:t>
            </w:r>
            <w:r w:rsidRPr="00AF5A45">
              <w:rPr>
                <w:rFonts w:ascii="Times New Roman" w:eastAsia="Times New Roman" w:hAnsi="Times New Roman"/>
              </w:rPr>
              <w:t xml:space="preserve"> фармацевт ООО Страховая аптека «Сахамедстрах»</w:t>
            </w:r>
          </w:p>
        </w:tc>
        <w:tc>
          <w:tcPr>
            <w:tcW w:w="1000" w:type="pct"/>
            <w:gridSpan w:val="2"/>
          </w:tcPr>
          <w:p w:rsidR="007B721F" w:rsidRPr="00AF5A45" w:rsidRDefault="007B721F" w:rsidP="007B721F">
            <w:pPr>
              <w:spacing w:line="276" w:lineRule="auto"/>
              <w:rPr>
                <w:rFonts w:ascii="Times New Roman" w:hAnsi="Times New Roman"/>
              </w:rPr>
            </w:pPr>
            <w:r w:rsidRPr="00AF5A45">
              <w:rPr>
                <w:rFonts w:ascii="Times New Roman" w:hAnsi="Times New Roman"/>
              </w:rPr>
              <w:t>Старостина Ольга Семеновна – ГБПОУ РС (Я) «ЯМК»</w:t>
            </w:r>
          </w:p>
        </w:tc>
      </w:tr>
      <w:tr w:rsidR="007B721F" w:rsidRPr="00AF5A45" w:rsidTr="007B721F">
        <w:tc>
          <w:tcPr>
            <w:tcW w:w="1540" w:type="pct"/>
          </w:tcPr>
          <w:p w:rsidR="007B721F" w:rsidRPr="00AF5A45" w:rsidRDefault="007B721F" w:rsidP="007B721F">
            <w:pPr>
              <w:spacing w:line="276" w:lineRule="auto"/>
              <w:jc w:val="both"/>
              <w:rPr>
                <w:rFonts w:ascii="Times New Roman" w:hAnsi="Times New Roman"/>
                <w:b/>
              </w:rPr>
            </w:pPr>
            <w:r w:rsidRPr="00AF5A45">
              <w:rPr>
                <w:rFonts w:ascii="Times New Roman" w:hAnsi="Times New Roman"/>
              </w:rPr>
              <w:t>Эстетическая косметология</w:t>
            </w:r>
          </w:p>
        </w:tc>
        <w:tc>
          <w:tcPr>
            <w:tcW w:w="1230" w:type="pct"/>
          </w:tcPr>
          <w:p w:rsidR="007B721F" w:rsidRPr="00AF5A45" w:rsidRDefault="007B721F" w:rsidP="007B721F">
            <w:pPr>
              <w:spacing w:line="276" w:lineRule="auto"/>
              <w:rPr>
                <w:rFonts w:ascii="Times New Roman" w:hAnsi="Times New Roman"/>
              </w:rPr>
            </w:pPr>
            <w:r w:rsidRPr="00AF5A45">
              <w:rPr>
                <w:rFonts w:ascii="Times New Roman" w:hAnsi="Times New Roman"/>
              </w:rPr>
              <w:t>Завершинская Александра Владимировна-салон красоты "Чародейка"</w:t>
            </w:r>
          </w:p>
        </w:tc>
        <w:tc>
          <w:tcPr>
            <w:tcW w:w="1231" w:type="pct"/>
            <w:gridSpan w:val="2"/>
          </w:tcPr>
          <w:p w:rsidR="007B721F" w:rsidRPr="00AF5A45" w:rsidRDefault="007B721F" w:rsidP="007B721F">
            <w:pPr>
              <w:spacing w:line="276" w:lineRule="auto"/>
              <w:rPr>
                <w:rFonts w:ascii="Times New Roman" w:hAnsi="Times New Roman"/>
              </w:rPr>
            </w:pPr>
            <w:r w:rsidRPr="00AF5A45">
              <w:rPr>
                <w:rFonts w:ascii="Times New Roman" w:hAnsi="Times New Roman"/>
              </w:rPr>
              <w:t>Семенова Надежда Даниловна – салон красоты</w:t>
            </w:r>
          </w:p>
        </w:tc>
        <w:tc>
          <w:tcPr>
            <w:tcW w:w="1000" w:type="pct"/>
            <w:gridSpan w:val="2"/>
          </w:tcPr>
          <w:p w:rsidR="007B721F" w:rsidRPr="00AF5A45" w:rsidRDefault="007B721F" w:rsidP="007B721F">
            <w:pPr>
              <w:spacing w:line="276" w:lineRule="auto"/>
              <w:rPr>
                <w:rFonts w:ascii="Times New Roman" w:hAnsi="Times New Roman"/>
              </w:rPr>
            </w:pPr>
            <w:r w:rsidRPr="00AF5A45">
              <w:rPr>
                <w:rFonts w:ascii="Times New Roman" w:hAnsi="Times New Roman"/>
              </w:rPr>
              <w:t>Барашкова Алевтина Григорьевна– ГБПОУ РС (Я) ЯМК</w:t>
            </w:r>
          </w:p>
        </w:tc>
      </w:tr>
    </w:tbl>
    <w:p w:rsidR="007B721F" w:rsidRPr="00AF5A45" w:rsidRDefault="007B721F" w:rsidP="007B721F">
      <w:pPr>
        <w:shd w:val="clear" w:color="auto" w:fill="FFFFFF"/>
        <w:spacing w:line="276" w:lineRule="auto"/>
        <w:ind w:firstLine="708"/>
        <w:jc w:val="both"/>
        <w:rPr>
          <w:rFonts w:ascii="Times New Roman" w:eastAsia="Times New Roman" w:hAnsi="Times New Roman"/>
        </w:rPr>
      </w:pPr>
      <w:r w:rsidRPr="00AF5A45">
        <w:rPr>
          <w:rFonts w:ascii="Times New Roman" w:eastAsia="Times New Roman" w:hAnsi="Times New Roman"/>
        </w:rPr>
        <w:t>По итогам соревнований  Открытого регионального этапа чемпионата завоевали - 14 медалей, золото - 5, серебро - 5, бронза -4, победители будут включены в сборную республики и в 2021 году представят Республику Саха (Якутия) на отборочных соревнованиях и на Национальном этапе чемпионата.</w:t>
      </w:r>
    </w:p>
    <w:p w:rsidR="007B721F" w:rsidRDefault="007B721F" w:rsidP="007B721F">
      <w:pPr>
        <w:spacing w:line="276" w:lineRule="auto"/>
        <w:ind w:firstLine="708"/>
        <w:jc w:val="both"/>
        <w:rPr>
          <w:rFonts w:ascii="Times New Roman" w:hAnsi="Times New Roman"/>
        </w:rPr>
      </w:pPr>
      <w:r w:rsidRPr="00AF5A45">
        <w:rPr>
          <w:rFonts w:ascii="Times New Roman" w:hAnsi="Times New Roman"/>
        </w:rPr>
        <w:t>По общему медальному зачету мы заняли почетное 2 место за лучший результат среди профессиональных образовательных организаций по итогам IX Открытого регионального чемпионата «Молодые профессионалы» WorldSkills Russia – 2</w:t>
      </w:r>
      <w:r>
        <w:rPr>
          <w:rFonts w:ascii="Times New Roman" w:hAnsi="Times New Roman"/>
        </w:rPr>
        <w:t xml:space="preserve">021 в Республике Саха (Якутия). </w:t>
      </w:r>
    </w:p>
    <w:p w:rsidR="007B721F" w:rsidRPr="003409D0" w:rsidRDefault="007B721F" w:rsidP="007B721F">
      <w:pPr>
        <w:spacing w:line="276" w:lineRule="auto"/>
        <w:ind w:firstLine="708"/>
        <w:jc w:val="both"/>
        <w:rPr>
          <w:rFonts w:ascii="Times New Roman" w:hAnsi="Times New Roman" w:cs="Times New Roman"/>
        </w:rPr>
      </w:pPr>
      <w:r w:rsidRPr="003409D0">
        <w:rPr>
          <w:rFonts w:ascii="Times New Roman" w:hAnsi="Times New Roman" w:cs="Times New Roman"/>
          <w:color w:val="auto"/>
        </w:rPr>
        <w:t>10 сентября в колледже состоялась торжественная церемония</w:t>
      </w:r>
      <w:r w:rsidR="00F64CD0">
        <w:pict>
          <v:rect id="AutoShape 11" o:spid="_x0000_s1027"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GN&#10;T4TDAgAAxQUAAA4AAAAAAAAAAAAAAAAALgIAAGRycy9lMm9Eb2MueG1sUEsBAi0AFAAGAAgAAAAh&#10;AEyg6SzYAAAAAwEAAA8AAAAAAAAAAAAAAAAAHQUAAGRycy9kb3ducmV2LnhtbFBLBQYAAAAABAAE&#10;APMAAAAiBgAAAAA=&#10;" filled="f" stroked="f">
            <o:lock v:ext="edit" aspectratio="t"/>
            <w10:anchorlock/>
          </v:rect>
        </w:pict>
      </w:r>
      <w:r w:rsidR="00F64CD0">
        <w:pict>
          <v:rect id="AutoShape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mTwwIAAMUFAAAOAAAAZHJzL2Uyb0RvYy54bWysVEtu2zAQ3RfoHQjuFX1CfyRYDhLLKgqk&#10;bYC0B6AlyiIqkSpJW06DHqCbXqFX7B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VE&#10;iZPDAgAAxQUAAA4AAAAAAAAAAAAAAAAALgIAAGRycy9lMm9Eb2MueG1sUEsBAi0AFAAGAAgAAAAh&#10;AEyg6SzYAAAAAwEAAA8AAAAAAAAAAAAAAAAAHQUAAGRycy9kb3ducmV2LnhtbFBLBQYAAAAABAAE&#10;APMAAAAiBgAAAAA=&#10;" filled="f" stroked="f">
            <o:lock v:ext="edit" aspectratio="t"/>
            <w10:anchorlock/>
          </v:rect>
        </w:pict>
      </w:r>
      <w:r w:rsidRPr="003409D0">
        <w:rPr>
          <w:rFonts w:ascii="Times New Roman" w:hAnsi="Times New Roman" w:cs="Times New Roman"/>
          <w:color w:val="auto"/>
        </w:rPr>
        <w:t> чествования конкурсантов IX Национального чем</w:t>
      </w:r>
      <w:r w:rsidRPr="003409D0">
        <w:rPr>
          <w:rFonts w:ascii="Times New Roman" w:hAnsi="Times New Roman" w:cs="Times New Roman"/>
        </w:rPr>
        <w:t xml:space="preserve">пионата «Молодые профессионалы» </w:t>
      </w:r>
      <w:r w:rsidRPr="003409D0">
        <w:rPr>
          <w:rFonts w:ascii="Times New Roman" w:hAnsi="Times New Roman" w:cs="Times New Roman"/>
          <w:color w:val="auto"/>
        </w:rPr>
        <w:t>(Wo</w:t>
      </w:r>
      <w:r>
        <w:rPr>
          <w:rFonts w:ascii="Times New Roman" w:hAnsi="Times New Roman" w:cs="Times New Roman"/>
          <w:color w:val="auto"/>
        </w:rPr>
        <w:t>rldSkillsRussia) – 2021. С</w:t>
      </w:r>
      <w:r w:rsidRPr="003409D0">
        <w:rPr>
          <w:rFonts w:ascii="Times New Roman" w:hAnsi="Times New Roman" w:cs="Times New Roman"/>
          <w:color w:val="auto"/>
        </w:rPr>
        <w:t xml:space="preserve"> 25 по 29 августа в городе Уфа состоялись самые масштабные в России соревнования профессионального мастерства по стандартам WorldSkills среди студентов профессиональных образовательных учреждений и школьников – Финал IX Национального чемпионата «Молодые профессионалы». Всего соревнования прошли по 105 компетенциям, разделенным на 7 блоков профессий. Стоит отметить, что борьба за победу далась не легко, ведь в финале приняли участие 1786 конкурсантов из 76 регионов страны.</w:t>
      </w:r>
      <w:r w:rsidRPr="003409D0">
        <w:rPr>
          <w:rFonts w:ascii="Times New Roman" w:hAnsi="Times New Roman" w:cs="Times New Roman"/>
        </w:rPr>
        <w:t xml:space="preserve"> </w:t>
      </w:r>
      <w:r w:rsidRPr="003409D0">
        <w:rPr>
          <w:rFonts w:ascii="Times New Roman" w:hAnsi="Times New Roman" w:cs="Times New Roman"/>
          <w:color w:val="auto"/>
        </w:rPr>
        <w:t>В сборную республики вошли наши 3 студента, которые привнесли отличные результаты, мы гордимся нашими студентами!</w:t>
      </w:r>
      <w:r w:rsidRPr="003409D0">
        <w:rPr>
          <w:rFonts w:ascii="Times New Roman" w:hAnsi="Times New Roman" w:cs="Times New Roman"/>
          <w:color w:val="auto"/>
        </w:rPr>
        <w:br/>
        <w:t> Это</w:t>
      </w:r>
      <w:r w:rsidRPr="003409D0">
        <w:rPr>
          <w:rFonts w:ascii="Times New Roman" w:hAnsi="Times New Roman" w:cs="Times New Roman"/>
        </w:rPr>
        <w:t xml:space="preserve"> </w:t>
      </w:r>
      <w:r w:rsidRPr="003409D0">
        <w:rPr>
          <w:rFonts w:ascii="Times New Roman" w:hAnsi="Times New Roman" w:cs="Times New Roman"/>
          <w:color w:val="auto"/>
        </w:rPr>
        <w:t>- обладатель золотой медали Айсен Марков, студент отделения «Лечебное дело» выступивший по компетенции «Лечебная деятельность», ка</w:t>
      </w:r>
      <w:r w:rsidRPr="003409D0">
        <w:rPr>
          <w:rFonts w:ascii="Times New Roman" w:hAnsi="Times New Roman" w:cs="Times New Roman"/>
        </w:rPr>
        <w:t>тегория «Молодые профессионалы».</w:t>
      </w:r>
    </w:p>
    <w:p w:rsidR="007B721F" w:rsidRDefault="007B721F" w:rsidP="007B721F">
      <w:pPr>
        <w:pStyle w:val="af5"/>
        <w:shd w:val="clear" w:color="auto" w:fill="FFFFFF"/>
        <w:spacing w:before="0" w:beforeAutospacing="0" w:after="0" w:afterAutospacing="0" w:line="276" w:lineRule="auto"/>
        <w:jc w:val="both"/>
      </w:pPr>
      <w:r w:rsidRPr="003409D0">
        <w:t>Обладатель медальона за профессионализм: Любовь Федотова, выпускница отделения «Технология эстетических услуг» по компетенция «Эстетическая косметология»</w:t>
      </w:r>
      <w:r>
        <w:t>.</w:t>
      </w:r>
    </w:p>
    <w:p w:rsidR="007B721F" w:rsidRDefault="007B721F" w:rsidP="007B721F">
      <w:pPr>
        <w:pStyle w:val="af5"/>
        <w:shd w:val="clear" w:color="auto" w:fill="FFFFFF"/>
        <w:spacing w:before="0" w:beforeAutospacing="0" w:after="0" w:afterAutospacing="0" w:line="276" w:lineRule="auto"/>
        <w:ind w:firstLine="708"/>
        <w:jc w:val="both"/>
      </w:pPr>
      <w:r w:rsidRPr="003409D0">
        <w:t>Обладатель медальона за профессионализм: Надежда Кычкина, студентка отделения «Лабораторная диагностика» компетенция «Ла</w:t>
      </w:r>
      <w:r>
        <w:t>бораторный медицинский анализ».</w:t>
      </w:r>
    </w:p>
    <w:p w:rsidR="007B721F" w:rsidRDefault="007B721F" w:rsidP="007B721F">
      <w:pPr>
        <w:pStyle w:val="af5"/>
        <w:shd w:val="clear" w:color="auto" w:fill="FFFFFF"/>
        <w:spacing w:before="0" w:beforeAutospacing="0" w:after="0" w:afterAutospacing="0" w:line="276" w:lineRule="auto"/>
        <w:ind w:firstLine="708"/>
        <w:jc w:val="both"/>
      </w:pPr>
      <w:r w:rsidRPr="003409D0">
        <w:t>На торжественной церемонии принял участие Афанасий Иннокентьевич Оконешников – руководитель регионального координационного центра WorldSkillsRussia @irposakha в Республике Саха (Якутия), в своей речи он поблагодарил ребят за принесенную победу в копилку сборной республики и за слаженную работу экспертов по компетенциям</w:t>
      </w:r>
      <w:r>
        <w:t>.</w:t>
      </w:r>
    </w:p>
    <w:p w:rsidR="007B721F" w:rsidRDefault="007B721F" w:rsidP="007B721F">
      <w:pPr>
        <w:pStyle w:val="af5"/>
        <w:shd w:val="clear" w:color="auto" w:fill="FFFFFF"/>
        <w:spacing w:before="0" w:beforeAutospacing="0" w:after="0" w:afterAutospacing="0" w:line="276" w:lineRule="auto"/>
        <w:ind w:firstLine="708"/>
        <w:jc w:val="both"/>
      </w:pPr>
      <w:r w:rsidRPr="003409D0">
        <w:t>Директор колледжа Дмитрий Афанасьевич победителям Чемпионата вручил благодарстве</w:t>
      </w:r>
      <w:r>
        <w:t xml:space="preserve">нные письма и памятные подарки. </w:t>
      </w:r>
      <w:r w:rsidRPr="003409D0">
        <w:t>Отрадно, что на церемонии так же были вручены нагрудные знаки </w:t>
      </w:r>
      <w:r>
        <w:t xml:space="preserve"> </w:t>
      </w:r>
      <w:r w:rsidRPr="003409D0">
        <w:t>шести студентам от профсоюза работников здравоохранения Российской Федерации «Студенты медики против коронавируса»</w:t>
      </w:r>
      <w:r>
        <w:t>.</w:t>
      </w:r>
    </w:p>
    <w:p w:rsidR="007B721F" w:rsidRDefault="007B721F" w:rsidP="007B721F">
      <w:pPr>
        <w:widowControl/>
        <w:shd w:val="clear" w:color="auto" w:fill="FFFFFF"/>
        <w:spacing w:after="375" w:line="276" w:lineRule="auto"/>
        <w:jc w:val="center"/>
        <w:outlineLvl w:val="0"/>
        <w:rPr>
          <w:rFonts w:ascii="Times New Roman" w:eastAsia="Times New Roman" w:hAnsi="Times New Roman" w:cs="Times New Roman"/>
          <w:b/>
          <w:color w:val="222222"/>
          <w:kern w:val="36"/>
          <w:lang w:bidi="ar-SA"/>
        </w:rPr>
      </w:pPr>
      <w:r w:rsidRPr="005A2937">
        <w:rPr>
          <w:rFonts w:ascii="Times New Roman" w:eastAsia="Times New Roman" w:hAnsi="Times New Roman" w:cs="Times New Roman"/>
          <w:b/>
          <w:color w:val="222222"/>
          <w:kern w:val="36"/>
          <w:lang w:bidi="ar-SA"/>
        </w:rPr>
        <w:t>Аккредитация СЦК</w:t>
      </w:r>
    </w:p>
    <w:p w:rsidR="007B721F" w:rsidRDefault="007B721F" w:rsidP="007B721F">
      <w:pPr>
        <w:pStyle w:val="af5"/>
        <w:shd w:val="clear" w:color="auto" w:fill="FFFFFF"/>
        <w:spacing w:before="0" w:beforeAutospacing="0" w:after="225" w:afterAutospacing="0" w:line="276" w:lineRule="auto"/>
        <w:ind w:firstLine="708"/>
        <w:jc w:val="both"/>
      </w:pPr>
      <w:r w:rsidRPr="005A2937">
        <w:t xml:space="preserve">СЦК – это центр развития профессий и экспертных сообществ по определенной компетенции движения Ворлдскиллс Россия, обладающий современным оборудованием и технологиями, отвечающими требованиям Положения о стандартах движения Ворлдскиллс, а также имеющий в штате экспертов для проведения обучения по стандартам движения Ворлдскиллс и оценки уровня профессионального мастерства в соответствии со стандартами движения Ворлдскиллс. </w:t>
      </w:r>
    </w:p>
    <w:p w:rsidR="007B721F" w:rsidRDefault="007B721F" w:rsidP="007B721F">
      <w:pPr>
        <w:pStyle w:val="af5"/>
        <w:shd w:val="clear" w:color="auto" w:fill="FFFFFF"/>
        <w:spacing w:before="0" w:beforeAutospacing="0" w:after="225" w:afterAutospacing="0" w:line="276" w:lineRule="auto"/>
        <w:jc w:val="both"/>
        <w:rPr>
          <w:rFonts w:ascii="Arial" w:hAnsi="Arial" w:cs="Arial"/>
          <w:color w:val="727272"/>
        </w:rPr>
      </w:pPr>
      <w:r w:rsidRPr="005A2937">
        <w:rPr>
          <w:shd w:val="clear" w:color="auto" w:fill="FFFFFF"/>
        </w:rPr>
        <w:t>12 октября 2021 года  конкурсная  площадка по компетенции «Эстетическая косметология»  на базе ГБПОУ РС(Я) «Якутский  медицинский колледж» прошла аккредитацию Национального специализированного центра компетенций РФ. Площадку представила Александра Алексеевна Новикова, сертифицированный эксперт ВОРЛДСКИЛЛС РОССИЯ, преподаватель ГБПОУ РС (Я) «Якутский медицинский колледж».</w:t>
      </w:r>
      <w:r w:rsidRPr="005A2937">
        <w:rPr>
          <w:rFonts w:ascii="Arial" w:hAnsi="Arial" w:cs="Arial"/>
          <w:color w:val="727272"/>
        </w:rPr>
        <w:t xml:space="preserve"> </w:t>
      </w:r>
    </w:p>
    <w:p w:rsidR="007B721F" w:rsidRDefault="007B721F" w:rsidP="007B721F">
      <w:pPr>
        <w:pStyle w:val="af5"/>
        <w:shd w:val="clear" w:color="auto" w:fill="FFFFFF"/>
        <w:spacing w:before="0" w:beforeAutospacing="0" w:after="225" w:afterAutospacing="0" w:line="276" w:lineRule="auto"/>
        <w:jc w:val="both"/>
      </w:pPr>
      <w:r w:rsidRPr="004E0C6D">
        <w:t>22 октября 2021 года</w:t>
      </w:r>
      <w:r w:rsidRPr="004E0C6D">
        <w:rPr>
          <w:shd w:val="clear" w:color="auto" w:fill="FFFFFF"/>
        </w:rPr>
        <w:t xml:space="preserve"> конкурсная  площадка по компетенции «Лабораторный медицинский анализ»  на базе ГБПОУ РС(Я) «Якутский  медицинский колледж» прошла аккредитацию Регионального специализированного центра компетенций РФ. Площадку представила Егорова Туяра Степановна, сертифицированный эксперт ВОРЛДСКИЛЛС РОССИЯ, преподаватель ГБПОУ РС (Я) «Якутский медицинский колледж».</w:t>
      </w:r>
      <w:r w:rsidRPr="004E0C6D">
        <w:t xml:space="preserve"> </w:t>
      </w:r>
    </w:p>
    <w:p w:rsidR="007B721F" w:rsidRDefault="007B721F" w:rsidP="007B721F">
      <w:pPr>
        <w:pStyle w:val="af5"/>
        <w:shd w:val="clear" w:color="auto" w:fill="FFFFFF"/>
        <w:spacing w:before="0" w:beforeAutospacing="0" w:after="225" w:afterAutospacing="0" w:line="276" w:lineRule="auto"/>
        <w:jc w:val="both"/>
      </w:pPr>
      <w:r>
        <w:t>22 декабря</w:t>
      </w:r>
      <w:r w:rsidRPr="004E0C6D">
        <w:t xml:space="preserve"> 2021 года</w:t>
      </w:r>
      <w:r w:rsidRPr="004E0C6D">
        <w:rPr>
          <w:shd w:val="clear" w:color="auto" w:fill="FFFFFF"/>
        </w:rPr>
        <w:t xml:space="preserve"> конкурсная  площадка по компетенции «</w:t>
      </w:r>
      <w:r>
        <w:rPr>
          <w:shd w:val="clear" w:color="auto" w:fill="FFFFFF"/>
        </w:rPr>
        <w:t>Медицинский и социальный уход</w:t>
      </w:r>
      <w:r w:rsidRPr="004E0C6D">
        <w:rPr>
          <w:shd w:val="clear" w:color="auto" w:fill="FFFFFF"/>
        </w:rPr>
        <w:t>»  на базе ГБПОУ РС(Я) «Якутский  медицинский колледж» прошла аккредитацию Регионального специализированного центра компетенций РФ. Площадку представил</w:t>
      </w:r>
      <w:r>
        <w:rPr>
          <w:shd w:val="clear" w:color="auto" w:fill="FFFFFF"/>
        </w:rPr>
        <w:t>а Федорова Ульяна Ильинична</w:t>
      </w:r>
      <w:r w:rsidRPr="004E0C6D">
        <w:rPr>
          <w:shd w:val="clear" w:color="auto" w:fill="FFFFFF"/>
        </w:rPr>
        <w:t>, сертифицированный эксперт ВОРЛДСКИЛЛС РОССИЯ, преподаватель ГБПОУ РС (Я) «Якутский медицинский колледж».</w:t>
      </w:r>
      <w:r w:rsidRPr="004E0C6D">
        <w:t xml:space="preserve"> </w:t>
      </w:r>
    </w:p>
    <w:p w:rsidR="007B721F" w:rsidRPr="00E75ED8" w:rsidRDefault="007B721F" w:rsidP="007B721F">
      <w:pPr>
        <w:spacing w:line="276" w:lineRule="auto"/>
        <w:ind w:firstLine="708"/>
        <w:jc w:val="both"/>
        <w:rPr>
          <w:rFonts w:ascii="Times New Roman" w:hAnsi="Times New Roman"/>
        </w:rPr>
      </w:pPr>
    </w:p>
    <w:p w:rsidR="007B721F" w:rsidRPr="00B33A98" w:rsidRDefault="007B721F" w:rsidP="007B721F">
      <w:pPr>
        <w:pStyle w:val="2"/>
        <w:spacing w:before="0" w:line="276"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3.9. Участие в </w:t>
      </w:r>
      <w:r>
        <w:rPr>
          <w:rFonts w:ascii="Times New Roman" w:hAnsi="Times New Roman" w:cs="Times New Roman"/>
          <w:color w:val="auto"/>
          <w:sz w:val="24"/>
          <w:szCs w:val="24"/>
          <w:lang w:val="en-US"/>
        </w:rPr>
        <w:t>I</w:t>
      </w:r>
      <w:r>
        <w:rPr>
          <w:rFonts w:ascii="Times New Roman" w:hAnsi="Times New Roman" w:cs="Times New Roman"/>
          <w:color w:val="auto"/>
          <w:sz w:val="24"/>
          <w:szCs w:val="24"/>
        </w:rPr>
        <w:t xml:space="preserve"> Республиканской олимпиаде профессионального мастерства</w:t>
      </w:r>
    </w:p>
    <w:p w:rsidR="007B721F" w:rsidRPr="00AF5A45" w:rsidRDefault="007B721F" w:rsidP="007B721F">
      <w:pPr>
        <w:pStyle w:val="af5"/>
        <w:shd w:val="clear" w:color="auto" w:fill="FFFFFF"/>
        <w:spacing w:before="0" w:beforeAutospacing="0" w:after="0" w:afterAutospacing="0" w:line="276" w:lineRule="auto"/>
        <w:ind w:firstLine="708"/>
        <w:jc w:val="both"/>
      </w:pPr>
      <w:r>
        <w:rPr>
          <w:rStyle w:val="afb"/>
        </w:rPr>
        <w:t>С</w:t>
      </w:r>
      <w:r w:rsidRPr="00AF5A45">
        <w:rPr>
          <w:rStyle w:val="afb"/>
        </w:rPr>
        <w:t xml:space="preserve"> 22 - 23 апреля  2021 г. впервые проходила  </w:t>
      </w:r>
      <w:r w:rsidRPr="00AF5A45">
        <w:rPr>
          <w:rStyle w:val="afb"/>
          <w:lang w:val="en-US"/>
        </w:rPr>
        <w:t>I</w:t>
      </w:r>
      <w:r w:rsidRPr="00AF5A45">
        <w:rPr>
          <w:rStyle w:val="afb"/>
        </w:rPr>
        <w:t xml:space="preserve"> Республиканская </w:t>
      </w:r>
      <w:r w:rsidRPr="00AF5A45">
        <w:rPr>
          <w:rStyle w:val="aff9"/>
          <w:bCs/>
        </w:rPr>
        <w:t>Олимпиада профессионального мастерства  </w:t>
      </w:r>
      <w:r w:rsidRPr="00AF5A45">
        <w:t xml:space="preserve">среди студентов средних медицинских   образовательных учреждений  Республики Саха (Якутия) по специальностям: </w:t>
      </w:r>
      <w:r w:rsidRPr="00AF5A45">
        <w:rPr>
          <w:rStyle w:val="afb"/>
        </w:rPr>
        <w:t>«Лечебное дело», «Технология эстетических услуг»</w:t>
      </w:r>
    </w:p>
    <w:p w:rsidR="007B721F" w:rsidRPr="00AF5A45" w:rsidRDefault="007B721F" w:rsidP="007B721F">
      <w:pPr>
        <w:pStyle w:val="af5"/>
        <w:shd w:val="clear" w:color="auto" w:fill="FFFFFF"/>
        <w:spacing w:before="0" w:beforeAutospacing="0" w:after="0" w:afterAutospacing="0" w:line="276" w:lineRule="auto"/>
        <w:ind w:firstLine="708"/>
        <w:jc w:val="both"/>
      </w:pPr>
      <w:r w:rsidRPr="00AF5A45">
        <w:t>Республиканская олимпиада профессионального мастерства обучающихся 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повышения мотивации и дальнейшего совершенствования их профессиональной компетентности, реализации творческого потенциала.</w:t>
      </w:r>
    </w:p>
    <w:p w:rsidR="007B721F" w:rsidRPr="00AF5A45" w:rsidRDefault="007B721F" w:rsidP="007B721F">
      <w:pPr>
        <w:pStyle w:val="af5"/>
        <w:shd w:val="clear" w:color="auto" w:fill="FFFFFF"/>
        <w:spacing w:before="0" w:beforeAutospacing="0" w:after="0" w:afterAutospacing="0" w:line="276" w:lineRule="auto"/>
        <w:ind w:firstLine="708"/>
        <w:jc w:val="both"/>
      </w:pPr>
      <w:r w:rsidRPr="00AF5A45">
        <w:t>Участники конкурса</w:t>
      </w:r>
      <w:r w:rsidRPr="00AF5A45">
        <w:rPr>
          <w:rStyle w:val="afb"/>
        </w:rPr>
        <w:t> по специальности «Лечебное дело» -  </w:t>
      </w:r>
      <w:r w:rsidRPr="00AF5A45">
        <w:t>это студенты Алданского, Нерюнгринского,  Якутского медицинских колледжей.</w:t>
      </w:r>
    </w:p>
    <w:p w:rsidR="007B721F" w:rsidRPr="00AF5A45" w:rsidRDefault="007B721F" w:rsidP="007B721F">
      <w:pPr>
        <w:pStyle w:val="af5"/>
        <w:shd w:val="clear" w:color="auto" w:fill="FFFFFF"/>
        <w:spacing w:before="0" w:beforeAutospacing="0" w:after="0" w:afterAutospacing="0" w:line="276" w:lineRule="auto"/>
        <w:ind w:firstLine="708"/>
        <w:jc w:val="both"/>
      </w:pPr>
      <w:r w:rsidRPr="00AF5A45">
        <w:t>Конкурсные задания состояли из компьютерного тестирования, аудирование профессионального текста,       решение ситуационных задач с  выполнением практических манипуляций.</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Оценивание результатов выполнения конкурсных заданий проводится экспертной комиссией, состоящей из     представителей практического здравоохранения. </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 xml:space="preserve">По специальности «Лечебное дело»                                                                                                                                                  </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Председатель жюри:</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1.</w:t>
      </w:r>
      <w:r w:rsidRPr="00AF5A45">
        <w:tab/>
        <w:t>Никифорова Вера Дмитриевна – заместитель главного врача по лечебной деятельности ГАУ РС (Я) РКБ №3, депутат Государственного собрания Ил Тумэн.</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 xml:space="preserve">     Члены жюри:</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2.</w:t>
      </w:r>
      <w:r w:rsidRPr="00AF5A45">
        <w:tab/>
        <w:t>Матвеев Афанасий Семёнович – доцент,  Аккредитационного симуляционного центра МИ СВФУ, к.м.н., врач анестезиолог-реаниматолог</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3.</w:t>
      </w:r>
      <w:r w:rsidRPr="00AF5A45">
        <w:tab/>
        <w:t>Федотов Маркел Александрович – врач ГБУ РС(Я) ЯРОД</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4.</w:t>
      </w:r>
      <w:r w:rsidRPr="00AF5A45">
        <w:tab/>
        <w:t>Карнакова Наталья Михайловна – фельдшер ГБУ РС(Я) ССМП</w:t>
      </w:r>
    </w:p>
    <w:p w:rsidR="007B721F" w:rsidRPr="00AF5A45" w:rsidRDefault="007B721F" w:rsidP="007B721F">
      <w:pPr>
        <w:pStyle w:val="af5"/>
        <w:shd w:val="clear" w:color="auto" w:fill="FFFFFF"/>
        <w:spacing w:before="0" w:beforeAutospacing="0" w:after="0" w:afterAutospacing="0" w:line="276" w:lineRule="auto"/>
        <w:ind w:firstLine="709"/>
        <w:jc w:val="both"/>
      </w:pPr>
      <w:r w:rsidRPr="00AF5A45">
        <w:t>5.</w:t>
      </w:r>
      <w:r w:rsidRPr="00AF5A45">
        <w:tab/>
        <w:t>Горнакова Любовь Витальевна - фельдшер ГБУ РС(Я) ССМП</w:t>
      </w:r>
    </w:p>
    <w:p w:rsidR="007B721F" w:rsidRPr="00AF5A45" w:rsidRDefault="007B721F" w:rsidP="007B721F">
      <w:pPr>
        <w:pStyle w:val="af5"/>
        <w:shd w:val="clear" w:color="auto" w:fill="FFFFFF"/>
        <w:spacing w:before="0" w:beforeAutospacing="0" w:after="0" w:afterAutospacing="0" w:line="276" w:lineRule="auto"/>
        <w:ind w:firstLine="708"/>
        <w:jc w:val="both"/>
      </w:pPr>
      <w:r w:rsidRPr="00AF5A45">
        <w:t>Определились  победители и призеры</w:t>
      </w:r>
      <w:r w:rsidRPr="00AF5A45">
        <w:rPr>
          <w:rStyle w:val="afb"/>
        </w:rPr>
        <w:t xml:space="preserve"> </w:t>
      </w:r>
      <w:r w:rsidRPr="00AF5A45">
        <w:rPr>
          <w:rStyle w:val="afb"/>
          <w:lang w:val="en-US"/>
        </w:rPr>
        <w:t>I</w:t>
      </w:r>
      <w:r w:rsidRPr="00AF5A45">
        <w:rPr>
          <w:rStyle w:val="afb"/>
        </w:rPr>
        <w:t xml:space="preserve"> Республиканской </w:t>
      </w:r>
      <w:r w:rsidRPr="00AF5A45">
        <w:t>олимпиады по специальностям:</w:t>
      </w:r>
    </w:p>
    <w:p w:rsidR="007B721F" w:rsidRPr="00AF5A45" w:rsidRDefault="007B721F" w:rsidP="007B721F">
      <w:pPr>
        <w:pStyle w:val="af5"/>
        <w:shd w:val="clear" w:color="auto" w:fill="FFFFFF"/>
        <w:spacing w:before="0" w:beforeAutospacing="0" w:after="0" w:afterAutospacing="0" w:line="276" w:lineRule="auto"/>
        <w:ind w:firstLine="708"/>
        <w:jc w:val="both"/>
        <w:rPr>
          <w:b/>
        </w:rPr>
      </w:pPr>
      <w:r w:rsidRPr="00AF5A45">
        <w:rPr>
          <w:b/>
        </w:rPr>
        <w:t>31.02.01 «Лечебное дело»</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t xml:space="preserve">1 место – </w:t>
      </w:r>
      <w:r w:rsidRPr="00AF5A45">
        <w:rPr>
          <w:b/>
          <w:bCs/>
        </w:rPr>
        <w:t>Иванова Агафья Васильевна</w:t>
      </w:r>
      <w:r w:rsidRPr="00AF5A45">
        <w:rPr>
          <w:bCs/>
        </w:rPr>
        <w:t xml:space="preserve">, </w:t>
      </w:r>
      <w:r w:rsidRPr="00AF5A45">
        <w:rPr>
          <w:bCs/>
          <w:i/>
        </w:rPr>
        <w:t xml:space="preserve">ГБПОУ РС (Я) «Якутский медицинский колледж»; </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rPr>
          <w:bCs/>
        </w:rPr>
        <w:t xml:space="preserve">2 место – </w:t>
      </w:r>
      <w:r w:rsidRPr="00AF5A45">
        <w:rPr>
          <w:b/>
          <w:bCs/>
        </w:rPr>
        <w:t xml:space="preserve">Копылова Наталья Петровна, </w:t>
      </w:r>
      <w:r w:rsidRPr="00AF5A45">
        <w:rPr>
          <w:bCs/>
          <w:i/>
        </w:rPr>
        <w:t xml:space="preserve">ГБПОУ РС (Я) «Якутский медицинский колледж»; </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rPr>
          <w:bCs/>
        </w:rPr>
        <w:t xml:space="preserve">3 место -  </w:t>
      </w:r>
      <w:r w:rsidRPr="00AF5A45">
        <w:rPr>
          <w:b/>
          <w:bCs/>
        </w:rPr>
        <w:t xml:space="preserve">Оборова Инесса Владимировна, </w:t>
      </w:r>
      <w:r w:rsidRPr="00AF5A45">
        <w:rPr>
          <w:bCs/>
          <w:i/>
        </w:rPr>
        <w:t xml:space="preserve">ГБПОУ РС (Я) «Нерюнгринский медицинский колледж». </w:t>
      </w:r>
    </w:p>
    <w:p w:rsidR="007B721F" w:rsidRPr="00AF5A45" w:rsidRDefault="007B721F" w:rsidP="007B721F">
      <w:pPr>
        <w:spacing w:line="276" w:lineRule="auto"/>
        <w:ind w:firstLine="851"/>
        <w:jc w:val="both"/>
        <w:rPr>
          <w:rFonts w:ascii="Times New Roman" w:eastAsia="Times New Roman" w:hAnsi="Times New Roman"/>
          <w:b/>
        </w:rPr>
      </w:pPr>
      <w:r w:rsidRPr="00AF5A45">
        <w:rPr>
          <w:rFonts w:ascii="Times New Roman" w:hAnsi="Times New Roman"/>
          <w:b/>
        </w:rPr>
        <w:t>33.02.01 «Технология эстетических услуг»</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t>1 место –</w:t>
      </w:r>
      <w:r w:rsidRPr="00AF5A45">
        <w:rPr>
          <w:bCs/>
        </w:rPr>
        <w:t xml:space="preserve"> </w:t>
      </w:r>
      <w:r w:rsidRPr="00AF5A45">
        <w:rPr>
          <w:b/>
          <w:bCs/>
        </w:rPr>
        <w:t>Маччаева Наргиза Темирбековна</w:t>
      </w:r>
      <w:r w:rsidRPr="00AF5A45">
        <w:rPr>
          <w:bCs/>
        </w:rPr>
        <w:t xml:space="preserve">, </w:t>
      </w:r>
      <w:r w:rsidRPr="00AF5A45">
        <w:rPr>
          <w:bCs/>
          <w:i/>
        </w:rPr>
        <w:t xml:space="preserve">ГБПОУ РС (Я) «Якутский медицинский колледж»; </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rPr>
          <w:bCs/>
        </w:rPr>
        <w:t xml:space="preserve">2 место – </w:t>
      </w:r>
      <w:r w:rsidRPr="00AF5A45">
        <w:rPr>
          <w:b/>
          <w:bCs/>
        </w:rPr>
        <w:t xml:space="preserve">Татаринова Аина Кононовна </w:t>
      </w:r>
      <w:r w:rsidRPr="00AF5A45">
        <w:rPr>
          <w:bCs/>
          <w:i/>
        </w:rPr>
        <w:t xml:space="preserve">ГБПОУ РС (Я) «Якутский медицинский колледж»; </w:t>
      </w:r>
    </w:p>
    <w:p w:rsidR="007B721F" w:rsidRPr="00AF5A45" w:rsidRDefault="007B721F" w:rsidP="007B721F">
      <w:pPr>
        <w:pStyle w:val="af5"/>
        <w:shd w:val="clear" w:color="auto" w:fill="FFFFFF"/>
        <w:spacing w:before="0" w:beforeAutospacing="0" w:after="0" w:afterAutospacing="0" w:line="276" w:lineRule="auto"/>
        <w:jc w:val="both"/>
        <w:rPr>
          <w:bCs/>
          <w:i/>
        </w:rPr>
      </w:pPr>
      <w:r w:rsidRPr="00AF5A45">
        <w:rPr>
          <w:bCs/>
        </w:rPr>
        <w:t xml:space="preserve">3 место – </w:t>
      </w:r>
      <w:r w:rsidRPr="00AF5A45">
        <w:rPr>
          <w:b/>
          <w:bCs/>
        </w:rPr>
        <w:t xml:space="preserve">Пчелкова Анастасия Вячеслвовна, </w:t>
      </w:r>
      <w:r w:rsidRPr="00AF5A45">
        <w:rPr>
          <w:bCs/>
          <w:i/>
        </w:rPr>
        <w:t xml:space="preserve">ГБПОУ РС (Я) «Якутский медицинский колледж». </w:t>
      </w:r>
    </w:p>
    <w:p w:rsidR="007B721F" w:rsidRPr="00AF5A45" w:rsidRDefault="007B721F" w:rsidP="007B721F">
      <w:pPr>
        <w:spacing w:line="276" w:lineRule="auto"/>
        <w:ind w:firstLine="708"/>
        <w:jc w:val="both"/>
        <w:rPr>
          <w:rFonts w:ascii="Times New Roman" w:hAnsi="Times New Roman"/>
        </w:rPr>
      </w:pPr>
      <w:r w:rsidRPr="00AF5A45">
        <w:rPr>
          <w:rFonts w:ascii="Times New Roman" w:hAnsi="Times New Roman"/>
        </w:rPr>
        <w:t xml:space="preserve">По итогам </w:t>
      </w:r>
      <w:r w:rsidRPr="00AF5A45">
        <w:rPr>
          <w:rFonts w:ascii="Times New Roman" w:hAnsi="Times New Roman"/>
          <w:lang w:val="en-US"/>
        </w:rPr>
        <w:t>I</w:t>
      </w:r>
      <w:r w:rsidRPr="00AF5A45">
        <w:rPr>
          <w:rFonts w:ascii="Times New Roman" w:hAnsi="Times New Roman"/>
        </w:rPr>
        <w:t xml:space="preserve"> Республиканской олимпиаде директору Алексееву Д.А.  был вручен переходящий кубок олимпиады по специальностям «Лечебное дело» и «Технология эстетических услуг».</w:t>
      </w:r>
    </w:p>
    <w:p w:rsidR="007B721F" w:rsidRPr="00E75ED8" w:rsidRDefault="007B721F" w:rsidP="007B721F">
      <w:pPr>
        <w:spacing w:line="276" w:lineRule="auto"/>
      </w:pPr>
    </w:p>
    <w:p w:rsidR="007B721F" w:rsidRDefault="007B721F" w:rsidP="007B721F">
      <w:pPr>
        <w:pStyle w:val="2"/>
        <w:spacing w:before="0" w:line="276" w:lineRule="auto"/>
        <w:ind w:firstLine="709"/>
        <w:jc w:val="both"/>
        <w:rPr>
          <w:rFonts w:ascii="Times New Roman" w:hAnsi="Times New Roman" w:cs="Times New Roman"/>
          <w:color w:val="auto"/>
          <w:sz w:val="24"/>
          <w:szCs w:val="24"/>
        </w:rPr>
      </w:pPr>
      <w:bookmarkStart w:id="18" w:name="_Toc32565544"/>
      <w:r>
        <w:rPr>
          <w:rFonts w:ascii="Times New Roman" w:hAnsi="Times New Roman" w:cs="Times New Roman"/>
          <w:color w:val="auto"/>
          <w:sz w:val="24"/>
          <w:szCs w:val="24"/>
        </w:rPr>
        <w:t>3.10</w:t>
      </w:r>
      <w:r w:rsidRPr="00087CF7">
        <w:rPr>
          <w:rFonts w:ascii="Times New Roman" w:hAnsi="Times New Roman" w:cs="Times New Roman"/>
          <w:color w:val="auto"/>
          <w:sz w:val="24"/>
          <w:szCs w:val="24"/>
        </w:rPr>
        <w:t>. Участие в демонстрационном экзамене</w:t>
      </w:r>
      <w:bookmarkEnd w:id="18"/>
    </w:p>
    <w:p w:rsidR="007B721F" w:rsidRPr="00AF5A45" w:rsidRDefault="007B721F" w:rsidP="007B721F">
      <w:pPr>
        <w:spacing w:line="276" w:lineRule="auto"/>
        <w:ind w:firstLine="708"/>
        <w:jc w:val="both"/>
        <w:rPr>
          <w:rFonts w:ascii="Times New Roman" w:hAnsi="Times New Roman"/>
        </w:rPr>
      </w:pPr>
      <w:r w:rsidRPr="00AF5A45">
        <w:rPr>
          <w:rFonts w:ascii="Times New Roman" w:hAnsi="Times New Roman"/>
        </w:rPr>
        <w:t>ГБПОУ РС (Я) «Якутский медицинский колледж» в этом учебном году участвовал в  проведении Демонстрационного экзамена по стандартам Ворлдскиллс Россия по следующим компетенциям:</w:t>
      </w:r>
    </w:p>
    <w:p w:rsidR="007B721F" w:rsidRPr="00AF5A45" w:rsidRDefault="007B721F" w:rsidP="00162539">
      <w:pPr>
        <w:widowControl/>
        <w:numPr>
          <w:ilvl w:val="0"/>
          <w:numId w:val="40"/>
        </w:numPr>
        <w:spacing w:line="276" w:lineRule="auto"/>
        <w:jc w:val="both"/>
        <w:rPr>
          <w:rFonts w:ascii="Times New Roman" w:hAnsi="Times New Roman"/>
        </w:rPr>
      </w:pPr>
      <w:r w:rsidRPr="00AF5A45">
        <w:rPr>
          <w:rFonts w:ascii="Times New Roman" w:hAnsi="Times New Roman"/>
        </w:rPr>
        <w:t>«Медицинский социальный уход» в  виде промежуточной аттестации;</w:t>
      </w:r>
    </w:p>
    <w:p w:rsidR="007B721F" w:rsidRPr="00AF5A45" w:rsidRDefault="007B721F" w:rsidP="00162539">
      <w:pPr>
        <w:widowControl/>
        <w:numPr>
          <w:ilvl w:val="0"/>
          <w:numId w:val="40"/>
        </w:numPr>
        <w:spacing w:line="276" w:lineRule="auto"/>
        <w:jc w:val="both"/>
        <w:rPr>
          <w:rFonts w:ascii="Times New Roman" w:hAnsi="Times New Roman"/>
        </w:rPr>
      </w:pPr>
      <w:r w:rsidRPr="00AF5A45">
        <w:rPr>
          <w:rFonts w:ascii="Times New Roman" w:hAnsi="Times New Roman"/>
        </w:rPr>
        <w:t>«Лабораторный медицинский анализ»;</w:t>
      </w:r>
    </w:p>
    <w:p w:rsidR="007B721F" w:rsidRPr="00AF5A45" w:rsidRDefault="007B721F" w:rsidP="00162539">
      <w:pPr>
        <w:widowControl/>
        <w:numPr>
          <w:ilvl w:val="0"/>
          <w:numId w:val="40"/>
        </w:numPr>
        <w:spacing w:line="276" w:lineRule="auto"/>
        <w:jc w:val="both"/>
        <w:rPr>
          <w:rFonts w:ascii="Times New Roman" w:hAnsi="Times New Roman"/>
        </w:rPr>
      </w:pPr>
      <w:r w:rsidRPr="00AF5A45">
        <w:rPr>
          <w:rFonts w:ascii="Times New Roman" w:hAnsi="Times New Roman"/>
        </w:rPr>
        <w:t xml:space="preserve"> «Лечебная деятельность»;</w:t>
      </w:r>
    </w:p>
    <w:p w:rsidR="007B721F" w:rsidRPr="00AF5A45" w:rsidRDefault="007B721F" w:rsidP="00162539">
      <w:pPr>
        <w:widowControl/>
        <w:numPr>
          <w:ilvl w:val="0"/>
          <w:numId w:val="40"/>
        </w:numPr>
        <w:spacing w:line="276" w:lineRule="auto"/>
        <w:jc w:val="both"/>
        <w:rPr>
          <w:rFonts w:ascii="Times New Roman" w:hAnsi="Times New Roman"/>
        </w:rPr>
      </w:pPr>
      <w:r w:rsidRPr="00AF5A45">
        <w:rPr>
          <w:rFonts w:ascii="Times New Roman" w:hAnsi="Times New Roman"/>
        </w:rPr>
        <w:t>«Фармацевтика»;</w:t>
      </w:r>
    </w:p>
    <w:p w:rsidR="007B721F" w:rsidRPr="00AF5A45" w:rsidRDefault="007B721F" w:rsidP="00162539">
      <w:pPr>
        <w:widowControl/>
        <w:numPr>
          <w:ilvl w:val="0"/>
          <w:numId w:val="40"/>
        </w:numPr>
        <w:spacing w:line="276" w:lineRule="auto"/>
        <w:jc w:val="both"/>
        <w:rPr>
          <w:rFonts w:ascii="Times New Roman" w:hAnsi="Times New Roman"/>
        </w:rPr>
      </w:pPr>
      <w:r w:rsidRPr="00AF5A45">
        <w:rPr>
          <w:rFonts w:ascii="Times New Roman" w:hAnsi="Times New Roman"/>
        </w:rPr>
        <w:t>«Эстетическая косметология» .</w:t>
      </w:r>
    </w:p>
    <w:p w:rsidR="007B721F" w:rsidRPr="00AF5A45" w:rsidRDefault="007B721F" w:rsidP="007B721F">
      <w:pPr>
        <w:spacing w:line="276" w:lineRule="auto"/>
        <w:ind w:firstLine="708"/>
        <w:jc w:val="both"/>
        <w:rPr>
          <w:rFonts w:ascii="Times New Roman" w:hAnsi="Times New Roman"/>
        </w:rPr>
      </w:pPr>
      <w:r w:rsidRPr="00AF5A45">
        <w:rPr>
          <w:rFonts w:ascii="Times New Roman" w:hAnsi="Times New Roman"/>
        </w:rPr>
        <w:t xml:space="preserve">В феврале подготовили Пакет документов для прохождения аккредитации Центра проведения  Демонстрационного экзамена в соответствии приказа АНО «Агентства развития профессионального мастерства (Ворлдскиллс Россия)» и получили: «Электронный Аттестат  о присвоении статуса Центра проведения Демонстрационного экзамена: </w:t>
      </w:r>
    </w:p>
    <w:p w:rsidR="007B721F" w:rsidRPr="00AF5A45" w:rsidRDefault="007B721F" w:rsidP="00162539">
      <w:pPr>
        <w:widowControl/>
        <w:numPr>
          <w:ilvl w:val="0"/>
          <w:numId w:val="41"/>
        </w:numPr>
        <w:spacing w:line="276" w:lineRule="auto"/>
        <w:jc w:val="both"/>
        <w:rPr>
          <w:rFonts w:ascii="Times New Roman" w:hAnsi="Times New Roman"/>
        </w:rPr>
      </w:pPr>
      <w:r w:rsidRPr="00AF5A45">
        <w:rPr>
          <w:rFonts w:ascii="Times New Roman" w:hAnsi="Times New Roman"/>
        </w:rPr>
        <w:t xml:space="preserve"> Компетенция «Фармацевтика» № 2571-21/0705 КОД 1.3,  количество рабочих мест 5, адрес: 677005, Республика Саха (Якутия) г. Якутск ул. Лермонтова, 40 ID</w:t>
      </w:r>
    </w:p>
    <w:p w:rsidR="007B721F" w:rsidRPr="00AF5A45" w:rsidRDefault="007B721F" w:rsidP="00162539">
      <w:pPr>
        <w:widowControl/>
        <w:numPr>
          <w:ilvl w:val="0"/>
          <w:numId w:val="41"/>
        </w:numPr>
        <w:spacing w:line="276" w:lineRule="auto"/>
        <w:jc w:val="both"/>
        <w:rPr>
          <w:rFonts w:ascii="Times New Roman" w:hAnsi="Times New Roman"/>
        </w:rPr>
      </w:pPr>
      <w:r w:rsidRPr="00AF5A45">
        <w:rPr>
          <w:rFonts w:ascii="Times New Roman" w:hAnsi="Times New Roman"/>
        </w:rPr>
        <w:t>Компетенция «Медицинский и социальный уход» № 2314-21/2903 КОД 1.1 количество рабочих мест 5, адрес: 677005, Республика Саха (Якутия) г. Якутск ул. Петра Алексеева, 60/1, ID</w:t>
      </w:r>
    </w:p>
    <w:p w:rsidR="007B721F" w:rsidRPr="00AF5A45" w:rsidRDefault="007B721F" w:rsidP="00162539">
      <w:pPr>
        <w:widowControl/>
        <w:numPr>
          <w:ilvl w:val="0"/>
          <w:numId w:val="41"/>
        </w:numPr>
        <w:spacing w:line="276" w:lineRule="auto"/>
        <w:jc w:val="both"/>
        <w:rPr>
          <w:rFonts w:ascii="Times New Roman" w:hAnsi="Times New Roman"/>
        </w:rPr>
      </w:pPr>
      <w:r w:rsidRPr="00AF5A45">
        <w:rPr>
          <w:rFonts w:ascii="Times New Roman" w:hAnsi="Times New Roman"/>
        </w:rPr>
        <w:t>Компетенция «Лабораторный медицинский анализ» № 2573-21/2804 КОД 1.4 количество рабочих мест 6, адрес: 677005, Республика Саха (Якутия) г. Якутск ул. Петра Алексеева, 60/1</w:t>
      </w:r>
    </w:p>
    <w:p w:rsidR="007B721F" w:rsidRPr="00AF5A45" w:rsidRDefault="007B721F" w:rsidP="00162539">
      <w:pPr>
        <w:widowControl/>
        <w:numPr>
          <w:ilvl w:val="0"/>
          <w:numId w:val="41"/>
        </w:numPr>
        <w:spacing w:line="276" w:lineRule="auto"/>
        <w:jc w:val="both"/>
        <w:rPr>
          <w:rFonts w:ascii="Times New Roman" w:hAnsi="Times New Roman"/>
        </w:rPr>
      </w:pPr>
      <w:r w:rsidRPr="00AF5A45">
        <w:rPr>
          <w:rFonts w:ascii="Times New Roman" w:hAnsi="Times New Roman"/>
        </w:rPr>
        <w:t xml:space="preserve">Компетенция «Лечебная деятельность» № 2572-21/3004 КОД 1.1 количество рабочих мест 9, адрес: 677005, Республика Саха (Якутия) г. Якутск ул. Петра Алексеева, 60/1,    </w:t>
      </w:r>
      <w:r w:rsidRPr="00AF5A45">
        <w:rPr>
          <w:rFonts w:ascii="Times New Roman" w:hAnsi="Times New Roman"/>
          <w:b/>
          <w:bCs/>
          <w:color w:val="4A4A4A"/>
        </w:rPr>
        <w:t xml:space="preserve"> </w:t>
      </w:r>
      <w:r w:rsidRPr="00AF5A45">
        <w:rPr>
          <w:rFonts w:ascii="Times New Roman" w:hAnsi="Times New Roman"/>
        </w:rPr>
        <w:t>ID</w:t>
      </w:r>
      <w:r w:rsidRPr="00AF5A45">
        <w:rPr>
          <w:rFonts w:ascii="Times New Roman" w:hAnsi="Times New Roman"/>
          <w:bCs/>
          <w:color w:val="4A4A4A"/>
        </w:rPr>
        <w:t> </w:t>
      </w:r>
      <w:r w:rsidRPr="00AF5A45">
        <w:rPr>
          <w:rFonts w:ascii="Times New Roman" w:hAnsi="Times New Roman"/>
          <w:bCs/>
        </w:rPr>
        <w:t>60917</w:t>
      </w:r>
      <w:r w:rsidRPr="00AF5A45">
        <w:rPr>
          <w:rFonts w:ascii="Times New Roman" w:hAnsi="Times New Roman"/>
          <w:bCs/>
          <w:color w:val="4A4A4A"/>
        </w:rPr>
        <w:t> </w:t>
      </w:r>
    </w:p>
    <w:p w:rsidR="007B721F" w:rsidRPr="00AF5A45" w:rsidRDefault="007B721F" w:rsidP="00162539">
      <w:pPr>
        <w:widowControl/>
        <w:numPr>
          <w:ilvl w:val="0"/>
          <w:numId w:val="41"/>
        </w:numPr>
        <w:spacing w:line="276" w:lineRule="auto"/>
        <w:jc w:val="both"/>
        <w:rPr>
          <w:rFonts w:ascii="Times New Roman" w:hAnsi="Times New Roman"/>
        </w:rPr>
      </w:pPr>
      <w:r w:rsidRPr="00AF5A45">
        <w:rPr>
          <w:rFonts w:ascii="Times New Roman" w:hAnsi="Times New Roman"/>
        </w:rPr>
        <w:t>Компетенция «Эстетическая косметология» № 3269-21/2804 КОД 1.1,  количество рабочих мест 5, адрес: 677005, Республика Саха (Якутия) г. Якутск ул. Лермонтова, 40</w:t>
      </w:r>
    </w:p>
    <w:p w:rsidR="007B721F" w:rsidRPr="00AF5A45" w:rsidRDefault="007B721F" w:rsidP="007B721F">
      <w:pPr>
        <w:autoSpaceDE w:val="0"/>
        <w:autoSpaceDN w:val="0"/>
        <w:adjustRightInd w:val="0"/>
        <w:spacing w:line="276" w:lineRule="auto"/>
        <w:ind w:firstLine="708"/>
        <w:jc w:val="both"/>
        <w:rPr>
          <w:rFonts w:ascii="Times New Roman" w:hAnsi="Times New Roman"/>
        </w:rPr>
      </w:pPr>
      <w:r w:rsidRPr="00AF5A45">
        <w:rPr>
          <w:rFonts w:ascii="Times New Roman" w:hAnsi="Times New Roman"/>
        </w:rPr>
        <w:t>Формой государственной итоговой аттестации по образовательной программе среднего профессионального образования по специальности 43.02.04 Технология эстетических услуг  в виде демонстрационного экзамена по компетенции «Эстетическая косметология» по стандартам ВОРЛДСКИЛЛС РОССИЯ.</w:t>
      </w:r>
    </w:p>
    <w:p w:rsidR="007B721F" w:rsidRPr="00AF5A45" w:rsidRDefault="007B721F" w:rsidP="007B721F">
      <w:pPr>
        <w:spacing w:line="276" w:lineRule="auto"/>
        <w:ind w:firstLine="708"/>
        <w:jc w:val="both"/>
        <w:rPr>
          <w:rFonts w:ascii="Times New Roman" w:hAnsi="Times New Roman"/>
        </w:rPr>
      </w:pPr>
      <w:r w:rsidRPr="00AF5A45">
        <w:rPr>
          <w:rFonts w:ascii="Times New Roman" w:hAnsi="Times New Roman"/>
        </w:rPr>
        <w:t>В 2021 г. прошли обучение для права проведения Демонстрационного экзамена 74  эксперта, из числа работодателей.</w:t>
      </w:r>
    </w:p>
    <w:p w:rsidR="007B721F" w:rsidRDefault="007B721F" w:rsidP="007B721F">
      <w:pPr>
        <w:autoSpaceDE w:val="0"/>
        <w:autoSpaceDN w:val="0"/>
        <w:adjustRightInd w:val="0"/>
        <w:spacing w:line="276" w:lineRule="auto"/>
        <w:ind w:firstLine="708"/>
        <w:jc w:val="both"/>
        <w:rPr>
          <w:rFonts w:ascii="Times New Roman" w:hAnsi="Times New Roman"/>
        </w:rPr>
      </w:pPr>
      <w:r w:rsidRPr="00AF5A45">
        <w:rPr>
          <w:rFonts w:ascii="Times New Roman" w:hAnsi="Times New Roman"/>
        </w:rPr>
        <w:t>16 июня 2021 года прошли аудиторскую проверку, приезжал Модонов Евгений Николаевич – аккредитованный аудитор ДЭ по стандартам Ворлдскиллс Россия г. Москва, свидетельство № 0000000067, срок действия с 09.06.2021г. по 09.06.2024 года.</w:t>
      </w:r>
      <w:r w:rsidRPr="0038724A">
        <w:rPr>
          <w:rFonts w:ascii="Helvetica" w:hAnsi="Helvetica"/>
          <w:color w:val="333333"/>
          <w:sz w:val="18"/>
          <w:szCs w:val="18"/>
          <w:shd w:val="clear" w:color="auto" w:fill="FFFFFF"/>
        </w:rPr>
        <w:t xml:space="preserve"> </w:t>
      </w:r>
      <w:r w:rsidRPr="0038724A">
        <w:rPr>
          <w:rFonts w:ascii="Times New Roman" w:hAnsi="Times New Roman"/>
          <w:shd w:val="clear" w:color="auto" w:fill="FFFFFF"/>
        </w:rPr>
        <w:t>Аудит демонстрационного экзамена проводится по инициативе Агентства развития профессионального мастерства (Ворлдскиллс Россия), который является федеральным оператором демонстрационного экзамена. Он включает в себя проверку материально-технической базы площадок, соответствие оснащения и материалов инфраструктурным листам, тестирование экспертов на установление уровня знаний стандартов Ворлдскиллс, проверку организации демонстрационного экзамена, проверку качества работы экспертов и др.</w:t>
      </w:r>
      <w:r w:rsidRPr="0038724A">
        <w:rPr>
          <w:rFonts w:ascii="Times New Roman" w:hAnsi="Times New Roman"/>
        </w:rPr>
        <w:t xml:space="preserve"> </w:t>
      </w:r>
    </w:p>
    <w:p w:rsidR="007B721F" w:rsidRPr="0038724A" w:rsidRDefault="007B721F" w:rsidP="007B721F">
      <w:pPr>
        <w:autoSpaceDE w:val="0"/>
        <w:autoSpaceDN w:val="0"/>
        <w:adjustRightInd w:val="0"/>
        <w:spacing w:line="276" w:lineRule="auto"/>
        <w:ind w:firstLine="708"/>
        <w:jc w:val="both"/>
        <w:rPr>
          <w:rFonts w:ascii="Times New Roman" w:hAnsi="Times New Roman"/>
        </w:rPr>
      </w:pPr>
      <w:r w:rsidRPr="00AF5A45">
        <w:rPr>
          <w:rFonts w:ascii="Times New Roman" w:hAnsi="Times New Roman"/>
        </w:rPr>
        <w:t xml:space="preserve">Демонстрационный экзамен </w:t>
      </w:r>
      <w:r>
        <w:rPr>
          <w:rFonts w:ascii="Times New Roman" w:hAnsi="Times New Roman"/>
        </w:rPr>
        <w:t>и аудиторская проверка прошла</w:t>
      </w:r>
      <w:r w:rsidRPr="00AF5A45">
        <w:rPr>
          <w:rFonts w:ascii="Times New Roman" w:hAnsi="Times New Roman"/>
        </w:rPr>
        <w:t xml:space="preserve"> без замечаний и внештатных ситуаций</w:t>
      </w:r>
      <w:r>
        <w:rPr>
          <w:rFonts w:ascii="Times New Roman" w:hAnsi="Times New Roman"/>
        </w:rPr>
        <w:t>.</w:t>
      </w: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 xml:space="preserve">Компетенция «Лабораторный медицинский анализ», </w:t>
      </w:r>
    </w:p>
    <w:p w:rsidR="007B721F" w:rsidRPr="00AF5A45" w:rsidRDefault="007B721F" w:rsidP="007B721F">
      <w:pPr>
        <w:autoSpaceDE w:val="0"/>
        <w:autoSpaceDN w:val="0"/>
        <w:adjustRightInd w:val="0"/>
        <w:spacing w:line="276" w:lineRule="auto"/>
        <w:ind w:firstLine="708"/>
        <w:jc w:val="center"/>
        <w:rPr>
          <w:rFonts w:ascii="Times New Roman" w:hAnsi="Times New Roman"/>
          <w:b/>
          <w:bCs/>
        </w:rPr>
      </w:pPr>
      <w:r w:rsidRPr="00AF5A45">
        <w:rPr>
          <w:rFonts w:ascii="Times New Roman" w:hAnsi="Times New Roman"/>
          <w:b/>
        </w:rPr>
        <w:t>группа Лаб. д – 18-1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27"/>
      </w:tblGrid>
      <w:tr w:rsidR="007B721F" w:rsidRPr="00AF5A45" w:rsidTr="007B721F">
        <w:tc>
          <w:tcPr>
            <w:tcW w:w="496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Максимальный балл - 50</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Количество студентов</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50-40 баллов</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8</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39,9 -30,0 баллов</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20</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29,9-20,0 баллов</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1</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Итого:</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29 студентов</w:t>
            </w:r>
          </w:p>
        </w:tc>
      </w:tr>
    </w:tbl>
    <w:p w:rsidR="007B721F" w:rsidRPr="00AF5A45" w:rsidRDefault="007B721F" w:rsidP="007B721F">
      <w:pPr>
        <w:spacing w:line="276" w:lineRule="auto"/>
        <w:jc w:val="both"/>
        <w:rPr>
          <w:rFonts w:ascii="Times New Roman" w:hAnsi="Times New Roman"/>
        </w:rPr>
      </w:pP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 xml:space="preserve">Компетенция «Лечебная деятельность», </w:t>
      </w: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группа ЛД – 17-1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7B721F" w:rsidRPr="00AF5A45" w:rsidTr="007B721F">
        <w:tc>
          <w:tcPr>
            <w:tcW w:w="496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Максимальный балл - 100</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Количество студентов</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100-90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14</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89,9 -80,0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10</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79,9-70,0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2</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69,9 и ниже</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1</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Итого:</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27 студентов</w:t>
            </w:r>
          </w:p>
        </w:tc>
      </w:tr>
    </w:tbl>
    <w:p w:rsidR="007B721F" w:rsidRPr="00AF5A45" w:rsidRDefault="007B721F" w:rsidP="007B721F">
      <w:pPr>
        <w:autoSpaceDE w:val="0"/>
        <w:autoSpaceDN w:val="0"/>
        <w:adjustRightInd w:val="0"/>
        <w:spacing w:line="276" w:lineRule="auto"/>
        <w:ind w:firstLine="708"/>
        <w:jc w:val="center"/>
        <w:rPr>
          <w:rFonts w:ascii="Times New Roman" w:hAnsi="Times New Roman"/>
          <w:b/>
        </w:rPr>
      </w:pP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 xml:space="preserve">Компетенция «Фармацевтика», </w:t>
      </w:r>
    </w:p>
    <w:p w:rsidR="007B721F" w:rsidRPr="00AF5A45" w:rsidRDefault="007B721F" w:rsidP="007B721F">
      <w:pPr>
        <w:autoSpaceDE w:val="0"/>
        <w:autoSpaceDN w:val="0"/>
        <w:adjustRightInd w:val="0"/>
        <w:spacing w:line="276" w:lineRule="auto"/>
        <w:ind w:firstLine="708"/>
        <w:jc w:val="center"/>
        <w:rPr>
          <w:rFonts w:ascii="Times New Roman" w:hAnsi="Times New Roman"/>
          <w:b/>
          <w:bCs/>
        </w:rPr>
      </w:pPr>
      <w:r w:rsidRPr="00AF5A45">
        <w:rPr>
          <w:rFonts w:ascii="Times New Roman" w:hAnsi="Times New Roman"/>
          <w:b/>
        </w:rPr>
        <w:t>группа Фарм – 18-1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7B721F" w:rsidRPr="00AF5A45" w:rsidTr="007B721F">
        <w:tc>
          <w:tcPr>
            <w:tcW w:w="496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Максимальный балл – 60,5</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Количество студентов</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60.5-50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2</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49,9 -40,0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8</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39,9-30,0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7</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29,9 и ниже</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2</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Итого:</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19 студентов</w:t>
            </w:r>
          </w:p>
        </w:tc>
      </w:tr>
    </w:tbl>
    <w:p w:rsidR="007B721F" w:rsidRPr="00AF5A45" w:rsidRDefault="007B721F" w:rsidP="007B721F">
      <w:pPr>
        <w:autoSpaceDE w:val="0"/>
        <w:autoSpaceDN w:val="0"/>
        <w:adjustRightInd w:val="0"/>
        <w:spacing w:line="276" w:lineRule="auto"/>
        <w:ind w:firstLine="708"/>
        <w:jc w:val="center"/>
        <w:rPr>
          <w:rFonts w:ascii="Times New Roman" w:hAnsi="Times New Roman"/>
          <w:b/>
        </w:rPr>
      </w:pP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 xml:space="preserve">Компетенция «Эстетическая косметология», </w:t>
      </w:r>
    </w:p>
    <w:p w:rsidR="007B721F" w:rsidRPr="00AF5A45" w:rsidRDefault="007B721F" w:rsidP="007B721F">
      <w:pPr>
        <w:autoSpaceDE w:val="0"/>
        <w:autoSpaceDN w:val="0"/>
        <w:adjustRightInd w:val="0"/>
        <w:spacing w:line="276" w:lineRule="auto"/>
        <w:ind w:firstLine="708"/>
        <w:jc w:val="center"/>
        <w:rPr>
          <w:rFonts w:ascii="Times New Roman" w:hAnsi="Times New Roman"/>
          <w:b/>
          <w:bCs/>
        </w:rPr>
      </w:pPr>
      <w:r w:rsidRPr="00AF5A45">
        <w:rPr>
          <w:rFonts w:ascii="Times New Roman" w:hAnsi="Times New Roman"/>
          <w:b/>
        </w:rPr>
        <w:t>группа ТЭУ– 18-1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7B721F" w:rsidRPr="00AF5A45" w:rsidTr="007B721F">
        <w:tc>
          <w:tcPr>
            <w:tcW w:w="496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Максимальный балл – 53</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Количество студентов</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53.0-40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4</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39,9 -30,0 баллов</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9</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29,9 и ниже</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rPr>
            </w:pPr>
            <w:r w:rsidRPr="00AF5A45">
              <w:rPr>
                <w:rFonts w:ascii="Times New Roman" w:eastAsia="Times New Roman" w:hAnsi="Times New Roman"/>
              </w:rPr>
              <w:t>4</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Итого:</w:t>
            </w:r>
          </w:p>
        </w:tc>
        <w:tc>
          <w:tcPr>
            <w:tcW w:w="425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17 студентов</w:t>
            </w:r>
          </w:p>
        </w:tc>
      </w:tr>
    </w:tbl>
    <w:p w:rsidR="007B721F" w:rsidRPr="00AF5A45" w:rsidRDefault="007B721F" w:rsidP="007B721F">
      <w:pPr>
        <w:autoSpaceDE w:val="0"/>
        <w:autoSpaceDN w:val="0"/>
        <w:adjustRightInd w:val="0"/>
        <w:spacing w:line="276" w:lineRule="auto"/>
        <w:rPr>
          <w:rFonts w:ascii="Times New Roman" w:hAnsi="Times New Roman"/>
          <w:b/>
        </w:rPr>
      </w:pPr>
    </w:p>
    <w:p w:rsidR="007B721F" w:rsidRPr="00AF5A45" w:rsidRDefault="007B721F" w:rsidP="007B721F">
      <w:pPr>
        <w:autoSpaceDE w:val="0"/>
        <w:autoSpaceDN w:val="0"/>
        <w:adjustRightInd w:val="0"/>
        <w:spacing w:line="276" w:lineRule="auto"/>
        <w:ind w:firstLine="708"/>
        <w:jc w:val="center"/>
        <w:rPr>
          <w:rFonts w:ascii="Times New Roman" w:hAnsi="Times New Roman"/>
          <w:b/>
        </w:rPr>
      </w:pPr>
      <w:r w:rsidRPr="00AF5A45">
        <w:rPr>
          <w:rFonts w:ascii="Times New Roman" w:hAnsi="Times New Roman"/>
          <w:b/>
        </w:rPr>
        <w:t xml:space="preserve">Компетенция «Медицинский и социальный уход», </w:t>
      </w:r>
    </w:p>
    <w:p w:rsidR="007B721F" w:rsidRPr="00AF5A45" w:rsidRDefault="007B721F" w:rsidP="007B721F">
      <w:pPr>
        <w:autoSpaceDE w:val="0"/>
        <w:autoSpaceDN w:val="0"/>
        <w:adjustRightInd w:val="0"/>
        <w:spacing w:line="276" w:lineRule="auto"/>
        <w:ind w:firstLine="708"/>
        <w:jc w:val="center"/>
        <w:rPr>
          <w:rFonts w:ascii="Times New Roman" w:hAnsi="Times New Roman"/>
          <w:b/>
          <w:bCs/>
        </w:rPr>
      </w:pPr>
      <w:r w:rsidRPr="00AF5A45">
        <w:rPr>
          <w:rFonts w:ascii="Times New Roman" w:hAnsi="Times New Roman"/>
          <w:b/>
        </w:rPr>
        <w:t>группа СД – 20-3,4,8,9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27"/>
      </w:tblGrid>
      <w:tr w:rsidR="007B721F" w:rsidRPr="00AF5A45" w:rsidTr="007B721F">
        <w:tc>
          <w:tcPr>
            <w:tcW w:w="4962"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Максимальный балл – 35,7</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Количество студентов</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35,7-30 баллов</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Pr>
                <w:rFonts w:ascii="Times New Roman" w:eastAsia="Times New Roman" w:hAnsi="Times New Roman"/>
              </w:rPr>
              <w:t>75</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29,9 -20,0 баллов</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Pr>
                <w:rFonts w:ascii="Times New Roman" w:eastAsia="Times New Roman" w:hAnsi="Times New Roman"/>
              </w:rPr>
              <w:t>24</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19,9  и ниже</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rPr>
            </w:pPr>
            <w:r>
              <w:rPr>
                <w:rFonts w:ascii="Times New Roman" w:eastAsia="Times New Roman" w:hAnsi="Times New Roman"/>
              </w:rPr>
              <w:t>1</w:t>
            </w:r>
          </w:p>
        </w:tc>
      </w:tr>
      <w:tr w:rsidR="007B721F" w:rsidRPr="00AF5A45" w:rsidTr="007B721F">
        <w:tc>
          <w:tcPr>
            <w:tcW w:w="4962" w:type="dxa"/>
            <w:shd w:val="clear" w:color="auto" w:fill="auto"/>
          </w:tcPr>
          <w:p w:rsidR="007B721F" w:rsidRPr="00AF5A45" w:rsidRDefault="007B721F" w:rsidP="007B721F">
            <w:pPr>
              <w:spacing w:line="276" w:lineRule="auto"/>
              <w:jc w:val="both"/>
              <w:rPr>
                <w:rFonts w:ascii="Times New Roman" w:eastAsia="Times New Roman" w:hAnsi="Times New Roman"/>
              </w:rPr>
            </w:pPr>
            <w:r w:rsidRPr="00AF5A45">
              <w:rPr>
                <w:rFonts w:ascii="Times New Roman" w:eastAsia="Times New Roman" w:hAnsi="Times New Roman"/>
              </w:rPr>
              <w:t>Итого:</w:t>
            </w:r>
          </w:p>
        </w:tc>
        <w:tc>
          <w:tcPr>
            <w:tcW w:w="3827" w:type="dxa"/>
            <w:shd w:val="clear" w:color="auto" w:fill="auto"/>
          </w:tcPr>
          <w:p w:rsidR="007B721F" w:rsidRPr="00AF5A45" w:rsidRDefault="007B721F" w:rsidP="007B721F">
            <w:pPr>
              <w:spacing w:line="276" w:lineRule="auto"/>
              <w:jc w:val="center"/>
              <w:rPr>
                <w:rFonts w:ascii="Times New Roman" w:eastAsia="Times New Roman" w:hAnsi="Times New Roman"/>
                <w:b/>
              </w:rPr>
            </w:pPr>
            <w:r w:rsidRPr="00AF5A45">
              <w:rPr>
                <w:rFonts w:ascii="Times New Roman" w:eastAsia="Times New Roman" w:hAnsi="Times New Roman"/>
                <w:b/>
              </w:rPr>
              <w:t>100 студентов</w:t>
            </w:r>
          </w:p>
        </w:tc>
      </w:tr>
    </w:tbl>
    <w:p w:rsidR="007B721F" w:rsidRPr="00AF5A45" w:rsidRDefault="007B721F" w:rsidP="007B721F">
      <w:pPr>
        <w:spacing w:line="276" w:lineRule="auto"/>
        <w:jc w:val="both"/>
        <w:rPr>
          <w:rFonts w:ascii="Times New Roman" w:hAnsi="Times New Roman"/>
        </w:rPr>
      </w:pPr>
    </w:p>
    <w:p w:rsidR="007B721F" w:rsidRPr="00AF5A45" w:rsidRDefault="007B721F" w:rsidP="007B721F">
      <w:pPr>
        <w:spacing w:line="276" w:lineRule="auto"/>
        <w:ind w:firstLine="708"/>
        <w:jc w:val="both"/>
        <w:rPr>
          <w:rFonts w:ascii="Times New Roman" w:hAnsi="Times New Roman"/>
        </w:rPr>
      </w:pPr>
      <w:r w:rsidRPr="00AF5A45">
        <w:rPr>
          <w:rFonts w:ascii="Times New Roman" w:hAnsi="Times New Roman"/>
        </w:rPr>
        <w:t xml:space="preserve">Все 192 студента 2021 года получили </w:t>
      </w:r>
      <w:r w:rsidRPr="00AF5A45">
        <w:rPr>
          <w:rFonts w:ascii="Times New Roman" w:hAnsi="Times New Roman"/>
          <w:lang w:val="en-US"/>
        </w:rPr>
        <w:t>Skills</w:t>
      </w:r>
      <w:r w:rsidRPr="00AF5A45">
        <w:rPr>
          <w:rFonts w:ascii="Times New Roman" w:hAnsi="Times New Roman"/>
        </w:rPr>
        <w:t xml:space="preserve"> </w:t>
      </w:r>
      <w:r w:rsidRPr="00AF5A45">
        <w:rPr>
          <w:rFonts w:ascii="Times New Roman" w:hAnsi="Times New Roman"/>
          <w:lang w:val="en-US"/>
        </w:rPr>
        <w:t>Passport</w:t>
      </w:r>
      <w:r w:rsidRPr="00AF5A45">
        <w:rPr>
          <w:rFonts w:ascii="Times New Roman" w:hAnsi="Times New Roman"/>
        </w:rPr>
        <w:t xml:space="preserve"> –паспорт компетенций Демонстрационного экзамена Союза «Молодые профессионалы» (Ворлдскиллс Россия). </w:t>
      </w:r>
    </w:p>
    <w:p w:rsidR="00320F60" w:rsidRDefault="00320F60" w:rsidP="00B47AB6">
      <w:pPr>
        <w:autoSpaceDE w:val="0"/>
        <w:autoSpaceDN w:val="0"/>
        <w:adjustRightInd w:val="0"/>
        <w:spacing w:line="360" w:lineRule="auto"/>
        <w:jc w:val="both"/>
        <w:rPr>
          <w:rFonts w:ascii="Times New Roman" w:eastAsia="Times New Roman" w:hAnsi="Times New Roman" w:cs="Times New Roman"/>
          <w:color w:val="auto"/>
        </w:rPr>
      </w:pPr>
    </w:p>
    <w:p w:rsidR="00320F60" w:rsidRPr="00320F60" w:rsidRDefault="00320F60" w:rsidP="00B47AB6">
      <w:pPr>
        <w:autoSpaceDE w:val="0"/>
        <w:autoSpaceDN w:val="0"/>
        <w:adjustRightInd w:val="0"/>
        <w:spacing w:line="360" w:lineRule="auto"/>
        <w:jc w:val="both"/>
        <w:rPr>
          <w:rFonts w:ascii="Times New Roman" w:eastAsia="Times New Roman" w:hAnsi="Times New Roman" w:cs="Times New Roman"/>
          <w:color w:val="FF0000"/>
        </w:rPr>
      </w:pPr>
    </w:p>
    <w:p w:rsidR="003664DC" w:rsidRPr="004445ED" w:rsidRDefault="00A90463" w:rsidP="00A90463">
      <w:pPr>
        <w:pStyle w:val="2"/>
        <w:spacing w:after="240"/>
        <w:jc w:val="center"/>
        <w:rPr>
          <w:rFonts w:ascii="Times New Roman" w:hAnsi="Times New Roman" w:cs="Times New Roman"/>
          <w:color w:val="auto"/>
          <w:sz w:val="24"/>
          <w:szCs w:val="24"/>
        </w:rPr>
      </w:pPr>
      <w:bookmarkStart w:id="19" w:name="Тема_3_11"/>
      <w:bookmarkStart w:id="20" w:name="_Toc32565545"/>
      <w:r w:rsidRPr="004445ED">
        <w:rPr>
          <w:rFonts w:ascii="Times New Roman" w:hAnsi="Times New Roman" w:cs="Times New Roman"/>
          <w:color w:val="auto"/>
          <w:sz w:val="24"/>
          <w:szCs w:val="24"/>
        </w:rPr>
        <w:t>3.1</w:t>
      </w:r>
      <w:r>
        <w:rPr>
          <w:rFonts w:ascii="Times New Roman" w:hAnsi="Times New Roman" w:cs="Times New Roman"/>
          <w:color w:val="auto"/>
          <w:sz w:val="24"/>
          <w:szCs w:val="24"/>
        </w:rPr>
        <w:t>1</w:t>
      </w:r>
      <w:r w:rsidRPr="004445ED">
        <w:rPr>
          <w:rFonts w:ascii="Times New Roman" w:hAnsi="Times New Roman" w:cs="Times New Roman"/>
          <w:color w:val="auto"/>
          <w:sz w:val="24"/>
          <w:szCs w:val="24"/>
        </w:rPr>
        <w:t>. МАТЕРИАЛЬНО-ТЕХНИЧЕСКАЯ БАЗА КОЛЛЕДЖА.</w:t>
      </w:r>
    </w:p>
    <w:bookmarkEnd w:id="19"/>
    <w:p w:rsidR="003664DC" w:rsidRPr="00604952" w:rsidRDefault="003664DC" w:rsidP="006F4B6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Материально-техническую базу колледжа составляют: учебный корпус (1969 года постройки) общей площадью 1617 кв.м., столовая на 40 посадочных мест, спортивный зал общей площадью 159 кв.м. Спортивный зал имеет размеры 8,7х17,94, что не соответствует стандартам проведения полноценных занятий по физической культуре. Актовый зал общей площадью 123,6 кв.м. на 80 посадочных мест, читальный зал на 20 посадочных мест, 4 компьютера с выходом в интернет. Общежитие (1979 года постройки) на 370 мест.   </w:t>
      </w:r>
    </w:p>
    <w:p w:rsidR="003664DC" w:rsidRPr="00604952" w:rsidRDefault="003664DC" w:rsidP="006F4B69">
      <w:pPr>
        <w:spacing w:line="360" w:lineRule="auto"/>
        <w:ind w:right="-7" w:firstLine="708"/>
        <w:jc w:val="both"/>
        <w:rPr>
          <w:rFonts w:ascii="Times New Roman" w:hAnsi="Times New Roman" w:cs="Times New Roman"/>
          <w:color w:val="auto"/>
        </w:rPr>
      </w:pPr>
      <w:r w:rsidRPr="00604952">
        <w:rPr>
          <w:rFonts w:ascii="Times New Roman" w:hAnsi="Times New Roman" w:cs="Times New Roman"/>
          <w:color w:val="auto"/>
        </w:rPr>
        <w:t xml:space="preserve">Аудиторный фонд зданий учебных корпусов насчитывает 40 лекционных аудитории, учебных кабинетов, лабораторий для практических занятий и симуляционные кабинеты для практических занятий. </w:t>
      </w:r>
    </w:p>
    <w:p w:rsidR="003664DC" w:rsidRPr="00D25F9C" w:rsidRDefault="003664DC" w:rsidP="006F4B69">
      <w:pPr>
        <w:spacing w:line="360" w:lineRule="auto"/>
        <w:ind w:right="-7" w:firstLine="708"/>
        <w:jc w:val="both"/>
        <w:rPr>
          <w:rFonts w:ascii="Times New Roman" w:hAnsi="Times New Roman" w:cs="Times New Roman"/>
          <w:color w:val="auto"/>
        </w:rPr>
      </w:pPr>
      <w:r w:rsidRPr="00604952">
        <w:rPr>
          <w:rFonts w:ascii="Times New Roman" w:hAnsi="Times New Roman" w:cs="Times New Roman"/>
          <w:color w:val="auto"/>
        </w:rPr>
        <w:t xml:space="preserve">Все учебные аудитории, предназначенные для чтения лекций, а также проведения различных видов практической подготовки и научно-исследовательской работы студентов оснащены современными материально-техническими средствами, среди них: современные мультимедийные проекторы, экраны для отображения компьютерного и видеоизображения; персональные компьютеры. </w:t>
      </w:r>
    </w:p>
    <w:p w:rsidR="003664DC" w:rsidRPr="00604952" w:rsidRDefault="008D2567" w:rsidP="00B47AB6">
      <w:pPr>
        <w:spacing w:line="360" w:lineRule="auto"/>
        <w:jc w:val="right"/>
        <w:rPr>
          <w:rFonts w:ascii="Times New Roman" w:hAnsi="Times New Roman" w:cs="Times New Roman"/>
          <w:color w:val="auto"/>
        </w:rPr>
      </w:pPr>
      <w:r>
        <w:rPr>
          <w:rFonts w:ascii="Times New Roman" w:hAnsi="Times New Roman" w:cs="Times New Roman"/>
          <w:i/>
          <w:color w:val="auto"/>
        </w:rPr>
        <w:t>Таблица 24</w:t>
      </w:r>
      <w:r w:rsidR="003664DC" w:rsidRPr="00604952">
        <w:rPr>
          <w:rFonts w:ascii="Times New Roman" w:hAnsi="Times New Roman" w:cs="Times New Roman"/>
          <w:color w:val="auto"/>
        </w:rPr>
        <w:t>.</w:t>
      </w:r>
    </w:p>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Перечень учебных кабинетов, лабораторий, компьютерных классов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254"/>
      </w:tblGrid>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Перечень учебных кабинетов, лабораторий, компьютерных классов в учебном корпусе ГБПОУ РС (Я) «ЯМК»</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Спортивный зал</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зуботехнического материаловедения/технологии изготовления ортодонтических аппаратов; технологии изготовления челюстно-лицевых аппаратов</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технологии изготовления съемных пластинчатых протезов/ технологии изготовления несъемных протезов;</w:t>
            </w:r>
          </w:p>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Технологии изготовления бюгельных протезов, литейного дела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косметологических услуг/ технологии услуг по уходу за телом</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маникюра и художественного оформления ногтей;</w:t>
            </w:r>
          </w:p>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педикюра/ технологии массажа и профилактической коррекции тела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 социально-экономической дисциплины</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гигиены и экологии человека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анатомии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анатомии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3.29</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фармакологии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3.30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неорганической  и органической химии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Психология</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клинических дисциплин</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Здорового человека и его окружения</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основы патологии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Медицина катастроф</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Безопасность жизнедеятельности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языковой подготовки латинского языка</w:t>
            </w:r>
          </w:p>
        </w:tc>
      </w:tr>
      <w:tr w:rsidR="003664DC" w:rsidRPr="00604952" w:rsidTr="003D6904">
        <w:trPr>
          <w:trHeight w:val="504"/>
        </w:trPr>
        <w:tc>
          <w:tcPr>
            <w:tcW w:w="1385" w:type="dxa"/>
            <w:tcBorders>
              <w:left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4.38</w:t>
            </w:r>
          </w:p>
        </w:tc>
        <w:tc>
          <w:tcPr>
            <w:tcW w:w="8254" w:type="dxa"/>
            <w:tcBorders>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генетики человека с основами медицинской генетики</w:t>
            </w:r>
          </w:p>
        </w:tc>
      </w:tr>
      <w:tr w:rsidR="003664DC" w:rsidRPr="00604952" w:rsidTr="003D6904">
        <w:trPr>
          <w:trHeight w:val="210"/>
        </w:trPr>
        <w:tc>
          <w:tcPr>
            <w:tcW w:w="1385" w:type="dxa"/>
            <w:tcBorders>
              <w:top w:val="single" w:sz="4" w:space="0" w:color="auto"/>
              <w:left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4.38а</w:t>
            </w:r>
          </w:p>
        </w:tc>
        <w:tc>
          <w:tcPr>
            <w:tcW w:w="8254" w:type="dxa"/>
            <w:tcBorders>
              <w:top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основ микробиологии</w:t>
            </w:r>
          </w:p>
        </w:tc>
      </w:tr>
      <w:tr w:rsidR="003664DC" w:rsidRPr="00604952" w:rsidTr="003D6904">
        <w:tc>
          <w:tcPr>
            <w:tcW w:w="1385" w:type="dxa"/>
            <w:tcBorders>
              <w:top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4.39</w:t>
            </w:r>
          </w:p>
        </w:tc>
        <w:tc>
          <w:tcPr>
            <w:tcW w:w="8254" w:type="dxa"/>
            <w:tcBorders>
              <w:top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технологии изготовления лекарственных форм/ контроля качества лекарственных форм </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4.40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Лекарствоведение/ организация деятельности аптеки</w:t>
            </w:r>
          </w:p>
        </w:tc>
      </w:tr>
    </w:tbl>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Кабинеты доклинической практики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54"/>
      </w:tblGrid>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профилактики заболеваний и санитарно-гигиенического образования населения</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детского возраста</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пропедевтики клинических дисциплин/ дифференциальной диагностики и оказания неотложной медицинской помощи на догоспитальном этапе</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уходу за пациентами</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общеклинических исследований/биохимических исследований</w:t>
            </w:r>
          </w:p>
        </w:tc>
      </w:tr>
      <w:tr w:rsidR="003664DC" w:rsidRPr="00604952" w:rsidTr="003D6904">
        <w:trPr>
          <w:trHeight w:val="2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микробиологических исследований/ гистологических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гематологических исследований/ иммунологических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9.</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санитарно-гигиенических исследований/цитологических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Кабинеты технологии оказания медицинских услуг</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оказания акушерско-гинекологической помощи </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технологии оказания сестринских услуг </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хирургического профиля</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оказанию хирургической помощи</w:t>
            </w:r>
          </w:p>
        </w:tc>
      </w:tr>
    </w:tbl>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Клиническая база - городская республиканская больница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8105"/>
      </w:tblGrid>
      <w:tr w:rsidR="003664DC" w:rsidRPr="00604952" w:rsidTr="003D6904">
        <w:tc>
          <w:tcPr>
            <w:tcW w:w="1366"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73"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Наименование кабинета</w:t>
            </w:r>
          </w:p>
        </w:tc>
      </w:tr>
      <w:tr w:rsidR="003664DC" w:rsidRPr="00604952" w:rsidTr="003D6904">
        <w:tc>
          <w:tcPr>
            <w:tcW w:w="1366"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РБ№2</w:t>
            </w:r>
          </w:p>
        </w:tc>
        <w:tc>
          <w:tcPr>
            <w:tcW w:w="8273"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bl>
    <w:p w:rsidR="003664DC" w:rsidRDefault="003664DC" w:rsidP="00B47AB6">
      <w:pPr>
        <w:spacing w:line="360" w:lineRule="auto"/>
        <w:jc w:val="both"/>
        <w:rPr>
          <w:rFonts w:ascii="Times New Roman" w:hAnsi="Times New Roman" w:cs="Times New Roman"/>
          <w:bCs/>
          <w:iCs/>
        </w:rPr>
      </w:pPr>
    </w:p>
    <w:p w:rsidR="00002097" w:rsidRDefault="00002097" w:rsidP="00B47AB6">
      <w:pPr>
        <w:spacing w:line="360" w:lineRule="auto"/>
        <w:jc w:val="both"/>
        <w:rPr>
          <w:rFonts w:ascii="Times New Roman" w:hAnsi="Times New Roman" w:cs="Times New Roman"/>
        </w:rPr>
      </w:pPr>
      <w:r>
        <w:rPr>
          <w:rFonts w:ascii="Times New Roman" w:hAnsi="Times New Roman" w:cs="Times New Roman"/>
          <w:bCs/>
          <w:iCs/>
        </w:rPr>
        <w:tab/>
        <w:t xml:space="preserve">Проведено освоение финансовых средств Гранта Минпросвещения РФ </w:t>
      </w:r>
      <w:r w:rsidRPr="00002097">
        <w:rPr>
          <w:rFonts w:ascii="Times New Roman" w:hAnsi="Times New Roman" w:cs="Times New Roman"/>
          <w:bCs/>
          <w:iCs/>
        </w:rPr>
        <w:t>по</w:t>
      </w:r>
      <w:r>
        <w:rPr>
          <w:rFonts w:ascii="Times New Roman" w:hAnsi="Times New Roman" w:cs="Times New Roman"/>
          <w:bCs/>
          <w:iCs/>
        </w:rPr>
        <w:t xml:space="preserve"> направлению</w:t>
      </w:r>
      <w:r w:rsidRPr="00002097">
        <w:rPr>
          <w:rFonts w:ascii="Times New Roman" w:hAnsi="Times New Roman" w:cs="Times New Roman"/>
          <w:bCs/>
          <w:iCs/>
        </w:rPr>
        <w:t xml:space="preserve"> </w:t>
      </w:r>
      <w:r w:rsidRPr="00002097">
        <w:rPr>
          <w:rFonts w:ascii="Times New Roman" w:hAnsi="Times New Roman" w:cs="Times New Roman"/>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w:t>
      </w:r>
      <w:r>
        <w:rPr>
          <w:rFonts w:ascii="Times New Roman" w:hAnsi="Times New Roman" w:cs="Times New Roman"/>
        </w:rPr>
        <w:t xml:space="preserve"> 14.500 тыс рб. Проведена реорганизация манипуляционных кабинетов и открыты 4 мастерские по компетенциям:</w:t>
      </w:r>
    </w:p>
    <w:p w:rsidR="00002097" w:rsidRPr="00D55CD2" w:rsidRDefault="00002097" w:rsidP="00162539">
      <w:pPr>
        <w:pStyle w:val="af1"/>
        <w:numPr>
          <w:ilvl w:val="0"/>
          <w:numId w:val="23"/>
        </w:numPr>
        <w:spacing w:after="160" w:line="259" w:lineRule="auto"/>
        <w:jc w:val="both"/>
        <w:rPr>
          <w:rFonts w:ascii="Times New Roman" w:hAnsi="Times New Roman"/>
          <w:sz w:val="24"/>
          <w:szCs w:val="24"/>
        </w:rPr>
      </w:pPr>
      <w:r w:rsidRPr="00D55CD2">
        <w:rPr>
          <w:rFonts w:ascii="Times New Roman" w:hAnsi="Times New Roman"/>
          <w:sz w:val="24"/>
          <w:szCs w:val="24"/>
        </w:rPr>
        <w:t>Стоматология ортопедическая».</w:t>
      </w:r>
    </w:p>
    <w:p w:rsidR="00002097" w:rsidRPr="00D55CD2" w:rsidRDefault="00002097" w:rsidP="00162539">
      <w:pPr>
        <w:pStyle w:val="af1"/>
        <w:numPr>
          <w:ilvl w:val="0"/>
          <w:numId w:val="23"/>
        </w:numPr>
        <w:spacing w:after="160" w:line="259" w:lineRule="auto"/>
        <w:jc w:val="both"/>
        <w:rPr>
          <w:rFonts w:ascii="Times New Roman" w:hAnsi="Times New Roman"/>
          <w:sz w:val="24"/>
          <w:szCs w:val="24"/>
        </w:rPr>
      </w:pPr>
      <w:r w:rsidRPr="00D55CD2">
        <w:rPr>
          <w:rFonts w:ascii="Times New Roman" w:hAnsi="Times New Roman"/>
          <w:sz w:val="24"/>
          <w:szCs w:val="24"/>
        </w:rPr>
        <w:t>«Медицинский и социальный уход»</w:t>
      </w:r>
    </w:p>
    <w:p w:rsidR="00002097" w:rsidRPr="00D55CD2" w:rsidRDefault="00002097" w:rsidP="00162539">
      <w:pPr>
        <w:pStyle w:val="af1"/>
        <w:numPr>
          <w:ilvl w:val="0"/>
          <w:numId w:val="23"/>
        </w:numPr>
        <w:shd w:val="clear" w:color="auto" w:fill="FFFFFF"/>
        <w:spacing w:after="0" w:line="360" w:lineRule="auto"/>
        <w:jc w:val="both"/>
        <w:rPr>
          <w:sz w:val="24"/>
          <w:szCs w:val="24"/>
        </w:rPr>
      </w:pPr>
      <w:r w:rsidRPr="00D55CD2">
        <w:rPr>
          <w:rFonts w:ascii="Times New Roman" w:hAnsi="Times New Roman"/>
          <w:sz w:val="24"/>
          <w:szCs w:val="24"/>
        </w:rPr>
        <w:t>«Лабораторный медицинский анализ»</w:t>
      </w:r>
    </w:p>
    <w:p w:rsidR="00002097" w:rsidRPr="00C926F1" w:rsidRDefault="00002097" w:rsidP="00162539">
      <w:pPr>
        <w:pStyle w:val="af1"/>
        <w:numPr>
          <w:ilvl w:val="0"/>
          <w:numId w:val="23"/>
        </w:numPr>
        <w:shd w:val="clear" w:color="auto" w:fill="FFFFFF"/>
        <w:spacing w:after="0" w:line="360" w:lineRule="auto"/>
        <w:jc w:val="both"/>
        <w:rPr>
          <w:sz w:val="24"/>
          <w:szCs w:val="24"/>
        </w:rPr>
      </w:pPr>
      <w:r w:rsidRPr="00D55CD2">
        <w:rPr>
          <w:rFonts w:ascii="Times New Roman" w:hAnsi="Times New Roman"/>
          <w:sz w:val="24"/>
          <w:szCs w:val="24"/>
        </w:rPr>
        <w:t>«Лечебная деятельность (Фельдшер)»</w:t>
      </w:r>
      <w:r>
        <w:rPr>
          <w:rFonts w:ascii="Times New Roman" w:hAnsi="Times New Roman"/>
          <w:sz w:val="24"/>
          <w:szCs w:val="24"/>
        </w:rPr>
        <w:t>.</w:t>
      </w:r>
    </w:p>
    <w:p w:rsidR="00C926F1" w:rsidRPr="00C926F1" w:rsidRDefault="00C926F1" w:rsidP="00C926F1">
      <w:pPr>
        <w:shd w:val="clear" w:color="auto" w:fill="FFFFFF"/>
        <w:spacing w:line="360" w:lineRule="auto"/>
        <w:jc w:val="both"/>
        <w:rPr>
          <w:rFonts w:ascii="Times New Roman" w:hAnsi="Times New Roman" w:cs="Times New Roman"/>
        </w:rPr>
      </w:pPr>
      <w:r w:rsidRPr="00C926F1">
        <w:rPr>
          <w:rFonts w:ascii="Times New Roman" w:hAnsi="Times New Roman" w:cs="Times New Roman"/>
        </w:rPr>
        <w:t xml:space="preserve">Для </w:t>
      </w:r>
      <w:r>
        <w:rPr>
          <w:rFonts w:ascii="Times New Roman" w:hAnsi="Times New Roman" w:cs="Times New Roman"/>
        </w:rPr>
        <w:t>соответствия требований инфраструктурных листов и оснащения мастерских проведены ремонтные работы и брендирование площадок мастерских.</w:t>
      </w:r>
    </w:p>
    <w:p w:rsidR="00002097" w:rsidRDefault="00C926F1" w:rsidP="00C926F1">
      <w:pPr>
        <w:spacing w:line="360" w:lineRule="auto"/>
        <w:jc w:val="both"/>
        <w:rPr>
          <w:rFonts w:ascii="Times New Roman" w:hAnsi="Times New Roman" w:cs="Times New Roman"/>
          <w:bCs/>
          <w:iCs/>
        </w:rPr>
      </w:pPr>
      <w:r>
        <w:rPr>
          <w:rFonts w:ascii="Times New Roman" w:hAnsi="Times New Roman" w:cs="Times New Roman"/>
          <w:bCs/>
          <w:iCs/>
        </w:rPr>
        <w:t>П</w:t>
      </w:r>
      <w:r w:rsidR="00002097">
        <w:rPr>
          <w:rFonts w:ascii="Times New Roman" w:hAnsi="Times New Roman" w:cs="Times New Roman"/>
          <w:bCs/>
          <w:iCs/>
        </w:rPr>
        <w:t>о программе «Цифровая образовательная среда» приобретено оборудование</w:t>
      </w:r>
      <w:r>
        <w:rPr>
          <w:rFonts w:ascii="Times New Roman" w:hAnsi="Times New Roman" w:cs="Times New Roman"/>
          <w:bCs/>
          <w:iCs/>
        </w:rPr>
        <w:t xml:space="preserve"> и подготовлен кабинет 23 в учебном корпусе.</w:t>
      </w:r>
    </w:p>
    <w:p w:rsidR="00C926F1" w:rsidRDefault="00C926F1" w:rsidP="00002097">
      <w:pPr>
        <w:spacing w:line="360" w:lineRule="auto"/>
        <w:ind w:left="360"/>
        <w:jc w:val="both"/>
        <w:rPr>
          <w:rFonts w:ascii="Times New Roman" w:hAnsi="Times New Roman" w:cs="Times New Roman"/>
          <w:bCs/>
          <w:iCs/>
        </w:rPr>
      </w:pPr>
      <w:r>
        <w:rPr>
          <w:rFonts w:ascii="Times New Roman" w:hAnsi="Times New Roman" w:cs="Times New Roman"/>
          <w:bCs/>
          <w:iCs/>
        </w:rPr>
        <w:t>За 2021 г. проведены ремонтные работы:</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Покраска стен, коридор – 1 этаж, общежитие</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актового зала, общежитие</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медпункта, общежитие</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стен и коридоров – 3 – 4 этажи, общежитие</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кабинета №4, ОПДО,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Частичный ремонт кабинета №11 (учебная часть),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Изготовление и установка перегородки из алюминиевых профилей, кабинет №11,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кабинета №22,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кабинета №23,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Изготовление и установка постамента под автомобиль, учебный корпус</w:t>
      </w:r>
    </w:p>
    <w:p w:rsidR="00C926F1" w:rsidRPr="00F956CF" w:rsidRDefault="00C926F1" w:rsidP="00162539">
      <w:pPr>
        <w:pStyle w:val="af1"/>
        <w:numPr>
          <w:ilvl w:val="0"/>
          <w:numId w:val="27"/>
        </w:numPr>
        <w:rPr>
          <w:rFonts w:ascii="Times New Roman" w:hAnsi="Times New Roman"/>
        </w:rPr>
      </w:pPr>
      <w:r w:rsidRPr="00F956CF">
        <w:rPr>
          <w:rFonts w:ascii="Times New Roman" w:hAnsi="Times New Roman"/>
        </w:rPr>
        <w:t>Косметический ремонт актового зала, учебный корпус</w:t>
      </w:r>
    </w:p>
    <w:p w:rsidR="00C926F1" w:rsidRDefault="00C926F1" w:rsidP="00C926F1">
      <w:pPr>
        <w:pStyle w:val="af1"/>
        <w:rPr>
          <w:rFonts w:ascii="Times New Roman" w:hAnsi="Times New Roman"/>
        </w:rPr>
      </w:pPr>
    </w:p>
    <w:p w:rsidR="00C926F1" w:rsidRDefault="00C926F1" w:rsidP="00C926F1">
      <w:pPr>
        <w:pStyle w:val="af1"/>
        <w:ind w:left="0" w:firstLine="709"/>
        <w:rPr>
          <w:rFonts w:ascii="Times New Roman" w:hAnsi="Times New Roman"/>
        </w:rPr>
      </w:pPr>
      <w:r>
        <w:rPr>
          <w:rFonts w:ascii="Times New Roman" w:hAnsi="Times New Roman"/>
        </w:rPr>
        <w:t>Работы проведены через подрядные организации (ИП, ООО) и ГПД собственными силами работников колледжа. Работы принимаем по КС-2, КС-3 и по акту выполненных работ комиссией созданной приказом ГБПОУ РС (Я) «Якутский медицинский колледж».</w:t>
      </w:r>
    </w:p>
    <w:p w:rsidR="00C926F1" w:rsidRPr="00F956CF" w:rsidRDefault="00C926F1" w:rsidP="00C926F1">
      <w:pPr>
        <w:pStyle w:val="af1"/>
        <w:ind w:left="0" w:firstLine="709"/>
        <w:rPr>
          <w:rFonts w:ascii="Times New Roman" w:hAnsi="Times New Roman"/>
        </w:rPr>
      </w:pPr>
      <w:r>
        <w:rPr>
          <w:rFonts w:ascii="Times New Roman" w:hAnsi="Times New Roman"/>
        </w:rPr>
        <w:t xml:space="preserve">Работы ведутся согласно СанПИН, Противопожарных норм и правил и СНиП. </w:t>
      </w:r>
    </w:p>
    <w:p w:rsidR="003664DC" w:rsidRPr="00002097" w:rsidRDefault="00C926F1" w:rsidP="00C926F1">
      <w:pPr>
        <w:spacing w:line="360" w:lineRule="auto"/>
        <w:ind w:firstLine="708"/>
        <w:jc w:val="both"/>
        <w:rPr>
          <w:rFonts w:ascii="Times New Roman" w:hAnsi="Times New Roman" w:cs="Times New Roman"/>
          <w:bCs/>
          <w:iCs/>
          <w:color w:val="FF0000"/>
        </w:rPr>
      </w:pPr>
      <w:r w:rsidRPr="00C926F1">
        <w:rPr>
          <w:rFonts w:ascii="Times New Roman" w:hAnsi="Times New Roman" w:cs="Times New Roman"/>
          <w:bCs/>
          <w:iCs/>
          <w:color w:val="auto"/>
        </w:rPr>
        <w:t>Продолжена работа по соблюдению техники</w:t>
      </w:r>
      <w:r w:rsidR="003664DC" w:rsidRPr="00C926F1">
        <w:rPr>
          <w:rFonts w:ascii="Times New Roman" w:hAnsi="Times New Roman" w:cs="Times New Roman"/>
          <w:bCs/>
          <w:iCs/>
          <w:color w:val="auto"/>
        </w:rPr>
        <w:t xml:space="preserve"> безопасности, в том числе в связи с пандемией новой коронавирусной инфекции - колледж выполнил все требования Роспотребнадзора и министерства</w:t>
      </w:r>
      <w:r w:rsidRPr="00C926F1">
        <w:rPr>
          <w:rFonts w:ascii="Times New Roman" w:hAnsi="Times New Roman" w:cs="Times New Roman"/>
          <w:bCs/>
          <w:iCs/>
          <w:color w:val="auto"/>
        </w:rPr>
        <w:t xml:space="preserve"> образования и науки республики.</w:t>
      </w:r>
      <w:r w:rsidR="003664DC" w:rsidRPr="00C926F1">
        <w:rPr>
          <w:rFonts w:ascii="Times New Roman" w:hAnsi="Times New Roman" w:cs="Times New Roman"/>
          <w:bCs/>
          <w:iCs/>
          <w:color w:val="auto"/>
        </w:rPr>
        <w:t xml:space="preserve"> </w:t>
      </w:r>
      <w:r w:rsidRPr="00C926F1">
        <w:rPr>
          <w:rFonts w:ascii="Times New Roman" w:hAnsi="Times New Roman" w:cs="Times New Roman"/>
          <w:bCs/>
          <w:iCs/>
          <w:color w:val="auto"/>
        </w:rPr>
        <w:t>Кроме этого, выполнены требования МЧС России по противопожарной безопасности</w:t>
      </w:r>
      <w:r>
        <w:rPr>
          <w:rFonts w:ascii="Times New Roman" w:hAnsi="Times New Roman" w:cs="Times New Roman"/>
          <w:bCs/>
          <w:iCs/>
          <w:color w:val="FF0000"/>
        </w:rPr>
        <w:t>.</w:t>
      </w:r>
    </w:p>
    <w:p w:rsidR="00C926F1" w:rsidRPr="00DC372F" w:rsidRDefault="00C926F1" w:rsidP="00C926F1">
      <w:pPr>
        <w:spacing w:line="360" w:lineRule="auto"/>
        <w:ind w:firstLine="851"/>
        <w:jc w:val="both"/>
        <w:rPr>
          <w:rFonts w:ascii="Times New Roman" w:hAnsi="Times New Roman"/>
        </w:rPr>
      </w:pPr>
      <w:bookmarkStart w:id="21" w:name="_Hlk82770696"/>
      <w:r w:rsidRPr="00DC372F">
        <w:rPr>
          <w:rFonts w:ascii="Times New Roman" w:hAnsi="Times New Roman"/>
        </w:rPr>
        <w:t xml:space="preserve">Итого </w:t>
      </w:r>
      <w:r>
        <w:rPr>
          <w:rFonts w:ascii="Times New Roman" w:hAnsi="Times New Roman"/>
        </w:rPr>
        <w:t xml:space="preserve">за </w:t>
      </w:r>
      <w:r w:rsidRPr="00DC372F">
        <w:rPr>
          <w:rFonts w:ascii="Times New Roman" w:hAnsi="Times New Roman"/>
        </w:rPr>
        <w:t>202</w:t>
      </w:r>
      <w:r>
        <w:rPr>
          <w:rFonts w:ascii="Times New Roman" w:hAnsi="Times New Roman"/>
        </w:rPr>
        <w:t>1</w:t>
      </w:r>
      <w:r w:rsidRPr="00DC372F">
        <w:rPr>
          <w:rFonts w:ascii="Times New Roman" w:hAnsi="Times New Roman"/>
        </w:rPr>
        <w:t xml:space="preserve">  г. проведено</w:t>
      </w:r>
      <w:r>
        <w:rPr>
          <w:rFonts w:ascii="Times New Roman" w:hAnsi="Times New Roman"/>
        </w:rPr>
        <w:t xml:space="preserve"> всего 10</w:t>
      </w:r>
      <w:r w:rsidRPr="00DC372F">
        <w:rPr>
          <w:rFonts w:ascii="Times New Roman" w:hAnsi="Times New Roman"/>
        </w:rPr>
        <w:t xml:space="preserve"> провер</w:t>
      </w:r>
      <w:r>
        <w:rPr>
          <w:rFonts w:ascii="Times New Roman" w:hAnsi="Times New Roman"/>
        </w:rPr>
        <w:t xml:space="preserve">ок:   2 прокуратуры, 4 ведомственные и 4 надзорных органов </w:t>
      </w:r>
      <w:r w:rsidRPr="00DC372F">
        <w:rPr>
          <w:rFonts w:ascii="Times New Roman" w:hAnsi="Times New Roman"/>
        </w:rPr>
        <w:t xml:space="preserve">.  </w:t>
      </w:r>
      <w:r>
        <w:rPr>
          <w:rFonts w:ascii="Times New Roman" w:hAnsi="Times New Roman"/>
        </w:rPr>
        <w:t>П</w:t>
      </w:r>
      <w:r w:rsidRPr="00DC372F">
        <w:rPr>
          <w:rFonts w:ascii="Times New Roman" w:hAnsi="Times New Roman"/>
        </w:rPr>
        <w:t xml:space="preserve">о </w:t>
      </w:r>
      <w:r>
        <w:rPr>
          <w:rFonts w:ascii="Times New Roman" w:hAnsi="Times New Roman"/>
        </w:rPr>
        <w:t>обращениям</w:t>
      </w:r>
      <w:r w:rsidRPr="00DC372F">
        <w:rPr>
          <w:rFonts w:ascii="Times New Roman" w:hAnsi="Times New Roman"/>
        </w:rPr>
        <w:t xml:space="preserve"> от граждан</w:t>
      </w:r>
      <w:r>
        <w:rPr>
          <w:rFonts w:ascii="Times New Roman" w:hAnsi="Times New Roman"/>
        </w:rPr>
        <w:t xml:space="preserve"> проведено 3 </w:t>
      </w:r>
      <w:r w:rsidRPr="00DC372F">
        <w:rPr>
          <w:rFonts w:ascii="Times New Roman" w:hAnsi="Times New Roman"/>
        </w:rPr>
        <w:t>провер</w:t>
      </w:r>
      <w:r>
        <w:rPr>
          <w:rFonts w:ascii="Times New Roman" w:hAnsi="Times New Roman"/>
        </w:rPr>
        <w:t xml:space="preserve">ки. За 2021 г. МЧС России в отношении колледжа проведено 3 проверки. Привлечены к административной ответственности за 2021 по итогам проверок: юридическое лицо -1 раз., должностное лицо – 2 раза. </w:t>
      </w:r>
    </w:p>
    <w:bookmarkEnd w:id="21"/>
    <w:p w:rsidR="003664DC" w:rsidRPr="00002097" w:rsidRDefault="003664DC" w:rsidP="00B47AB6">
      <w:pPr>
        <w:spacing w:line="360" w:lineRule="auto"/>
        <w:jc w:val="both"/>
        <w:rPr>
          <w:rFonts w:ascii="Times New Roman" w:hAnsi="Times New Roman" w:cs="Times New Roman"/>
          <w:color w:val="FF0000"/>
        </w:rPr>
      </w:pPr>
    </w:p>
    <w:p w:rsidR="003664DC" w:rsidRPr="005255AE" w:rsidRDefault="006F4B69" w:rsidP="006F4B69">
      <w:pPr>
        <w:pStyle w:val="210"/>
        <w:shd w:val="clear" w:color="auto" w:fill="auto"/>
        <w:tabs>
          <w:tab w:val="left" w:pos="993"/>
        </w:tabs>
        <w:spacing w:before="0" w:line="360" w:lineRule="auto"/>
        <w:ind w:firstLine="0"/>
        <w:jc w:val="center"/>
        <w:outlineLvl w:val="1"/>
        <w:rPr>
          <w:b/>
          <w:sz w:val="24"/>
          <w:szCs w:val="24"/>
        </w:rPr>
      </w:pPr>
      <w:bookmarkStart w:id="22" w:name="Тема_3_12"/>
      <w:r w:rsidRPr="005255AE">
        <w:rPr>
          <w:b/>
          <w:sz w:val="24"/>
          <w:szCs w:val="24"/>
        </w:rPr>
        <w:t>3.12. ОБЕСПЕЧЕННОСТЬ УЧЕБНОЙ ЛИТЕРАТУРОЙ.</w:t>
      </w:r>
    </w:p>
    <w:bookmarkEnd w:id="22"/>
    <w:p w:rsidR="00CA1D90" w:rsidRPr="00CA1D90" w:rsidRDefault="00CA1D90" w:rsidP="00CA1D90">
      <w:pPr>
        <w:spacing w:line="360" w:lineRule="auto"/>
        <w:ind w:firstLine="708"/>
        <w:jc w:val="both"/>
        <w:rPr>
          <w:rFonts w:ascii="Times New Roman" w:eastAsiaTheme="minorHAnsi" w:hAnsi="Times New Roman" w:cs="Times New Roman"/>
          <w:lang w:eastAsia="en-US"/>
        </w:rPr>
      </w:pPr>
      <w:r w:rsidRPr="00CA1D90">
        <w:rPr>
          <w:rFonts w:ascii="Times New Roman" w:hAnsi="Times New Roman" w:cs="Times New Roman"/>
        </w:rPr>
        <w:t xml:space="preserve">По данным  Книги суммарного учета книжный фонд библиотеки на 1 января 2022 г. составляет 17209 экз. книг, из них </w:t>
      </w:r>
      <w:r w:rsidRPr="00CA1D90">
        <w:rPr>
          <w:rFonts w:ascii="Times New Roman" w:hAnsi="Times New Roman" w:cs="Times New Roman"/>
          <w:bCs/>
        </w:rPr>
        <w:t>ОПЛ - 2082, ест. – 1193, мед.лит. – 5017, иск.- 268, х/лит – 1148, проч. – 1884,  уч.лит. – 5617. Поступление за 2021 год из издательства ГЭОТАР-Медиа в количестве 30 экз.</w:t>
      </w:r>
      <w:r w:rsidRPr="00CA1D90">
        <w:rPr>
          <w:rFonts w:ascii="Times New Roman" w:hAnsi="Times New Roman" w:cs="Times New Roman"/>
        </w:rPr>
        <w:t xml:space="preserve"> </w:t>
      </w:r>
      <w:r w:rsidRPr="00CA1D90">
        <w:rPr>
          <w:rFonts w:ascii="Times New Roman" w:hAnsi="Times New Roman" w:cs="Times New Roman"/>
          <w:bCs/>
        </w:rPr>
        <w:t xml:space="preserve">в дар от АО СМК «Сахамедстрах», в дар – 48 книг, по акту замены – 34 экз.книг. </w:t>
      </w:r>
      <w:r w:rsidRPr="00CA1D90">
        <w:rPr>
          <w:rFonts w:ascii="Times New Roman" w:hAnsi="Times New Roman" w:cs="Times New Roman"/>
          <w:color w:val="auto"/>
        </w:rPr>
        <w:fldChar w:fldCharType="begin"/>
      </w:r>
      <w:r w:rsidRPr="00CA1D90">
        <w:rPr>
          <w:rFonts w:ascii="Times New Roman" w:hAnsi="Times New Roman" w:cs="Times New Roman"/>
        </w:rPr>
        <w:instrText xml:space="preserve"> LINK Excel.Sheet.12 "C:\\Users\\Анна Саргылановна\\Desktop\\все\\итоги движения библиотеки 2019-2020.xlsx" Лист1!R15C1:R24C9 \a \f 4 \h  \* MERGEFORMAT </w:instrText>
      </w:r>
      <w:r w:rsidRPr="00CA1D90">
        <w:rPr>
          <w:rFonts w:ascii="Times New Roman" w:hAnsi="Times New Roman" w:cs="Times New Roman"/>
          <w:color w:val="auto"/>
        </w:rPr>
        <w:fldChar w:fldCharType="separate"/>
      </w:r>
    </w:p>
    <w:p w:rsidR="00CA1D90" w:rsidRPr="00CA1D90" w:rsidRDefault="00CA1D90" w:rsidP="00CA1D90">
      <w:pPr>
        <w:spacing w:line="360" w:lineRule="auto"/>
        <w:ind w:firstLine="708"/>
        <w:jc w:val="both"/>
        <w:rPr>
          <w:rFonts w:ascii="Times New Roman" w:hAnsi="Times New Roman" w:cs="Times New Roman"/>
        </w:rPr>
      </w:pPr>
      <w:r w:rsidRPr="00CA1D90">
        <w:rPr>
          <w:rFonts w:ascii="Times New Roman" w:hAnsi="Times New Roman" w:cs="Times New Roman"/>
          <w:color w:val="FF0000"/>
        </w:rPr>
        <w:fldChar w:fldCharType="end"/>
      </w:r>
      <w:r w:rsidRPr="00CA1D90">
        <w:rPr>
          <w:rFonts w:ascii="Times New Roman" w:hAnsi="Times New Roman" w:cs="Times New Roman"/>
        </w:rPr>
        <w:t xml:space="preserve">Количество читателей за II семестр 2020-2021 учебного года-1526, за </w:t>
      </w:r>
      <w:r w:rsidRPr="00CA1D90">
        <w:rPr>
          <w:rFonts w:ascii="Times New Roman" w:hAnsi="Times New Roman" w:cs="Times New Roman"/>
          <w:lang w:val="en-US"/>
        </w:rPr>
        <w:t>I</w:t>
      </w:r>
      <w:r w:rsidRPr="00CA1D90">
        <w:rPr>
          <w:rFonts w:ascii="Times New Roman" w:hAnsi="Times New Roman" w:cs="Times New Roman"/>
        </w:rPr>
        <w:t xml:space="preserve"> семестр 2021-2022 учебного года составляет 1804 чел. В состав читателей входят студенты, преподаватели, работники колледжа. Число посещений библиотеки за 2021 г.-5795, книговыдача-2011. </w:t>
      </w:r>
    </w:p>
    <w:p w:rsidR="00CA1D90" w:rsidRPr="00CA1D90" w:rsidRDefault="00CA1D90" w:rsidP="00CA1D90">
      <w:pPr>
        <w:spacing w:line="360" w:lineRule="auto"/>
        <w:ind w:firstLine="708"/>
        <w:jc w:val="both"/>
        <w:rPr>
          <w:rFonts w:ascii="Times New Roman" w:hAnsi="Times New Roman" w:cs="Times New Roman"/>
        </w:rPr>
      </w:pPr>
      <w:r w:rsidRPr="00CA1D90">
        <w:rPr>
          <w:rFonts w:ascii="Times New Roman" w:hAnsi="Times New Roman" w:cs="Times New Roman"/>
        </w:rPr>
        <w:t xml:space="preserve">На 1 год были подключены коллекция «Медицина – издательство Феникс» с 23.11.2020 г. по 22.11.2021 г., на основании договора №116/8 от 17 ноября 2020 г. и коллекция «Медицина – издательство Лань» 17.12.2020 по 16.12.2021 г. ЭБС Лань на основании договора №1611-2 от 14 декабря 2020 г. Доступ к ЭБС «Лань» продлен на 1 календарный год, коллекция «Медицина – издательство Феникс» с 23.11.2021 г. по 22.11.2022 г., на основании договора №410/1 от 15 октября 2021 г. и коллекция «Медицина – издательство Лань» с 17.12.2021 по 16.12.2022 г. на основании договора №410/2 от 15 октября 2021 г.  </w:t>
      </w:r>
    </w:p>
    <w:p w:rsidR="00CA1D90" w:rsidRPr="00CA1D90" w:rsidRDefault="00CA1D90" w:rsidP="00CA1D90">
      <w:pPr>
        <w:spacing w:line="360" w:lineRule="auto"/>
        <w:jc w:val="both"/>
        <w:rPr>
          <w:rFonts w:ascii="Times New Roman" w:hAnsi="Times New Roman" w:cs="Times New Roman"/>
        </w:rPr>
      </w:pPr>
      <w:r w:rsidRPr="00CA1D90">
        <w:rPr>
          <w:rFonts w:ascii="Times New Roman" w:hAnsi="Times New Roman" w:cs="Times New Roman"/>
        </w:rPr>
        <w:t>Статистика посещаемости и книговыдачи ЭБС «Лань» за 2021 год. Читателей 461, в том числе 14 преподавателей, 447 обучающихся.</w:t>
      </w:r>
    </w:p>
    <w:tbl>
      <w:tblPr>
        <w:tblW w:w="9938" w:type="dxa"/>
        <w:tblInd w:w="93" w:type="dxa"/>
        <w:tblLook w:val="04A0" w:firstRow="1" w:lastRow="0" w:firstColumn="1" w:lastColumn="0" w:noHBand="0" w:noVBand="1"/>
      </w:tblPr>
      <w:tblGrid>
        <w:gridCol w:w="2620"/>
        <w:gridCol w:w="2620"/>
        <w:gridCol w:w="2620"/>
        <w:gridCol w:w="2078"/>
      </w:tblGrid>
      <w:tr w:rsidR="00CA1D90" w:rsidRPr="00CA1D90" w:rsidTr="00CA1D90">
        <w:trPr>
          <w:trHeight w:val="375"/>
        </w:trPr>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A1D90" w:rsidRPr="00CA1D90" w:rsidRDefault="00CA1D90" w:rsidP="00277690">
            <w:pPr>
              <w:rPr>
                <w:rFonts w:ascii="Times New Roman" w:hAnsi="Times New Roman" w:cs="Times New Roman"/>
                <w:b/>
                <w:bCs/>
              </w:rPr>
            </w:pPr>
            <w:r w:rsidRPr="00CA1D90">
              <w:rPr>
                <w:rFonts w:ascii="Times New Roman" w:hAnsi="Times New Roman" w:cs="Times New Roman"/>
                <w:b/>
                <w:bCs/>
              </w:rPr>
              <w:t>Период</w:t>
            </w:r>
          </w:p>
        </w:tc>
        <w:tc>
          <w:tcPr>
            <w:tcW w:w="2620" w:type="dxa"/>
            <w:tcBorders>
              <w:top w:val="single" w:sz="4" w:space="0" w:color="000000"/>
              <w:left w:val="nil"/>
              <w:bottom w:val="single" w:sz="4" w:space="0" w:color="000000"/>
              <w:right w:val="single" w:sz="4" w:space="0" w:color="000000"/>
            </w:tcBorders>
            <w:shd w:val="clear" w:color="auto" w:fill="auto"/>
            <w:noWrap/>
            <w:vAlign w:val="bottom"/>
            <w:hideMark/>
          </w:tcPr>
          <w:p w:rsidR="00CA1D90" w:rsidRPr="00CA1D90" w:rsidRDefault="00CA1D90" w:rsidP="00277690">
            <w:pPr>
              <w:rPr>
                <w:rFonts w:ascii="Times New Roman" w:hAnsi="Times New Roman" w:cs="Times New Roman"/>
                <w:b/>
                <w:bCs/>
              </w:rPr>
            </w:pPr>
            <w:r w:rsidRPr="00CA1D90">
              <w:rPr>
                <w:rFonts w:ascii="Times New Roman" w:hAnsi="Times New Roman" w:cs="Times New Roman"/>
                <w:b/>
                <w:bCs/>
              </w:rPr>
              <w:t>Посетителей</w:t>
            </w:r>
          </w:p>
        </w:tc>
        <w:tc>
          <w:tcPr>
            <w:tcW w:w="2620" w:type="dxa"/>
            <w:tcBorders>
              <w:top w:val="single" w:sz="4" w:space="0" w:color="000000"/>
              <w:left w:val="nil"/>
              <w:bottom w:val="single" w:sz="4" w:space="0" w:color="000000"/>
              <w:right w:val="single" w:sz="4" w:space="0" w:color="000000"/>
            </w:tcBorders>
            <w:shd w:val="clear" w:color="auto" w:fill="auto"/>
            <w:noWrap/>
            <w:vAlign w:val="bottom"/>
            <w:hideMark/>
          </w:tcPr>
          <w:p w:rsidR="00CA1D90" w:rsidRPr="00CA1D90" w:rsidRDefault="00CA1D90" w:rsidP="00277690">
            <w:pPr>
              <w:rPr>
                <w:rFonts w:ascii="Times New Roman" w:hAnsi="Times New Roman" w:cs="Times New Roman"/>
                <w:b/>
                <w:bCs/>
              </w:rPr>
            </w:pPr>
            <w:r w:rsidRPr="00CA1D90">
              <w:rPr>
                <w:rFonts w:ascii="Times New Roman" w:hAnsi="Times New Roman" w:cs="Times New Roman"/>
                <w:b/>
                <w:bCs/>
              </w:rPr>
              <w:t>Визитов</w:t>
            </w:r>
          </w:p>
        </w:tc>
        <w:tc>
          <w:tcPr>
            <w:tcW w:w="2078" w:type="dxa"/>
            <w:tcBorders>
              <w:top w:val="single" w:sz="4" w:space="0" w:color="000000"/>
              <w:left w:val="nil"/>
              <w:bottom w:val="single" w:sz="4" w:space="0" w:color="000000"/>
              <w:right w:val="single" w:sz="4" w:space="0" w:color="000000"/>
            </w:tcBorders>
            <w:shd w:val="clear" w:color="auto" w:fill="auto"/>
            <w:noWrap/>
            <w:vAlign w:val="bottom"/>
            <w:hideMark/>
          </w:tcPr>
          <w:p w:rsidR="00CA1D90" w:rsidRPr="00CA1D90" w:rsidRDefault="00CA1D90" w:rsidP="00277690">
            <w:pPr>
              <w:rPr>
                <w:rFonts w:ascii="Times New Roman" w:hAnsi="Times New Roman" w:cs="Times New Roman"/>
                <w:b/>
                <w:bCs/>
              </w:rPr>
            </w:pPr>
            <w:r w:rsidRPr="00CA1D90">
              <w:rPr>
                <w:rFonts w:ascii="Times New Roman" w:hAnsi="Times New Roman" w:cs="Times New Roman"/>
                <w:b/>
                <w:bCs/>
              </w:rPr>
              <w:t>Просмотров</w:t>
            </w:r>
          </w:p>
        </w:tc>
      </w:tr>
      <w:tr w:rsidR="00CA1D90" w:rsidRPr="00CA1D90" w:rsidTr="00CA1D90">
        <w:trPr>
          <w:trHeight w:val="375"/>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Итого:</w:t>
            </w:r>
          </w:p>
        </w:tc>
        <w:tc>
          <w:tcPr>
            <w:tcW w:w="2620" w:type="dxa"/>
            <w:tcBorders>
              <w:top w:val="nil"/>
              <w:left w:val="nil"/>
              <w:bottom w:val="single" w:sz="4" w:space="0" w:color="000000"/>
              <w:right w:val="single" w:sz="4" w:space="0" w:color="000000"/>
            </w:tcBorders>
            <w:shd w:val="clear" w:color="auto" w:fill="auto"/>
            <w:noWrap/>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554</w:t>
            </w:r>
          </w:p>
        </w:tc>
        <w:tc>
          <w:tcPr>
            <w:tcW w:w="2620" w:type="dxa"/>
            <w:tcBorders>
              <w:top w:val="nil"/>
              <w:left w:val="nil"/>
              <w:bottom w:val="single" w:sz="4" w:space="0" w:color="000000"/>
              <w:right w:val="single" w:sz="4" w:space="0" w:color="000000"/>
            </w:tcBorders>
            <w:shd w:val="clear" w:color="auto" w:fill="auto"/>
            <w:noWrap/>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1630</w:t>
            </w:r>
          </w:p>
        </w:tc>
        <w:tc>
          <w:tcPr>
            <w:tcW w:w="2078" w:type="dxa"/>
            <w:tcBorders>
              <w:top w:val="nil"/>
              <w:left w:val="nil"/>
              <w:bottom w:val="single" w:sz="4" w:space="0" w:color="000000"/>
              <w:right w:val="single" w:sz="4" w:space="0" w:color="000000"/>
            </w:tcBorders>
            <w:shd w:val="clear" w:color="auto" w:fill="auto"/>
            <w:noWrap/>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75256</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Декабрь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27</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72</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302</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Ноябрь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48</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110</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771</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Октябрь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67</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113</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802</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Сентябрь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139</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227</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5979</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Август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12</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17</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201</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Июль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6</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9</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48</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Июнь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25</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51</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5057</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Май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36</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100</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7157</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Апрель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95</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250</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16340</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Март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150</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385</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16723</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Февраль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48</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136</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15018</w:t>
            </w:r>
          </w:p>
        </w:tc>
      </w:tr>
      <w:tr w:rsidR="00CA1D90" w:rsidRPr="00CA1D90" w:rsidTr="00CA1D90">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CA1D90" w:rsidRPr="00CA1D90" w:rsidRDefault="00CA1D90" w:rsidP="00277690">
            <w:pPr>
              <w:rPr>
                <w:rFonts w:ascii="Times New Roman" w:hAnsi="Times New Roman" w:cs="Times New Roman"/>
              </w:rPr>
            </w:pPr>
            <w:r w:rsidRPr="00CA1D90">
              <w:rPr>
                <w:rFonts w:ascii="Times New Roman" w:hAnsi="Times New Roman" w:cs="Times New Roman"/>
              </w:rPr>
              <w:t xml:space="preserve">Январь </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67</w:t>
            </w:r>
          </w:p>
        </w:tc>
        <w:tc>
          <w:tcPr>
            <w:tcW w:w="2620"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160</w:t>
            </w:r>
          </w:p>
        </w:tc>
        <w:tc>
          <w:tcPr>
            <w:tcW w:w="2078" w:type="dxa"/>
            <w:tcBorders>
              <w:top w:val="nil"/>
              <w:left w:val="nil"/>
              <w:bottom w:val="single" w:sz="4" w:space="0" w:color="000000"/>
              <w:right w:val="single" w:sz="4" w:space="0" w:color="000000"/>
            </w:tcBorders>
            <w:shd w:val="clear" w:color="auto" w:fill="auto"/>
            <w:vAlign w:val="bottom"/>
            <w:hideMark/>
          </w:tcPr>
          <w:p w:rsidR="00CA1D90" w:rsidRPr="00CA1D90" w:rsidRDefault="00CA1D90" w:rsidP="00277690">
            <w:pPr>
              <w:jc w:val="right"/>
              <w:rPr>
                <w:rFonts w:ascii="Times New Roman" w:hAnsi="Times New Roman" w:cs="Times New Roman"/>
              </w:rPr>
            </w:pPr>
            <w:r w:rsidRPr="00CA1D90">
              <w:rPr>
                <w:rFonts w:ascii="Times New Roman" w:hAnsi="Times New Roman" w:cs="Times New Roman"/>
              </w:rPr>
              <w:t>6858</w:t>
            </w:r>
          </w:p>
        </w:tc>
      </w:tr>
    </w:tbl>
    <w:p w:rsidR="00CA1D90" w:rsidRPr="00CA1D90" w:rsidRDefault="00CA1D90" w:rsidP="00CA1D90">
      <w:pPr>
        <w:spacing w:line="360" w:lineRule="auto"/>
        <w:ind w:firstLine="709"/>
        <w:jc w:val="both"/>
        <w:rPr>
          <w:rFonts w:ascii="Times New Roman" w:hAnsi="Times New Roman" w:cs="Times New Roman"/>
          <w:color w:val="FF0000"/>
        </w:rPr>
      </w:pPr>
      <w:r w:rsidRPr="00CA1D90">
        <w:rPr>
          <w:rFonts w:ascii="Times New Roman" w:hAnsi="Times New Roman" w:cs="Times New Roman"/>
        </w:rPr>
        <w:t xml:space="preserve">В УФПС РС(Я) АО «Почта России» оформлены заявки на поставку периодических печатных изданий на I полугодие 2021 г.- 8 наименований на сумму 38738,12 руб., на </w:t>
      </w:r>
      <w:r w:rsidRPr="00CA1D90">
        <w:rPr>
          <w:rFonts w:ascii="Times New Roman" w:hAnsi="Times New Roman" w:cs="Times New Roman"/>
          <w:lang w:val="en-US"/>
        </w:rPr>
        <w:t>II</w:t>
      </w:r>
      <w:r w:rsidRPr="00CA1D90">
        <w:rPr>
          <w:rFonts w:ascii="Times New Roman" w:hAnsi="Times New Roman" w:cs="Times New Roman"/>
        </w:rPr>
        <w:t xml:space="preserve"> полугодие 2021 г.- 8 наименований на сумму 52548,82 руб. На </w:t>
      </w:r>
      <w:r w:rsidRPr="00CA1D90">
        <w:rPr>
          <w:rFonts w:ascii="Times New Roman" w:hAnsi="Times New Roman" w:cs="Times New Roman"/>
          <w:lang w:val="en-US"/>
        </w:rPr>
        <w:t>I</w:t>
      </w:r>
      <w:r w:rsidRPr="00CA1D90">
        <w:rPr>
          <w:rFonts w:ascii="Times New Roman" w:hAnsi="Times New Roman" w:cs="Times New Roman"/>
        </w:rPr>
        <w:t xml:space="preserve"> полугодие 2022 г. была оформлена подписка на периодические издания в количестве 6 наименований на сумму 41794,39 руб. </w:t>
      </w:r>
    </w:p>
    <w:p w:rsidR="00CA1D90" w:rsidRPr="00CA1D90" w:rsidRDefault="00CA1D90" w:rsidP="00CA1D90">
      <w:pPr>
        <w:spacing w:line="360" w:lineRule="auto"/>
        <w:ind w:firstLine="709"/>
        <w:jc w:val="both"/>
        <w:rPr>
          <w:rFonts w:ascii="Times New Roman" w:hAnsi="Times New Roman" w:cs="Times New Roman"/>
        </w:rPr>
      </w:pPr>
      <w:r w:rsidRPr="00CA1D90">
        <w:rPr>
          <w:rFonts w:ascii="Times New Roman" w:hAnsi="Times New Roman" w:cs="Times New Roman"/>
        </w:rPr>
        <w:t>Продолжается работа по договору-соглашению о совместной деятельности с ГКУ РС (Я) Национальная библиотека РС (Я) от 9 октября 2018 г., по договору №7 об использовании информационной системы «Электронная библиотека Национальной библиотеки РС (Я)» в образовательной организации от 21 марта 2018 г.</w:t>
      </w:r>
    </w:p>
    <w:p w:rsidR="00CA1D90" w:rsidRPr="00CA1D90" w:rsidRDefault="00CA1D90" w:rsidP="00CA1D90">
      <w:pPr>
        <w:spacing w:line="360" w:lineRule="auto"/>
        <w:ind w:firstLine="709"/>
        <w:jc w:val="both"/>
        <w:rPr>
          <w:rFonts w:ascii="Times New Roman" w:hAnsi="Times New Roman" w:cs="Times New Roman"/>
        </w:rPr>
      </w:pPr>
      <w:r w:rsidRPr="00CA1D90">
        <w:rPr>
          <w:rFonts w:ascii="Times New Roman" w:hAnsi="Times New Roman" w:cs="Times New Roman"/>
        </w:rPr>
        <w:t xml:space="preserve">В связи с эпидемиологической ситуацией библиотека вела работу со студентами дистанционно. Через социальную сеть </w:t>
      </w:r>
      <w:r w:rsidRPr="00CA1D90">
        <w:rPr>
          <w:rFonts w:ascii="Times New Roman" w:hAnsi="Times New Roman" w:cs="Times New Roman"/>
          <w:lang w:val="en-US"/>
        </w:rPr>
        <w:t>Instagram</w:t>
      </w:r>
      <w:r w:rsidRPr="00CA1D90">
        <w:rPr>
          <w:rFonts w:ascii="Times New Roman" w:hAnsi="Times New Roman" w:cs="Times New Roman"/>
        </w:rPr>
        <w:t xml:space="preserve"> ведется активная работа. На платформе </w:t>
      </w:r>
      <w:r w:rsidRPr="00CA1D90">
        <w:rPr>
          <w:rFonts w:ascii="Times New Roman" w:hAnsi="Times New Roman" w:cs="Times New Roman"/>
          <w:lang w:val="en-US"/>
        </w:rPr>
        <w:t>Zoom</w:t>
      </w:r>
      <w:r w:rsidRPr="00CA1D90">
        <w:rPr>
          <w:rFonts w:ascii="Times New Roman" w:hAnsi="Times New Roman" w:cs="Times New Roman"/>
        </w:rPr>
        <w:t xml:space="preserve"> были проведены библиотечные занятия и ознакомительные онлайн-мероприятия по работе библиотеки, использованию Электронной библиотеки Национальной библиотеки РС (Я), подписных ресурсов на основании Соглашения в рамках месячника адаптации первокурсников, была проведена регистрация читателей, отбор первокурсников в группы «Любители чтения» и «Экология», экологические уроки, также для выпускных групп были проведены занятия для использования электронных ресурсов в написании выпускных квалификационных работ. Для удаленного пользования подключен доступ к электронно-библиотечной системе «Лань».</w:t>
      </w:r>
    </w:p>
    <w:p w:rsidR="00CA1D90" w:rsidRDefault="00CA1D90" w:rsidP="00CA1D90">
      <w:pPr>
        <w:jc w:val="center"/>
        <w:rPr>
          <w:rFonts w:ascii="Times New Roman" w:hAnsi="Times New Roman"/>
        </w:rPr>
      </w:pPr>
      <w:r>
        <w:rPr>
          <w:rFonts w:ascii="Times New Roman" w:hAnsi="Times New Roman"/>
        </w:rPr>
        <w:t>Подписка</w:t>
      </w:r>
      <w:r w:rsidRPr="00523517">
        <w:rPr>
          <w:rFonts w:ascii="Times New Roman" w:hAnsi="Times New Roman"/>
        </w:rPr>
        <w:t xml:space="preserve"> на периодические печатные издания</w:t>
      </w:r>
      <w:r>
        <w:rPr>
          <w:rFonts w:ascii="Times New Roman" w:hAnsi="Times New Roman"/>
        </w:rPr>
        <w:t xml:space="preserve"> </w:t>
      </w:r>
      <w:r w:rsidRPr="00523517">
        <w:rPr>
          <w:rFonts w:ascii="Times New Roman" w:hAnsi="Times New Roman"/>
        </w:rPr>
        <w:t>на I</w:t>
      </w:r>
      <w:r>
        <w:rPr>
          <w:rFonts w:ascii="Times New Roman" w:hAnsi="Times New Roman"/>
        </w:rPr>
        <w:t xml:space="preserve"> полугодие 2021</w:t>
      </w:r>
      <w:r w:rsidRPr="00523517">
        <w:rPr>
          <w:rFonts w:ascii="Times New Roman" w:hAnsi="Times New Roman"/>
        </w:rPr>
        <w:t xml:space="preserve"> г.</w:t>
      </w:r>
    </w:p>
    <w:p w:rsidR="00CA1D90" w:rsidRPr="00523517" w:rsidRDefault="00CA1D90" w:rsidP="00CA1D90">
      <w:pPr>
        <w:jc w:val="center"/>
        <w:rPr>
          <w:rFonts w:ascii="Times New Roman" w:hAnsi="Times New Roman"/>
        </w:rPr>
      </w:pPr>
    </w:p>
    <w:tbl>
      <w:tblPr>
        <w:tblW w:w="9024" w:type="dxa"/>
        <w:tblInd w:w="1101" w:type="dxa"/>
        <w:tblLayout w:type="fixed"/>
        <w:tblLook w:val="04A0" w:firstRow="1" w:lastRow="0" w:firstColumn="1" w:lastColumn="0" w:noHBand="0" w:noVBand="1"/>
      </w:tblPr>
      <w:tblGrid>
        <w:gridCol w:w="708"/>
        <w:gridCol w:w="1985"/>
        <w:gridCol w:w="2410"/>
        <w:gridCol w:w="2409"/>
        <w:gridCol w:w="1276"/>
        <w:gridCol w:w="236"/>
      </w:tblGrid>
      <w:tr w:rsidR="00CA1D90" w:rsidRPr="00632DFB" w:rsidTr="005255AE">
        <w:trPr>
          <w:trHeight w:val="303"/>
        </w:trPr>
        <w:tc>
          <w:tcPr>
            <w:tcW w:w="708" w:type="dxa"/>
            <w:tcBorders>
              <w:top w:val="single" w:sz="4" w:space="0" w:color="auto"/>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w:t>
            </w:r>
          </w:p>
        </w:tc>
        <w:tc>
          <w:tcPr>
            <w:tcW w:w="1985" w:type="dxa"/>
            <w:tcBorders>
              <w:top w:val="single" w:sz="4" w:space="0" w:color="auto"/>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Индекс издания</w:t>
            </w:r>
          </w:p>
        </w:tc>
        <w:tc>
          <w:tcPr>
            <w:tcW w:w="2410" w:type="dxa"/>
            <w:tcBorders>
              <w:top w:val="single" w:sz="4" w:space="0" w:color="auto"/>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Наименование издания</w:t>
            </w:r>
          </w:p>
        </w:tc>
        <w:tc>
          <w:tcPr>
            <w:tcW w:w="2409" w:type="dxa"/>
            <w:tcBorders>
              <w:top w:val="single" w:sz="4" w:space="0" w:color="auto"/>
              <w:left w:val="nil"/>
              <w:bottom w:val="single" w:sz="4" w:space="0" w:color="auto"/>
              <w:right w:val="single" w:sz="4" w:space="0" w:color="auto"/>
            </w:tcBorders>
            <w:hideMark/>
          </w:tcPr>
          <w:p w:rsidR="00CA1D90" w:rsidRPr="00632DFB" w:rsidRDefault="00CA1D90" w:rsidP="00CA1D90">
            <w:pPr>
              <w:ind w:right="743"/>
              <w:jc w:val="center"/>
              <w:rPr>
                <w:rFonts w:ascii="Times New Roman" w:hAnsi="Times New Roman"/>
              </w:rPr>
            </w:pPr>
            <w:r w:rsidRPr="00632DFB">
              <w:rPr>
                <w:rFonts w:ascii="Times New Roman" w:hAnsi="Times New Roman"/>
              </w:rPr>
              <w:t>Срок подписки</w:t>
            </w:r>
          </w:p>
        </w:tc>
        <w:tc>
          <w:tcPr>
            <w:tcW w:w="1276" w:type="dxa"/>
            <w:tcBorders>
              <w:top w:val="single" w:sz="4" w:space="0" w:color="auto"/>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Кол-во экз.</w:t>
            </w:r>
          </w:p>
        </w:tc>
        <w:tc>
          <w:tcPr>
            <w:tcW w:w="236" w:type="dxa"/>
            <w:tcBorders>
              <w:top w:val="single" w:sz="4" w:space="0" w:color="auto"/>
              <w:left w:val="nil"/>
              <w:bottom w:val="single" w:sz="4" w:space="0" w:color="auto"/>
              <w:right w:val="single" w:sz="4" w:space="0" w:color="auto"/>
            </w:tcBorders>
          </w:tcPr>
          <w:p w:rsidR="00CA1D90" w:rsidRPr="00632DFB" w:rsidRDefault="00CA1D90" w:rsidP="005255AE">
            <w:pPr>
              <w:ind w:right="1090"/>
              <w:jc w:val="center"/>
              <w:rPr>
                <w:rFonts w:ascii="Times New Roman" w:hAnsi="Times New Roman"/>
              </w:rPr>
            </w:pPr>
          </w:p>
        </w:tc>
      </w:tr>
      <w:tr w:rsidR="00CA1D90" w:rsidRPr="00632DFB" w:rsidTr="005255AE">
        <w:trPr>
          <w:trHeight w:val="243"/>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П3281</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Медицинская сестра</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315"/>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2</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П2278</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Вестник образования</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257"/>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3</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П1600</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Методист с приложениями</w:t>
            </w:r>
          </w:p>
        </w:tc>
        <w:tc>
          <w:tcPr>
            <w:tcW w:w="2409"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630"/>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4</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Т6895</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Инновации в образовании</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630"/>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5</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П2648</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Главная медицинская сестра</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274"/>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6</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ПИ557</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Среднее профессиональное образование. Комплект</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365"/>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7</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Т5718</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Сестринское дело</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571"/>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8</w:t>
            </w:r>
          </w:p>
        </w:tc>
        <w:tc>
          <w:tcPr>
            <w:tcW w:w="1985"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Т7298</w:t>
            </w:r>
          </w:p>
        </w:tc>
        <w:tc>
          <w:tcPr>
            <w:tcW w:w="2410"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Педагогика</w:t>
            </w:r>
          </w:p>
        </w:tc>
        <w:tc>
          <w:tcPr>
            <w:tcW w:w="2409"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r w:rsidRPr="00632DFB">
              <w:rPr>
                <w:rFonts w:ascii="Times New Roman" w:hAnsi="Times New Roman"/>
              </w:rPr>
              <w:t>6 мес (янв.-июнь)</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1</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r w:rsidR="00CA1D90" w:rsidRPr="00632DFB" w:rsidTr="005255AE">
        <w:trPr>
          <w:trHeight w:val="315"/>
        </w:trPr>
        <w:tc>
          <w:tcPr>
            <w:tcW w:w="708" w:type="dxa"/>
            <w:tcBorders>
              <w:top w:val="nil"/>
              <w:left w:val="single" w:sz="4" w:space="0" w:color="auto"/>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 </w:t>
            </w:r>
          </w:p>
        </w:tc>
        <w:tc>
          <w:tcPr>
            <w:tcW w:w="6804" w:type="dxa"/>
            <w:gridSpan w:val="3"/>
            <w:tcBorders>
              <w:top w:val="single" w:sz="4" w:space="0" w:color="auto"/>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 xml:space="preserve">                                                                                              Итого: 38738,12 руб.</w:t>
            </w:r>
          </w:p>
        </w:tc>
        <w:tc>
          <w:tcPr>
            <w:tcW w:w="1276" w:type="dxa"/>
            <w:tcBorders>
              <w:top w:val="nil"/>
              <w:left w:val="nil"/>
              <w:bottom w:val="single" w:sz="4" w:space="0" w:color="auto"/>
              <w:right w:val="single" w:sz="4" w:space="0" w:color="auto"/>
            </w:tcBorders>
            <w:hideMark/>
          </w:tcPr>
          <w:p w:rsidR="00CA1D90" w:rsidRPr="00632DFB" w:rsidRDefault="00CA1D90" w:rsidP="00277690">
            <w:pPr>
              <w:jc w:val="center"/>
              <w:rPr>
                <w:rFonts w:ascii="Times New Roman" w:hAnsi="Times New Roman"/>
              </w:rPr>
            </w:pPr>
            <w:r w:rsidRPr="00632DFB">
              <w:rPr>
                <w:rFonts w:ascii="Times New Roman" w:hAnsi="Times New Roman"/>
              </w:rPr>
              <w:t>8</w:t>
            </w:r>
          </w:p>
        </w:tc>
        <w:tc>
          <w:tcPr>
            <w:tcW w:w="236" w:type="dxa"/>
            <w:tcBorders>
              <w:top w:val="nil"/>
              <w:left w:val="nil"/>
              <w:bottom w:val="single" w:sz="4" w:space="0" w:color="auto"/>
              <w:right w:val="single" w:sz="4" w:space="0" w:color="auto"/>
            </w:tcBorders>
          </w:tcPr>
          <w:p w:rsidR="00CA1D90" w:rsidRPr="00632DFB" w:rsidRDefault="00CA1D90" w:rsidP="00277690">
            <w:pPr>
              <w:jc w:val="center"/>
              <w:rPr>
                <w:rFonts w:ascii="Times New Roman" w:hAnsi="Times New Roman"/>
              </w:rPr>
            </w:pPr>
          </w:p>
        </w:tc>
      </w:tr>
    </w:tbl>
    <w:p w:rsidR="00CA1D90" w:rsidRDefault="00CA1D90" w:rsidP="00CA1D90">
      <w:pPr>
        <w:jc w:val="center"/>
        <w:rPr>
          <w:rFonts w:ascii="Times New Roman" w:hAnsi="Times New Roman"/>
        </w:rPr>
      </w:pPr>
    </w:p>
    <w:p w:rsidR="00CA1D90" w:rsidRDefault="00CA1D90" w:rsidP="00CA1D90">
      <w:pPr>
        <w:jc w:val="center"/>
        <w:rPr>
          <w:rFonts w:ascii="Times New Roman" w:hAnsi="Times New Roman"/>
        </w:rPr>
      </w:pPr>
      <w:r>
        <w:rPr>
          <w:rFonts w:ascii="Times New Roman" w:hAnsi="Times New Roman"/>
        </w:rPr>
        <w:t>Подписка</w:t>
      </w:r>
      <w:r w:rsidRPr="00523517">
        <w:rPr>
          <w:rFonts w:ascii="Times New Roman" w:hAnsi="Times New Roman"/>
        </w:rPr>
        <w:t xml:space="preserve"> на периодические печатные издания</w:t>
      </w:r>
      <w:r>
        <w:rPr>
          <w:rFonts w:ascii="Times New Roman" w:hAnsi="Times New Roman"/>
        </w:rPr>
        <w:t xml:space="preserve"> </w:t>
      </w:r>
      <w:r w:rsidRPr="00523517">
        <w:rPr>
          <w:rFonts w:ascii="Times New Roman" w:hAnsi="Times New Roman"/>
        </w:rPr>
        <w:t>на I</w:t>
      </w:r>
      <w:r w:rsidRPr="00523517">
        <w:rPr>
          <w:rFonts w:ascii="Times New Roman" w:hAnsi="Times New Roman"/>
          <w:lang w:val="en-US"/>
        </w:rPr>
        <w:t>I</w:t>
      </w:r>
      <w:r>
        <w:rPr>
          <w:rFonts w:ascii="Times New Roman" w:hAnsi="Times New Roman"/>
        </w:rPr>
        <w:t xml:space="preserve"> полугодие 2021</w:t>
      </w:r>
      <w:r w:rsidRPr="00523517">
        <w:rPr>
          <w:rFonts w:ascii="Times New Roman" w:hAnsi="Times New Roman"/>
        </w:rPr>
        <w:t xml:space="preserve"> г.</w:t>
      </w:r>
    </w:p>
    <w:p w:rsidR="00CA1D90" w:rsidRPr="00523517" w:rsidRDefault="00CA1D90" w:rsidP="00CA1D90">
      <w:pPr>
        <w:jc w:val="center"/>
        <w:rPr>
          <w:rFonts w:ascii="Times New Roman" w:hAnsi="Times New Roman"/>
        </w:rPr>
      </w:pPr>
    </w:p>
    <w:tbl>
      <w:tblPr>
        <w:tblW w:w="9639" w:type="dxa"/>
        <w:tblInd w:w="1101" w:type="dxa"/>
        <w:tblLayout w:type="fixed"/>
        <w:tblLook w:val="04A0" w:firstRow="1" w:lastRow="0" w:firstColumn="1" w:lastColumn="0" w:noHBand="0" w:noVBand="1"/>
      </w:tblPr>
      <w:tblGrid>
        <w:gridCol w:w="708"/>
        <w:gridCol w:w="1985"/>
        <w:gridCol w:w="2410"/>
        <w:gridCol w:w="4110"/>
        <w:gridCol w:w="142"/>
        <w:gridCol w:w="142"/>
        <w:gridCol w:w="142"/>
      </w:tblGrid>
      <w:tr w:rsidR="00CA1D90" w:rsidRPr="001D24A5" w:rsidTr="005255AE">
        <w:trPr>
          <w:gridAfter w:val="1"/>
          <w:wAfter w:w="142" w:type="dxa"/>
          <w:trHeight w:val="303"/>
        </w:trPr>
        <w:tc>
          <w:tcPr>
            <w:tcW w:w="708" w:type="dxa"/>
            <w:tcBorders>
              <w:top w:val="single" w:sz="4" w:space="0" w:color="auto"/>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w:t>
            </w:r>
          </w:p>
        </w:tc>
        <w:tc>
          <w:tcPr>
            <w:tcW w:w="1985" w:type="dxa"/>
            <w:tcBorders>
              <w:top w:val="single" w:sz="4" w:space="0" w:color="auto"/>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Индекс издания</w:t>
            </w:r>
          </w:p>
        </w:tc>
        <w:tc>
          <w:tcPr>
            <w:tcW w:w="2410" w:type="dxa"/>
            <w:tcBorders>
              <w:top w:val="single" w:sz="4" w:space="0" w:color="auto"/>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Наименование издания</w:t>
            </w:r>
          </w:p>
        </w:tc>
        <w:tc>
          <w:tcPr>
            <w:tcW w:w="4110" w:type="dxa"/>
            <w:tcBorders>
              <w:top w:val="single" w:sz="4" w:space="0" w:color="auto"/>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Срок подписки</w:t>
            </w:r>
          </w:p>
        </w:tc>
        <w:tc>
          <w:tcPr>
            <w:tcW w:w="284" w:type="dxa"/>
            <w:gridSpan w:val="2"/>
            <w:tcBorders>
              <w:top w:val="single" w:sz="4" w:space="0" w:color="auto"/>
              <w:left w:val="nil"/>
              <w:bottom w:val="single" w:sz="4" w:space="0" w:color="auto"/>
              <w:right w:val="single" w:sz="4" w:space="0" w:color="auto"/>
            </w:tcBorders>
            <w:hideMark/>
          </w:tcPr>
          <w:p w:rsidR="00CA1D90" w:rsidRPr="001D24A5" w:rsidRDefault="00CA1D90" w:rsidP="00CA1D90">
            <w:pPr>
              <w:ind w:left="-816" w:right="524"/>
              <w:jc w:val="center"/>
              <w:rPr>
                <w:rFonts w:ascii="Times New Roman" w:hAnsi="Times New Roman"/>
              </w:rPr>
            </w:pPr>
            <w:r w:rsidRPr="001D24A5">
              <w:rPr>
                <w:rFonts w:ascii="Times New Roman" w:hAnsi="Times New Roman"/>
              </w:rPr>
              <w:t>Кол-во экз.</w:t>
            </w:r>
          </w:p>
        </w:tc>
      </w:tr>
      <w:tr w:rsidR="00CA1D90" w:rsidRPr="001D24A5" w:rsidTr="005255AE">
        <w:trPr>
          <w:trHeight w:val="243"/>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П3281-5</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Медицинская сестра</w:t>
            </w:r>
          </w:p>
        </w:tc>
        <w:tc>
          <w:tcPr>
            <w:tcW w:w="4252" w:type="dxa"/>
            <w:gridSpan w:val="2"/>
            <w:tcBorders>
              <w:top w:val="nil"/>
              <w:left w:val="nil"/>
              <w:bottom w:val="single" w:sz="4" w:space="0" w:color="auto"/>
              <w:right w:val="single" w:sz="4" w:space="0" w:color="auto"/>
            </w:tcBorders>
            <w:hideMark/>
          </w:tcPr>
          <w:p w:rsidR="00CA1D90" w:rsidRPr="001D24A5" w:rsidRDefault="00CA1D90" w:rsidP="00CA1D90">
            <w:pPr>
              <w:ind w:right="884"/>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CA1D90">
            <w:pPr>
              <w:ind w:right="884"/>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315"/>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2</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П7143-5</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Медсестра</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257"/>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3</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Т5277-5</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Методист с приложениями</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630"/>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Т6895-5</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Инновации в образовании</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630"/>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5</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П2648</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Главная медицинская сестра</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274"/>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6</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ПИ470</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Среднее профессиональное образование. Комплект</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365"/>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7</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П1009</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Методы менеджмента качества</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571"/>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8</w:t>
            </w:r>
          </w:p>
        </w:tc>
        <w:tc>
          <w:tcPr>
            <w:tcW w:w="1985"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П1664</w:t>
            </w:r>
          </w:p>
        </w:tc>
        <w:tc>
          <w:tcPr>
            <w:tcW w:w="24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Охрана труда и пожарная безопасность в образовательных учреждениях</w:t>
            </w:r>
          </w:p>
        </w:tc>
        <w:tc>
          <w:tcPr>
            <w:tcW w:w="4110" w:type="dxa"/>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4 мес (сент-дек)</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1</w:t>
            </w:r>
          </w:p>
        </w:tc>
      </w:tr>
      <w:tr w:rsidR="00CA1D90" w:rsidRPr="001D24A5" w:rsidTr="005255AE">
        <w:trPr>
          <w:gridAfter w:val="1"/>
          <w:wAfter w:w="142" w:type="dxa"/>
          <w:trHeight w:val="315"/>
        </w:trPr>
        <w:tc>
          <w:tcPr>
            <w:tcW w:w="708" w:type="dxa"/>
            <w:tcBorders>
              <w:top w:val="nil"/>
              <w:left w:val="single" w:sz="4" w:space="0" w:color="auto"/>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 </w:t>
            </w:r>
          </w:p>
        </w:tc>
        <w:tc>
          <w:tcPr>
            <w:tcW w:w="8505" w:type="dxa"/>
            <w:gridSpan w:val="3"/>
            <w:tcBorders>
              <w:top w:val="single" w:sz="4" w:space="0" w:color="auto"/>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Pr>
                <w:rFonts w:ascii="Times New Roman" w:hAnsi="Times New Roman"/>
              </w:rPr>
              <w:t xml:space="preserve">                                                                                              </w:t>
            </w:r>
            <w:r w:rsidRPr="001D24A5">
              <w:rPr>
                <w:rFonts w:ascii="Times New Roman" w:hAnsi="Times New Roman"/>
              </w:rPr>
              <w:t>Итого:</w:t>
            </w:r>
            <w:r>
              <w:rPr>
                <w:rFonts w:ascii="Times New Roman" w:hAnsi="Times New Roman"/>
              </w:rPr>
              <w:t xml:space="preserve"> 52548 руб.</w:t>
            </w:r>
          </w:p>
        </w:tc>
        <w:tc>
          <w:tcPr>
            <w:tcW w:w="284" w:type="dxa"/>
            <w:gridSpan w:val="2"/>
            <w:tcBorders>
              <w:top w:val="nil"/>
              <w:left w:val="nil"/>
              <w:bottom w:val="single" w:sz="4" w:space="0" w:color="auto"/>
              <w:right w:val="single" w:sz="4" w:space="0" w:color="auto"/>
            </w:tcBorders>
            <w:hideMark/>
          </w:tcPr>
          <w:p w:rsidR="00CA1D90" w:rsidRPr="001D24A5" w:rsidRDefault="00CA1D90" w:rsidP="00277690">
            <w:pPr>
              <w:jc w:val="center"/>
              <w:rPr>
                <w:rFonts w:ascii="Times New Roman" w:hAnsi="Times New Roman"/>
              </w:rPr>
            </w:pPr>
            <w:r w:rsidRPr="001D24A5">
              <w:rPr>
                <w:rFonts w:ascii="Times New Roman" w:hAnsi="Times New Roman"/>
              </w:rPr>
              <w:t>8</w:t>
            </w:r>
          </w:p>
        </w:tc>
      </w:tr>
    </w:tbl>
    <w:p w:rsidR="00CA1D90" w:rsidRDefault="00CA1D90" w:rsidP="00CA1D90">
      <w:pPr>
        <w:jc w:val="center"/>
        <w:rPr>
          <w:rFonts w:ascii="Times New Roman" w:hAnsi="Times New Roman"/>
          <w:bCs/>
          <w:sz w:val="28"/>
        </w:rPr>
      </w:pPr>
      <w:r>
        <w:rPr>
          <w:rFonts w:ascii="Times New Roman" w:hAnsi="Times New Roman"/>
          <w:bCs/>
          <w:sz w:val="28"/>
        </w:rPr>
        <w:t>Поступление</w:t>
      </w:r>
      <w:r w:rsidRPr="00523517">
        <w:t xml:space="preserve"> </w:t>
      </w:r>
      <w:r w:rsidRPr="00523517">
        <w:rPr>
          <w:rFonts w:ascii="Times New Roman" w:hAnsi="Times New Roman"/>
          <w:bCs/>
          <w:sz w:val="28"/>
        </w:rPr>
        <w:t>в дар от АО СМК «Сахамедстрах»</w:t>
      </w:r>
    </w:p>
    <w:p w:rsidR="00CA1D90" w:rsidRDefault="00CA1D90" w:rsidP="00CA1D90">
      <w:pPr>
        <w:jc w:val="center"/>
        <w:rPr>
          <w:rFonts w:ascii="Times New Roman" w:hAnsi="Times New Roman"/>
        </w:rPr>
      </w:pPr>
    </w:p>
    <w:tbl>
      <w:tblPr>
        <w:tblStyle w:val="af4"/>
        <w:tblW w:w="0" w:type="auto"/>
        <w:tblInd w:w="250" w:type="dxa"/>
        <w:tblLook w:val="04A0" w:firstRow="1" w:lastRow="0" w:firstColumn="1" w:lastColumn="0" w:noHBand="0" w:noVBand="1"/>
      </w:tblPr>
      <w:tblGrid>
        <w:gridCol w:w="594"/>
        <w:gridCol w:w="6514"/>
        <w:gridCol w:w="691"/>
        <w:gridCol w:w="778"/>
        <w:gridCol w:w="738"/>
      </w:tblGrid>
      <w:tr w:rsidR="00CA1D90" w:rsidRPr="00C018C4" w:rsidTr="00277690">
        <w:trPr>
          <w:trHeight w:val="300"/>
        </w:trPr>
        <w:tc>
          <w:tcPr>
            <w:tcW w:w="833" w:type="dxa"/>
            <w:noWrap/>
            <w:hideMark/>
          </w:tcPr>
          <w:p w:rsidR="00CA1D90" w:rsidRPr="00C018C4" w:rsidRDefault="00CA1D90" w:rsidP="00277690">
            <w:pPr>
              <w:jc w:val="center"/>
              <w:rPr>
                <w:rFonts w:ascii="Times New Roman" w:hAnsi="Times New Roman"/>
                <w:sz w:val="24"/>
                <w:szCs w:val="24"/>
              </w:rPr>
            </w:pPr>
            <w:r>
              <w:rPr>
                <w:rFonts w:ascii="Times New Roman" w:hAnsi="Times New Roman"/>
                <w:sz w:val="24"/>
                <w:szCs w:val="24"/>
              </w:rPr>
              <w:t xml:space="preserve">№ </w:t>
            </w:r>
          </w:p>
        </w:tc>
        <w:tc>
          <w:tcPr>
            <w:tcW w:w="10507"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Наименование</w:t>
            </w:r>
          </w:p>
        </w:tc>
        <w:tc>
          <w:tcPr>
            <w:tcW w:w="992" w:type="dxa"/>
            <w:noWrap/>
            <w:hideMark/>
          </w:tcPr>
          <w:p w:rsidR="00CA1D90" w:rsidRPr="00C018C4" w:rsidRDefault="00CA1D90" w:rsidP="00277690">
            <w:pPr>
              <w:jc w:val="center"/>
              <w:rPr>
                <w:rFonts w:ascii="Times New Roman" w:hAnsi="Times New Roman"/>
                <w:sz w:val="24"/>
                <w:szCs w:val="24"/>
              </w:rPr>
            </w:pPr>
            <w:r>
              <w:rPr>
                <w:rFonts w:ascii="Times New Roman" w:hAnsi="Times New Roman"/>
                <w:sz w:val="24"/>
                <w:szCs w:val="24"/>
              </w:rPr>
              <w:t>Кол-во</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Цена</w:t>
            </w:r>
          </w:p>
        </w:tc>
        <w:tc>
          <w:tcPr>
            <w:tcW w:w="1069" w:type="dxa"/>
            <w:noWrap/>
            <w:hideMark/>
          </w:tcPr>
          <w:p w:rsidR="00CA1D90" w:rsidRPr="00C018C4" w:rsidRDefault="00CA1D90" w:rsidP="00277690">
            <w:pPr>
              <w:jc w:val="center"/>
              <w:rPr>
                <w:rFonts w:ascii="Times New Roman" w:hAnsi="Times New Roman"/>
                <w:sz w:val="24"/>
                <w:szCs w:val="24"/>
              </w:rPr>
            </w:pPr>
            <w:r>
              <w:rPr>
                <w:rFonts w:ascii="Times New Roman" w:hAnsi="Times New Roman"/>
                <w:sz w:val="24"/>
                <w:szCs w:val="24"/>
              </w:rPr>
              <w:t>Сумма</w:t>
            </w:r>
            <w:r w:rsidRPr="00C018C4">
              <w:rPr>
                <w:rFonts w:ascii="Times New Roman" w:hAnsi="Times New Roman"/>
                <w:sz w:val="24"/>
                <w:szCs w:val="24"/>
              </w:rPr>
              <w:t xml:space="preserve"> </w:t>
            </w:r>
          </w:p>
        </w:tc>
      </w:tr>
      <w:tr w:rsidR="00CA1D90" w:rsidRPr="00C018C4" w:rsidTr="00277690">
        <w:trPr>
          <w:trHeight w:val="541"/>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w:t>
            </w:r>
          </w:p>
        </w:tc>
        <w:tc>
          <w:tcPr>
            <w:tcW w:w="10507" w:type="dxa"/>
            <w:hideMark/>
          </w:tcPr>
          <w:p w:rsidR="00CA1D90" w:rsidRPr="00C018C4" w:rsidRDefault="00CA1D90" w:rsidP="00277690">
            <w:pPr>
              <w:rPr>
                <w:rFonts w:ascii="Times New Roman" w:hAnsi="Times New Roman"/>
                <w:sz w:val="24"/>
                <w:szCs w:val="24"/>
              </w:rPr>
            </w:pPr>
            <w:r>
              <w:rPr>
                <w:rFonts w:ascii="Times New Roman" w:hAnsi="Times New Roman"/>
                <w:sz w:val="24"/>
                <w:szCs w:val="24"/>
              </w:rPr>
              <w:t>Ботаника</w:t>
            </w:r>
            <w:r w:rsidRPr="00C018C4">
              <w:rPr>
                <w:rFonts w:ascii="Times New Roman" w:hAnsi="Times New Roman"/>
                <w:sz w:val="24"/>
                <w:szCs w:val="24"/>
              </w:rPr>
              <w:t>: учебник / С. Г. Зайчикова, Е. И. Барабанов. — М. : ГЭОТАР-Медиа, 2020. — 288 с. : ил.</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784</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1568</w:t>
            </w:r>
          </w:p>
        </w:tc>
      </w:tr>
      <w:tr w:rsidR="00CA1D90" w:rsidRPr="00C018C4" w:rsidTr="00277690">
        <w:trPr>
          <w:trHeight w:val="549"/>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0507" w:type="dxa"/>
            <w:hideMark/>
          </w:tcPr>
          <w:p w:rsidR="00CA1D90" w:rsidRPr="00C018C4" w:rsidRDefault="00CA1D90" w:rsidP="00277690">
            <w:pPr>
              <w:rPr>
                <w:rFonts w:ascii="Times New Roman" w:hAnsi="Times New Roman"/>
                <w:sz w:val="24"/>
                <w:szCs w:val="24"/>
              </w:rPr>
            </w:pPr>
            <w:r>
              <w:rPr>
                <w:rFonts w:ascii="Times New Roman" w:hAnsi="Times New Roman"/>
                <w:sz w:val="24"/>
                <w:szCs w:val="24"/>
              </w:rPr>
              <w:t>Гинекология</w:t>
            </w:r>
            <w:r w:rsidRPr="00C018C4">
              <w:rPr>
                <w:rFonts w:ascii="Times New Roman" w:hAnsi="Times New Roman"/>
                <w:sz w:val="24"/>
                <w:szCs w:val="24"/>
              </w:rPr>
              <w:t xml:space="preserve">: учебник / </w:t>
            </w:r>
            <w:r>
              <w:rPr>
                <w:rFonts w:ascii="Times New Roman" w:hAnsi="Times New Roman"/>
                <w:sz w:val="24"/>
                <w:szCs w:val="24"/>
              </w:rPr>
              <w:t>под ред. В. Е. Радзинского. — М</w:t>
            </w:r>
            <w:r w:rsidRPr="00C018C4">
              <w:rPr>
                <w:rFonts w:ascii="Times New Roman" w:hAnsi="Times New Roman"/>
                <w:sz w:val="24"/>
                <w:szCs w:val="24"/>
              </w:rPr>
              <w:t xml:space="preserve"> : ГЭОТАР-Медиа, 2019. — 400 с. : ил.</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1792</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1792</w:t>
            </w:r>
          </w:p>
        </w:tc>
      </w:tr>
      <w:tr w:rsidR="00CA1D90" w:rsidRPr="00C018C4" w:rsidTr="00277690">
        <w:trPr>
          <w:trHeight w:val="542"/>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Диагностика и лечение пациентов детского возраста :</w:t>
            </w:r>
            <w:r>
              <w:rPr>
                <w:rFonts w:ascii="Times New Roman" w:hAnsi="Times New Roman"/>
                <w:sz w:val="24"/>
                <w:szCs w:val="24"/>
              </w:rPr>
              <w:t xml:space="preserve"> учебник / К. И. Григорьев. — М</w:t>
            </w:r>
            <w:r w:rsidRPr="00C018C4">
              <w:rPr>
                <w:rFonts w:ascii="Times New Roman" w:hAnsi="Times New Roman"/>
                <w:sz w:val="24"/>
                <w:szCs w:val="24"/>
              </w:rPr>
              <w:t xml:space="preserve"> : ГЭОТАР-Медиа</w:t>
            </w:r>
            <w:r>
              <w:rPr>
                <w:rFonts w:ascii="Times New Roman" w:hAnsi="Times New Roman"/>
                <w:sz w:val="24"/>
                <w:szCs w:val="24"/>
              </w:rPr>
              <w:t xml:space="preserve">, 2019. — 560 с.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1064</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2128</w:t>
            </w:r>
          </w:p>
        </w:tc>
      </w:tr>
      <w:tr w:rsidR="00CA1D90" w:rsidRPr="00C018C4" w:rsidTr="00277690">
        <w:trPr>
          <w:trHeight w:val="834"/>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4</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 xml:space="preserve">Неотложная медицинская помощь на догоспитальном этапе : учебник / А. Л. Вёрткин, Л. А. Алексанян, М. В. Балабанова [и др.] </w:t>
            </w:r>
            <w:r>
              <w:rPr>
                <w:rFonts w:ascii="Times New Roman" w:hAnsi="Times New Roman"/>
                <w:sz w:val="24"/>
                <w:szCs w:val="24"/>
              </w:rPr>
              <w:t>; под ред. А. Л. Вёрткина. — М.</w:t>
            </w:r>
            <w:r w:rsidRPr="00C018C4">
              <w:rPr>
                <w:rFonts w:ascii="Times New Roman" w:hAnsi="Times New Roman"/>
                <w:sz w:val="24"/>
                <w:szCs w:val="24"/>
              </w:rPr>
              <w:t>: ГЭОТАР-Медиа, 2019. ― 544 с.</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874</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1748</w:t>
            </w:r>
          </w:p>
        </w:tc>
      </w:tr>
      <w:tr w:rsidR="00CA1D90" w:rsidRPr="00C018C4" w:rsidTr="00277690">
        <w:trPr>
          <w:trHeight w:val="563"/>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5</w:t>
            </w:r>
          </w:p>
        </w:tc>
        <w:tc>
          <w:tcPr>
            <w:tcW w:w="10507" w:type="dxa"/>
            <w:hideMark/>
          </w:tcPr>
          <w:p w:rsidR="00CA1D90" w:rsidRPr="00C018C4" w:rsidRDefault="00CA1D90" w:rsidP="00277690">
            <w:pPr>
              <w:rPr>
                <w:rFonts w:ascii="Times New Roman" w:hAnsi="Times New Roman"/>
                <w:sz w:val="24"/>
                <w:szCs w:val="24"/>
              </w:rPr>
            </w:pPr>
            <w:r>
              <w:rPr>
                <w:rFonts w:ascii="Times New Roman" w:hAnsi="Times New Roman"/>
                <w:sz w:val="24"/>
                <w:szCs w:val="24"/>
              </w:rPr>
              <w:t>Онкология</w:t>
            </w:r>
            <w:r w:rsidRPr="00C018C4">
              <w:rPr>
                <w:rFonts w:ascii="Times New Roman" w:hAnsi="Times New Roman"/>
                <w:sz w:val="24"/>
                <w:szCs w:val="24"/>
              </w:rPr>
              <w:t>: учебник / под общей ред. С. Б. Петерсона. — 2-е изд., перераб. и доп. — М. : ГЭОТАР</w:t>
            </w:r>
            <w:r>
              <w:rPr>
                <w:rFonts w:ascii="Times New Roman" w:hAnsi="Times New Roman"/>
                <w:sz w:val="24"/>
                <w:szCs w:val="24"/>
              </w:rPr>
              <w:t>-</w:t>
            </w:r>
            <w:r w:rsidRPr="00C018C4">
              <w:rPr>
                <w:rFonts w:ascii="Times New Roman" w:hAnsi="Times New Roman"/>
                <w:sz w:val="24"/>
                <w:szCs w:val="24"/>
              </w:rPr>
              <w:t>Медиа, 2018. — 288 с. : ил.</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840</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840</w:t>
            </w:r>
          </w:p>
        </w:tc>
      </w:tr>
      <w:tr w:rsidR="00CA1D90" w:rsidRPr="00C018C4" w:rsidTr="00277690">
        <w:trPr>
          <w:trHeight w:val="557"/>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6</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 xml:space="preserve">Органическая химия : учебник / С. Э. Зурабян, А. П. Лузин ; </w:t>
            </w:r>
            <w:r>
              <w:rPr>
                <w:rFonts w:ascii="Times New Roman" w:hAnsi="Times New Roman"/>
                <w:sz w:val="24"/>
                <w:szCs w:val="24"/>
              </w:rPr>
              <w:t>под ред. Н. А. Тюкавкиной. — М.</w:t>
            </w:r>
            <w:r w:rsidRPr="00C018C4">
              <w:rPr>
                <w:rFonts w:ascii="Times New Roman" w:hAnsi="Times New Roman"/>
                <w:sz w:val="24"/>
                <w:szCs w:val="24"/>
              </w:rPr>
              <w:t>: ГЭОТАР-Медиа, 2016. — 384 с. : ил.</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862</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2586</w:t>
            </w:r>
          </w:p>
        </w:tc>
      </w:tr>
      <w:tr w:rsidR="00CA1D90" w:rsidRPr="00C018C4" w:rsidTr="00277690">
        <w:trPr>
          <w:trHeight w:val="526"/>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7</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 xml:space="preserve">Основы реабилитации : учебник для медицинских училищ и колледжей / под ред. В. А. Епифанова, А. В. Епифанова. — 2-е изд., перераб. и доп. — Москва : ГЭОТАР- Медиа, 2020. — 640 с.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919</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1838</w:t>
            </w:r>
          </w:p>
        </w:tc>
      </w:tr>
      <w:tr w:rsidR="00CA1D90" w:rsidRPr="00C018C4" w:rsidTr="00277690">
        <w:trPr>
          <w:trHeight w:val="525"/>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Основы реаниматологии : учебник для студентов медицинских училищ и колледжей / С. А. Сумин, Т. В. Окунская. — 3-е изд., перераб. и доп. — Москва : ГЭОТАР-Медиа,</w:t>
            </w:r>
            <w:r>
              <w:rPr>
                <w:rFonts w:ascii="Times New Roman" w:hAnsi="Times New Roman"/>
                <w:sz w:val="24"/>
                <w:szCs w:val="24"/>
              </w:rPr>
              <w:t xml:space="preserve"> 2020. — 768 с.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1344</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2688</w:t>
            </w:r>
          </w:p>
        </w:tc>
      </w:tr>
      <w:tr w:rsidR="00CA1D90" w:rsidRPr="00C018C4" w:rsidTr="00277690">
        <w:trPr>
          <w:trHeight w:val="831"/>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9</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Практическое руководство к предмету «Основы сестринского дела» : учебное пособие / С. А. Мухина, И. И. Тарновская. — 2-е изд., испр. и доп. — Москва : ГЭ</w:t>
            </w:r>
            <w:r>
              <w:rPr>
                <w:rFonts w:ascii="Times New Roman" w:hAnsi="Times New Roman"/>
                <w:sz w:val="24"/>
                <w:szCs w:val="24"/>
              </w:rPr>
              <w:t xml:space="preserve">ОТАР-Медиа, 2020. — 512 с.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896</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2688</w:t>
            </w:r>
          </w:p>
        </w:tc>
      </w:tr>
      <w:tr w:rsidR="00CA1D90" w:rsidRPr="00C018C4" w:rsidTr="00277690">
        <w:trPr>
          <w:trHeight w:val="856"/>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10</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Проведение профилактических мероприятий : учебное пособие / С. И. Двойников [и др.] ; под ред. С. И. Двойникова. – М. : ГЭ</w:t>
            </w:r>
            <w:r>
              <w:rPr>
                <w:rFonts w:ascii="Times New Roman" w:hAnsi="Times New Roman"/>
                <w:sz w:val="24"/>
                <w:szCs w:val="24"/>
              </w:rPr>
              <w:t>ОТАР-Медиа, 2018. – 464 с.</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840</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2520</w:t>
            </w:r>
          </w:p>
        </w:tc>
      </w:tr>
      <w:tr w:rsidR="00CA1D90" w:rsidRPr="00C018C4" w:rsidTr="00277690">
        <w:trPr>
          <w:trHeight w:val="543"/>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11</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Пропедевтика клинических дисциплин/В.М.Нечаев и др.-2 изд. - М.:ГЭОТАР-Медиа, 2020.-808 с.</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2016</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2016</w:t>
            </w:r>
          </w:p>
        </w:tc>
      </w:tr>
      <w:tr w:rsidR="00CA1D90" w:rsidRPr="00C018C4" w:rsidTr="00277690">
        <w:trPr>
          <w:trHeight w:val="565"/>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12</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Сестринский уход в терапии. Участие в лечебно-диагностияческом процессе/В.Г.Лычев, В.К. Карманов.- М.:ГЭОТАР-Медиа, 2021.-544 с.</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952</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2856</w:t>
            </w:r>
          </w:p>
        </w:tc>
      </w:tr>
      <w:tr w:rsidR="00CA1D90" w:rsidRPr="00C018C4" w:rsidTr="00277690">
        <w:trPr>
          <w:trHeight w:val="545"/>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13</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Сестринский уход во фтизиатрии : учебник / Ю. В. Пылаева. — 2-е изд. перераб. и доп. — Москва : ГЭОТАР-Медиа, 2</w:t>
            </w:r>
            <w:r>
              <w:rPr>
                <w:rFonts w:ascii="Times New Roman" w:hAnsi="Times New Roman"/>
                <w:sz w:val="24"/>
                <w:szCs w:val="24"/>
              </w:rPr>
              <w:t xml:space="preserve">020. — 288 с.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672</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2016</w:t>
            </w:r>
          </w:p>
        </w:tc>
      </w:tr>
      <w:tr w:rsidR="00CA1D90" w:rsidRPr="00C018C4" w:rsidTr="00277690">
        <w:trPr>
          <w:trHeight w:val="553"/>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14</w:t>
            </w:r>
          </w:p>
        </w:tc>
        <w:tc>
          <w:tcPr>
            <w:tcW w:w="10507" w:type="dxa"/>
            <w:hideMark/>
          </w:tcPr>
          <w:p w:rsidR="00CA1D90" w:rsidRPr="00C018C4" w:rsidRDefault="00CA1D90" w:rsidP="00277690">
            <w:pPr>
              <w:rPr>
                <w:rFonts w:ascii="Times New Roman" w:hAnsi="Times New Roman"/>
                <w:sz w:val="24"/>
                <w:szCs w:val="24"/>
              </w:rPr>
            </w:pPr>
            <w:r w:rsidRPr="00C018C4">
              <w:rPr>
                <w:rFonts w:ascii="Times New Roman" w:hAnsi="Times New Roman"/>
                <w:sz w:val="24"/>
                <w:szCs w:val="24"/>
              </w:rPr>
              <w:t>Физиологическое акушерство : учебник / М. В. Дзигуа. — 2-е изд., перераб. и доп. — М. : ГЭОТАР-Медиа, 2019. — 560 с. : ил.</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1344</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2688</w:t>
            </w:r>
          </w:p>
        </w:tc>
      </w:tr>
      <w:tr w:rsidR="00CA1D90" w:rsidRPr="00C018C4" w:rsidTr="00277690">
        <w:trPr>
          <w:trHeight w:val="300"/>
        </w:trPr>
        <w:tc>
          <w:tcPr>
            <w:tcW w:w="833"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Итого</w:t>
            </w:r>
          </w:p>
        </w:tc>
        <w:tc>
          <w:tcPr>
            <w:tcW w:w="10507"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 </w:t>
            </w:r>
          </w:p>
        </w:tc>
        <w:tc>
          <w:tcPr>
            <w:tcW w:w="992"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30</w:t>
            </w:r>
          </w:p>
        </w:tc>
        <w:tc>
          <w:tcPr>
            <w:tcW w:w="1135"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 </w:t>
            </w:r>
          </w:p>
        </w:tc>
        <w:tc>
          <w:tcPr>
            <w:tcW w:w="1069" w:type="dxa"/>
            <w:noWrap/>
            <w:hideMark/>
          </w:tcPr>
          <w:p w:rsidR="00CA1D90" w:rsidRPr="00C018C4" w:rsidRDefault="00CA1D90" w:rsidP="00277690">
            <w:pPr>
              <w:jc w:val="center"/>
              <w:rPr>
                <w:rFonts w:ascii="Times New Roman" w:hAnsi="Times New Roman"/>
                <w:sz w:val="24"/>
                <w:szCs w:val="24"/>
              </w:rPr>
            </w:pPr>
            <w:r w:rsidRPr="00C018C4">
              <w:rPr>
                <w:rFonts w:ascii="Times New Roman" w:hAnsi="Times New Roman"/>
                <w:sz w:val="24"/>
                <w:szCs w:val="24"/>
              </w:rPr>
              <w:t>29972</w:t>
            </w:r>
          </w:p>
        </w:tc>
      </w:tr>
    </w:tbl>
    <w:p w:rsidR="00CA1D90" w:rsidRPr="009E7663" w:rsidRDefault="00CA1D90" w:rsidP="00CA1D90">
      <w:pPr>
        <w:jc w:val="center"/>
        <w:rPr>
          <w:rFonts w:ascii="Times New Roman" w:hAnsi="Times New Roman"/>
        </w:rPr>
      </w:pPr>
    </w:p>
    <w:p w:rsidR="003664DC" w:rsidRPr="003664DC" w:rsidRDefault="006F4B69" w:rsidP="006F4B69">
      <w:pPr>
        <w:pStyle w:val="2"/>
        <w:spacing w:after="240"/>
        <w:jc w:val="center"/>
        <w:rPr>
          <w:rFonts w:ascii="Times New Roman" w:hAnsi="Times New Roman" w:cs="Times New Roman"/>
          <w:color w:val="auto"/>
          <w:sz w:val="24"/>
          <w:szCs w:val="24"/>
        </w:rPr>
      </w:pPr>
      <w:bookmarkStart w:id="23" w:name="Тема_3_13"/>
      <w:r>
        <w:rPr>
          <w:rFonts w:ascii="Times New Roman" w:hAnsi="Times New Roman" w:cs="Times New Roman"/>
          <w:color w:val="auto"/>
          <w:sz w:val="24"/>
          <w:szCs w:val="24"/>
        </w:rPr>
        <w:t>3.13</w:t>
      </w:r>
      <w:r w:rsidRPr="003664DC">
        <w:rPr>
          <w:rFonts w:ascii="Times New Roman" w:hAnsi="Times New Roman" w:cs="Times New Roman"/>
          <w:color w:val="auto"/>
          <w:sz w:val="24"/>
          <w:szCs w:val="24"/>
        </w:rPr>
        <w:t xml:space="preserve">. </w:t>
      </w:r>
      <w:r>
        <w:rPr>
          <w:rFonts w:ascii="Times New Roman" w:hAnsi="Times New Roman" w:cs="Times New Roman"/>
          <w:color w:val="auto"/>
          <w:sz w:val="24"/>
          <w:szCs w:val="24"/>
        </w:rPr>
        <w:t>НАУЧНО-МЕТОДИЧЕСКАЯ ДЕЯТЕЛЬНОСТЬ</w:t>
      </w:r>
    </w:p>
    <w:bookmarkEnd w:id="23"/>
    <w:p w:rsidR="003664DC" w:rsidRPr="00604952" w:rsidRDefault="009A29B2" w:rsidP="006F4B69">
      <w:pPr>
        <w:spacing w:line="360" w:lineRule="auto"/>
        <w:ind w:firstLine="708"/>
        <w:jc w:val="both"/>
        <w:rPr>
          <w:rFonts w:ascii="Times New Roman" w:hAnsi="Times New Roman" w:cs="Times New Roman"/>
          <w:color w:val="auto"/>
        </w:rPr>
      </w:pPr>
      <w:r>
        <w:rPr>
          <w:rFonts w:ascii="Times New Roman" w:hAnsi="Times New Roman" w:cs="Times New Roman"/>
          <w:color w:val="auto"/>
        </w:rPr>
        <w:t>В  2021</w:t>
      </w:r>
      <w:r w:rsidR="003664DC" w:rsidRPr="00604952">
        <w:rPr>
          <w:rFonts w:ascii="Times New Roman" w:hAnsi="Times New Roman" w:cs="Times New Roman"/>
          <w:color w:val="auto"/>
        </w:rPr>
        <w:t xml:space="preserve"> году учебно-методичес</w:t>
      </w:r>
      <w:r>
        <w:rPr>
          <w:rFonts w:ascii="Times New Roman" w:hAnsi="Times New Roman" w:cs="Times New Roman"/>
          <w:color w:val="auto"/>
        </w:rPr>
        <w:t>кая работа в колледже проводилась</w:t>
      </w:r>
      <w:r w:rsidR="003664DC" w:rsidRPr="00604952">
        <w:rPr>
          <w:rFonts w:ascii="Times New Roman" w:hAnsi="Times New Roman" w:cs="Times New Roman"/>
          <w:color w:val="auto"/>
        </w:rPr>
        <w:t xml:space="preserve"> по единой методической теме: </w:t>
      </w:r>
      <w:r w:rsidR="003664DC" w:rsidRPr="00604952">
        <w:rPr>
          <w:rFonts w:ascii="Times New Roman" w:hAnsi="Times New Roman" w:cs="Times New Roman"/>
          <w:bCs/>
          <w:color w:val="auto"/>
        </w:rPr>
        <w:t xml:space="preserve">«Организационно-педагогические условия методического обеспечения внедрения профессиональных стандартов по специальностям среднего медицинского образования и демонстрационного экзамена по стандартам </w:t>
      </w:r>
      <w:r w:rsidR="003664DC" w:rsidRPr="00604952">
        <w:rPr>
          <w:rFonts w:ascii="Times New Roman" w:hAnsi="Times New Roman" w:cs="Times New Roman"/>
          <w:bCs/>
          <w:color w:val="auto"/>
          <w:lang w:val="en-US"/>
        </w:rPr>
        <w:t>WSR</w:t>
      </w:r>
      <w:r w:rsidR="003664DC" w:rsidRPr="00604952">
        <w:rPr>
          <w:rFonts w:ascii="Times New Roman" w:hAnsi="Times New Roman" w:cs="Times New Roman"/>
          <w:bCs/>
          <w:color w:val="auto"/>
        </w:rPr>
        <w:t xml:space="preserve">, как условия практикоориентированности подготовки специалистов». </w:t>
      </w:r>
    </w:p>
    <w:p w:rsidR="003664DC" w:rsidRPr="00604952" w:rsidRDefault="003664DC" w:rsidP="006F4B6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Основной акцент методической деятельности связан с </w:t>
      </w:r>
      <w:r>
        <w:rPr>
          <w:rFonts w:ascii="Times New Roman" w:hAnsi="Times New Roman" w:cs="Times New Roman"/>
          <w:color w:val="auto"/>
        </w:rPr>
        <w:t xml:space="preserve"> систематизацией и проверкой</w:t>
      </w:r>
      <w:r w:rsidRPr="00604952">
        <w:rPr>
          <w:rFonts w:ascii="Times New Roman" w:hAnsi="Times New Roman" w:cs="Times New Roman"/>
          <w:color w:val="auto"/>
        </w:rPr>
        <w:t xml:space="preserve"> учебно-методической документации к предстоящей аккредитации образовательных программ в 2021</w:t>
      </w:r>
      <w:r w:rsidR="009A29B2" w:rsidRPr="00604952">
        <w:rPr>
          <w:rFonts w:ascii="Times New Roman" w:hAnsi="Times New Roman" w:cs="Times New Roman"/>
          <w:color w:val="auto"/>
        </w:rPr>
        <w:t xml:space="preserve"> г</w:t>
      </w:r>
      <w:r w:rsidR="009A29B2">
        <w:rPr>
          <w:rFonts w:ascii="Times New Roman" w:hAnsi="Times New Roman" w:cs="Times New Roman"/>
          <w:color w:val="auto"/>
        </w:rPr>
        <w:t>. (перенесена на 2022 г.)</w:t>
      </w:r>
      <w:r w:rsidRPr="00604952">
        <w:rPr>
          <w:rFonts w:ascii="Times New Roman" w:hAnsi="Times New Roman" w:cs="Times New Roman"/>
          <w:color w:val="auto"/>
        </w:rPr>
        <w:t xml:space="preserve">, </w:t>
      </w:r>
      <w:r w:rsidR="009A29B2">
        <w:rPr>
          <w:rFonts w:ascii="Times New Roman" w:hAnsi="Times New Roman" w:cs="Times New Roman"/>
          <w:color w:val="auto"/>
        </w:rPr>
        <w:t>методическому оснащению компетенции ВСР «Лечебная деятельность», открытию мастерских по 4 компетенциям, подготовке сертифицированных экспертов ВСР.</w:t>
      </w:r>
      <w:r w:rsidR="00D63A93">
        <w:rPr>
          <w:rFonts w:ascii="Times New Roman" w:hAnsi="Times New Roman" w:cs="Times New Roman"/>
          <w:color w:val="auto"/>
        </w:rPr>
        <w:t xml:space="preserve"> Кроме этого, красной чертой прошла подготовка и проведение юбилейных мероприятий, посвященных 115-летию ЯМК.</w:t>
      </w:r>
    </w:p>
    <w:p w:rsidR="003664DC" w:rsidRDefault="003664DC" w:rsidP="00D63A93">
      <w:pPr>
        <w:spacing w:line="360" w:lineRule="auto"/>
        <w:ind w:firstLine="360"/>
        <w:jc w:val="both"/>
        <w:rPr>
          <w:rFonts w:ascii="Times New Roman" w:hAnsi="Times New Roman" w:cs="Times New Roman"/>
          <w:color w:val="auto"/>
        </w:rPr>
      </w:pPr>
      <w:r w:rsidRPr="00666964">
        <w:rPr>
          <w:rFonts w:ascii="Times New Roman" w:hAnsi="Times New Roman" w:cs="Times New Roman"/>
          <w:color w:val="auto"/>
        </w:rPr>
        <w:t xml:space="preserve">С целью повышения профессиональной компетентности  преподавателей по достижению нового качества профессионального образования в условиях внедрения ФГОС-4, основанных на профстандартах и стандартах  </w:t>
      </w:r>
      <w:r w:rsidRPr="00666964">
        <w:rPr>
          <w:rFonts w:ascii="Times New Roman" w:hAnsi="Times New Roman" w:cs="Times New Roman"/>
          <w:color w:val="auto"/>
          <w:lang w:val="en-US"/>
        </w:rPr>
        <w:t>WSR</w:t>
      </w:r>
      <w:r w:rsidRPr="00666964">
        <w:rPr>
          <w:rFonts w:ascii="Times New Roman" w:hAnsi="Times New Roman" w:cs="Times New Roman"/>
          <w:color w:val="auto"/>
        </w:rPr>
        <w:t xml:space="preserve">. проведены  на высоком методическом уровне 3 педсеминара по теме: </w:t>
      </w:r>
    </w:p>
    <w:p w:rsidR="009A29B2" w:rsidRPr="00654652" w:rsidRDefault="009A29B2" w:rsidP="00162539">
      <w:pPr>
        <w:pStyle w:val="af1"/>
        <w:numPr>
          <w:ilvl w:val="0"/>
          <w:numId w:val="21"/>
        </w:numPr>
        <w:jc w:val="both"/>
        <w:rPr>
          <w:rFonts w:ascii="Times New Roman" w:hAnsi="Times New Roman"/>
        </w:rPr>
      </w:pPr>
      <w:r w:rsidRPr="00654652">
        <w:rPr>
          <w:rFonts w:ascii="Times New Roman" w:hAnsi="Times New Roman"/>
        </w:rPr>
        <w:t>Обучение по технологии заполнения документов на Премию Правительства в области качества с участием эксперта Воронова А</w:t>
      </w:r>
      <w:r w:rsidRPr="00D63A93">
        <w:rPr>
          <w:rFonts w:ascii="Times New Roman" w:hAnsi="Times New Roman"/>
        </w:rPr>
        <w:t>.Н</w:t>
      </w:r>
      <w:r w:rsidRPr="00654652">
        <w:rPr>
          <w:rFonts w:ascii="Times New Roman" w:hAnsi="Times New Roman"/>
          <w:b/>
        </w:rPr>
        <w:t xml:space="preserve">. </w:t>
      </w:r>
      <w:r w:rsidRPr="00654652">
        <w:rPr>
          <w:rFonts w:ascii="Times New Roman" w:hAnsi="Times New Roman"/>
        </w:rPr>
        <w:t xml:space="preserve">– в январе 2021 г. в плане подготовки к Конкурсу Премии правительства в области качества </w:t>
      </w:r>
    </w:p>
    <w:p w:rsidR="00654652" w:rsidRPr="00654652" w:rsidRDefault="00654652" w:rsidP="00162539">
      <w:pPr>
        <w:pStyle w:val="af1"/>
        <w:numPr>
          <w:ilvl w:val="0"/>
          <w:numId w:val="21"/>
        </w:numPr>
        <w:jc w:val="both"/>
        <w:rPr>
          <w:rFonts w:ascii="Times New Roman" w:hAnsi="Times New Roman"/>
        </w:rPr>
      </w:pPr>
      <w:r w:rsidRPr="00654652">
        <w:rPr>
          <w:rFonts w:ascii="Times New Roman" w:hAnsi="Times New Roman"/>
          <w:color w:val="000000"/>
        </w:rPr>
        <w:t xml:space="preserve">Методический семинар на тему: «Методические рекомендации по разработке дистанционного учебного курса в среде </w:t>
      </w:r>
      <w:r w:rsidRPr="00654652">
        <w:rPr>
          <w:rFonts w:ascii="Times New Roman" w:hAnsi="Times New Roman"/>
          <w:color w:val="000000"/>
          <w:lang w:val="en-US"/>
        </w:rPr>
        <w:t>MOODLE</w:t>
      </w:r>
      <w:r w:rsidRPr="00654652">
        <w:rPr>
          <w:rFonts w:ascii="Times New Roman" w:hAnsi="Times New Roman"/>
          <w:color w:val="000000"/>
        </w:rPr>
        <w:t>» дистанционно» - июнь 2021 г.</w:t>
      </w:r>
    </w:p>
    <w:p w:rsidR="009A29B2" w:rsidRPr="00654652" w:rsidRDefault="009A29B2" w:rsidP="00162539">
      <w:pPr>
        <w:pStyle w:val="af1"/>
        <w:numPr>
          <w:ilvl w:val="0"/>
          <w:numId w:val="21"/>
        </w:numPr>
        <w:jc w:val="both"/>
        <w:rPr>
          <w:rFonts w:ascii="Times New Roman" w:hAnsi="Times New Roman"/>
        </w:rPr>
      </w:pPr>
      <w:r w:rsidRPr="00654652">
        <w:rPr>
          <w:rFonts w:ascii="Times New Roman" w:hAnsi="Times New Roman"/>
        </w:rPr>
        <w:t>Выполнение решений августовского совещания работников системы образования РС(Я) по теме «Воспитание поколений: консолидация институтов гражданского общества и профессиональных сообществ – август 2021 г.</w:t>
      </w:r>
    </w:p>
    <w:p w:rsidR="003664DC" w:rsidRDefault="003664DC" w:rsidP="006F4B69">
      <w:pPr>
        <w:spacing w:line="360" w:lineRule="auto"/>
        <w:ind w:firstLine="708"/>
        <w:jc w:val="both"/>
        <w:rPr>
          <w:rFonts w:ascii="Times New Roman" w:hAnsi="Times New Roman" w:cs="Times New Roman"/>
          <w:color w:val="auto"/>
        </w:rPr>
      </w:pPr>
      <w:r w:rsidRPr="00666964">
        <w:rPr>
          <w:rFonts w:ascii="Times New Roman" w:hAnsi="Times New Roman" w:cs="Times New Roman"/>
          <w:color w:val="auto"/>
        </w:rPr>
        <w:t xml:space="preserve">Вопросы </w:t>
      </w:r>
      <w:r w:rsidR="00654652">
        <w:rPr>
          <w:rFonts w:ascii="Times New Roman" w:hAnsi="Times New Roman" w:cs="Times New Roman"/>
          <w:color w:val="auto"/>
        </w:rPr>
        <w:t xml:space="preserve">методического обеспечения </w:t>
      </w:r>
      <w:r w:rsidRPr="00666964">
        <w:rPr>
          <w:rFonts w:ascii="Times New Roman" w:hAnsi="Times New Roman" w:cs="Times New Roman"/>
          <w:color w:val="auto"/>
        </w:rPr>
        <w:t>цифровизации</w:t>
      </w:r>
      <w:r>
        <w:rPr>
          <w:rFonts w:ascii="Times New Roman" w:hAnsi="Times New Roman" w:cs="Times New Roman"/>
          <w:color w:val="auto"/>
        </w:rPr>
        <w:t xml:space="preserve"> образовательного пространст</w:t>
      </w:r>
      <w:r w:rsidR="00654652">
        <w:rPr>
          <w:rFonts w:ascii="Times New Roman" w:hAnsi="Times New Roman" w:cs="Times New Roman"/>
          <w:color w:val="auto"/>
        </w:rPr>
        <w:t>ва были обсуждены в тематическом педагогическом совете</w:t>
      </w:r>
      <w:r>
        <w:rPr>
          <w:rFonts w:ascii="Times New Roman" w:hAnsi="Times New Roman" w:cs="Times New Roman"/>
          <w:color w:val="auto"/>
        </w:rPr>
        <w:t>:</w:t>
      </w:r>
    </w:p>
    <w:p w:rsidR="004C23B9" w:rsidRPr="004C23B9" w:rsidRDefault="004C23B9" w:rsidP="006F4B69">
      <w:pPr>
        <w:spacing w:line="360" w:lineRule="auto"/>
        <w:jc w:val="right"/>
        <w:rPr>
          <w:rFonts w:ascii="Times New Roman" w:hAnsi="Times New Roman" w:cs="Times New Roman"/>
          <w:i/>
          <w:color w:val="auto"/>
        </w:rPr>
      </w:pPr>
      <w:r w:rsidRPr="004C23B9">
        <w:rPr>
          <w:rFonts w:ascii="Times New Roman" w:hAnsi="Times New Roman" w:cs="Times New Roman"/>
          <w:i/>
          <w:color w:val="auto"/>
        </w:rPr>
        <w:t>Таблица 30.</w:t>
      </w:r>
    </w:p>
    <w:p w:rsidR="003664DC" w:rsidRPr="00737BBA" w:rsidRDefault="003664DC" w:rsidP="00B47AB6">
      <w:pPr>
        <w:rPr>
          <w:rFonts w:ascii="Times New Roman" w:eastAsia="Times New Roman" w:hAnsi="Times New Roman" w:cs="Times New Roma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0"/>
        <w:gridCol w:w="3491"/>
        <w:gridCol w:w="1417"/>
        <w:gridCol w:w="1418"/>
        <w:gridCol w:w="2794"/>
      </w:tblGrid>
      <w:tr w:rsidR="003664DC" w:rsidRPr="00737BBA" w:rsidTr="00CA1D90">
        <w:trPr>
          <w:trHeight w:val="61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w:t>
            </w:r>
          </w:p>
        </w:tc>
        <w:tc>
          <w:tcPr>
            <w:tcW w:w="3491" w:type="dxa"/>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тема</w:t>
            </w:r>
          </w:p>
        </w:tc>
        <w:tc>
          <w:tcPr>
            <w:tcW w:w="1417" w:type="dxa"/>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дата проведения</w:t>
            </w:r>
          </w:p>
        </w:tc>
        <w:tc>
          <w:tcPr>
            <w:tcW w:w="1418" w:type="dxa"/>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форма проведения</w:t>
            </w:r>
          </w:p>
        </w:tc>
        <w:tc>
          <w:tcPr>
            <w:tcW w:w="2794" w:type="dxa"/>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решение</w:t>
            </w:r>
          </w:p>
        </w:tc>
      </w:tr>
      <w:tr w:rsidR="003664DC" w:rsidRPr="00737BBA" w:rsidTr="00CA1D90">
        <w:trPr>
          <w:trHeight w:val="288"/>
        </w:trPr>
        <w:tc>
          <w:tcPr>
            <w:tcW w:w="0" w:type="auto"/>
            <w:tcBorders>
              <w:top w:val="nil"/>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hAnsi="Times New Roman" w:cs="Times New Roman"/>
              </w:rPr>
            </w:pPr>
          </w:p>
        </w:tc>
        <w:tc>
          <w:tcPr>
            <w:tcW w:w="3491" w:type="dxa"/>
            <w:tcBorders>
              <w:top w:val="nil"/>
              <w:left w:val="nil"/>
              <w:bottom w:val="single" w:sz="4" w:space="0" w:color="00000A"/>
              <w:right w:val="single" w:sz="4" w:space="0" w:color="00000A"/>
            </w:tcBorders>
            <w:shd w:val="clear" w:color="auto" w:fill="FFFFFF"/>
          </w:tcPr>
          <w:p w:rsidR="003664DC" w:rsidRPr="00161C19" w:rsidRDefault="003664DC" w:rsidP="00B47AB6">
            <w:pPr>
              <w:jc w:val="both"/>
              <w:rPr>
                <w:rFonts w:ascii="Times New Roman" w:hAnsi="Times New Roman" w:cs="Times New Roman"/>
              </w:rPr>
            </w:pPr>
            <w:r w:rsidRPr="00161C19">
              <w:rPr>
                <w:rFonts w:ascii="Times New Roman" w:hAnsi="Times New Roman" w:cs="Times New Roman"/>
              </w:rPr>
              <w:t xml:space="preserve">Педагогический совет №2 </w:t>
            </w:r>
          </w:p>
          <w:p w:rsidR="003664DC" w:rsidRPr="00161C19" w:rsidRDefault="003664DC" w:rsidP="00B47AB6">
            <w:pPr>
              <w:jc w:val="both"/>
              <w:rPr>
                <w:rFonts w:ascii="Times New Roman" w:hAnsi="Times New Roman" w:cs="Times New Roman"/>
              </w:rPr>
            </w:pPr>
            <w:r w:rsidRPr="00161C19">
              <w:rPr>
                <w:rFonts w:ascii="Times New Roman" w:hAnsi="Times New Roman" w:cs="Times New Roman"/>
                <w:b/>
              </w:rPr>
              <w:t>Тема:</w:t>
            </w:r>
            <w:r w:rsidR="00654652">
              <w:rPr>
                <w:sz w:val="28"/>
                <w:szCs w:val="28"/>
              </w:rPr>
              <w:t xml:space="preserve"> </w:t>
            </w:r>
            <w:r w:rsidR="00654652" w:rsidRPr="00654652">
              <w:rPr>
                <w:rFonts w:ascii="Times New Roman" w:hAnsi="Times New Roman" w:cs="Times New Roman"/>
              </w:rPr>
              <w:t>Тема: Совершенствование методического обеспечения образовательного процесса в условиях цифровизации образования и реализации цифрового контура в здравоохранении</w:t>
            </w:r>
            <w:r w:rsidRPr="00161C19">
              <w:rPr>
                <w:rFonts w:ascii="Times New Roman" w:hAnsi="Times New Roman" w:cs="Times New Roman"/>
                <w:b/>
              </w:rPr>
              <w:t xml:space="preserve"> </w:t>
            </w:r>
          </w:p>
          <w:p w:rsidR="003664DC" w:rsidRPr="00737BBA" w:rsidRDefault="003664DC" w:rsidP="00654652">
            <w:pPr>
              <w:rPr>
                <w:rFonts w:ascii="Times New Roman" w:hAnsi="Times New Roman" w:cs="Times New Roman"/>
              </w:rPr>
            </w:pPr>
          </w:p>
        </w:tc>
        <w:tc>
          <w:tcPr>
            <w:tcW w:w="1417" w:type="dxa"/>
            <w:tcBorders>
              <w:top w:val="nil"/>
              <w:left w:val="nil"/>
              <w:bottom w:val="single" w:sz="4" w:space="0" w:color="00000A"/>
              <w:right w:val="single" w:sz="4" w:space="0" w:color="00000A"/>
            </w:tcBorders>
            <w:shd w:val="clear" w:color="auto" w:fill="FFFFFF"/>
          </w:tcPr>
          <w:p w:rsidR="003664DC" w:rsidRPr="00737BBA" w:rsidRDefault="00654652" w:rsidP="00B47AB6">
            <w:pPr>
              <w:jc w:val="center"/>
              <w:rPr>
                <w:rFonts w:ascii="Times New Roman" w:hAnsi="Times New Roman" w:cs="Times New Roman"/>
              </w:rPr>
            </w:pPr>
            <w:r>
              <w:rPr>
                <w:rFonts w:ascii="Times New Roman" w:hAnsi="Times New Roman" w:cs="Times New Roman"/>
              </w:rPr>
              <w:t>02 декабря 2021</w:t>
            </w:r>
            <w:r w:rsidR="003664DC">
              <w:rPr>
                <w:rFonts w:ascii="Times New Roman" w:hAnsi="Times New Roman" w:cs="Times New Roman"/>
              </w:rPr>
              <w:t xml:space="preserve"> г.</w:t>
            </w:r>
          </w:p>
        </w:tc>
        <w:tc>
          <w:tcPr>
            <w:tcW w:w="1418" w:type="dxa"/>
            <w:tcBorders>
              <w:top w:val="single" w:sz="4" w:space="0" w:color="00000A"/>
              <w:left w:val="nil"/>
              <w:bottom w:val="single" w:sz="4" w:space="0" w:color="00000A"/>
              <w:right w:val="single" w:sz="4" w:space="0" w:color="000001"/>
            </w:tcBorders>
            <w:shd w:val="clear" w:color="auto" w:fill="FFFFFF"/>
          </w:tcPr>
          <w:p w:rsidR="003664DC" w:rsidRPr="00737BBA" w:rsidRDefault="003664DC" w:rsidP="00D63A93">
            <w:pPr>
              <w:jc w:val="center"/>
              <w:rPr>
                <w:rFonts w:ascii="Times New Roman" w:hAnsi="Times New Roman" w:cs="Times New Roman"/>
              </w:rPr>
            </w:pPr>
            <w:r w:rsidRPr="00737BBA">
              <w:rPr>
                <w:rFonts w:ascii="Times New Roman" w:hAnsi="Times New Roman" w:cs="Times New Roman"/>
              </w:rPr>
              <w:t>Собрание</w:t>
            </w:r>
            <w:r>
              <w:rPr>
                <w:rFonts w:ascii="Times New Roman" w:hAnsi="Times New Roman" w:cs="Times New Roman"/>
              </w:rPr>
              <w:t xml:space="preserve"> </w:t>
            </w:r>
          </w:p>
        </w:tc>
        <w:tc>
          <w:tcPr>
            <w:tcW w:w="2794" w:type="dxa"/>
            <w:tcBorders>
              <w:top w:val="single" w:sz="4" w:space="0" w:color="00000A"/>
              <w:left w:val="nil"/>
              <w:bottom w:val="single" w:sz="4" w:space="0" w:color="00000A"/>
              <w:right w:val="single" w:sz="4" w:space="0" w:color="00000A"/>
            </w:tcBorders>
            <w:shd w:val="clear" w:color="auto" w:fill="FFFFFF"/>
          </w:tcPr>
          <w:p w:rsidR="00654652" w:rsidRPr="00654652" w:rsidRDefault="00654652" w:rsidP="00162539">
            <w:pPr>
              <w:widowControl/>
              <w:numPr>
                <w:ilvl w:val="0"/>
                <w:numId w:val="22"/>
              </w:numPr>
              <w:ind w:left="357" w:hanging="357"/>
              <w:jc w:val="both"/>
              <w:rPr>
                <w:rFonts w:ascii="Times New Roman" w:hAnsi="Times New Roman" w:cs="Times New Roman"/>
                <w:sz w:val="20"/>
                <w:szCs w:val="20"/>
              </w:rPr>
            </w:pPr>
            <w:r w:rsidRPr="00654652">
              <w:rPr>
                <w:rFonts w:ascii="Times New Roman" w:hAnsi="Times New Roman" w:cs="Times New Roman"/>
                <w:sz w:val="20"/>
                <w:szCs w:val="20"/>
              </w:rPr>
              <w:t>Методическое обеспечение СДО МУДЛ удовлетворительное, проверены все курсы по все</w:t>
            </w:r>
            <w:r w:rsidR="00D451EF">
              <w:rPr>
                <w:rFonts w:ascii="Times New Roman" w:hAnsi="Times New Roman" w:cs="Times New Roman"/>
                <w:sz w:val="20"/>
                <w:szCs w:val="20"/>
              </w:rPr>
              <w:t>м специальностям</w:t>
            </w:r>
          </w:p>
          <w:p w:rsidR="00654652" w:rsidRPr="00654652" w:rsidRDefault="00654652" w:rsidP="00162539">
            <w:pPr>
              <w:widowControl/>
              <w:numPr>
                <w:ilvl w:val="0"/>
                <w:numId w:val="22"/>
              </w:numPr>
              <w:ind w:left="357" w:hanging="357"/>
              <w:jc w:val="both"/>
              <w:rPr>
                <w:rFonts w:ascii="Times New Roman" w:hAnsi="Times New Roman" w:cs="Times New Roman"/>
                <w:sz w:val="20"/>
                <w:szCs w:val="20"/>
              </w:rPr>
            </w:pPr>
            <w:r w:rsidRPr="00654652">
              <w:rPr>
                <w:rFonts w:ascii="Times New Roman" w:hAnsi="Times New Roman" w:cs="Times New Roman"/>
                <w:sz w:val="20"/>
                <w:szCs w:val="20"/>
              </w:rPr>
              <w:t>В целях дальнейшего повышения качества методического обеспечения образовательного процесса и в плане подготовки к аккредитации:</w:t>
            </w:r>
          </w:p>
          <w:p w:rsidR="00654652" w:rsidRPr="00654652" w:rsidRDefault="00654652" w:rsidP="00162539">
            <w:pPr>
              <w:widowControl/>
              <w:numPr>
                <w:ilvl w:val="0"/>
                <w:numId w:val="9"/>
              </w:numPr>
              <w:ind w:left="357" w:hanging="357"/>
              <w:jc w:val="both"/>
              <w:rPr>
                <w:rFonts w:ascii="Times New Roman" w:hAnsi="Times New Roman" w:cs="Times New Roman"/>
                <w:sz w:val="20"/>
                <w:szCs w:val="20"/>
              </w:rPr>
            </w:pPr>
            <w:r w:rsidRPr="00654652">
              <w:rPr>
                <w:rFonts w:ascii="Times New Roman" w:hAnsi="Times New Roman" w:cs="Times New Roman"/>
                <w:sz w:val="20"/>
                <w:szCs w:val="20"/>
              </w:rPr>
              <w:t>провести корректировку учебно-методических материалов в системе МУДЛ в соответствии с требованиями методотдела – срок до 1 января 2022 г., отв. председатели ЦМК, зав. отделениями;</w:t>
            </w:r>
          </w:p>
          <w:p w:rsidR="00654652" w:rsidRPr="00654652" w:rsidRDefault="00654652" w:rsidP="00162539">
            <w:pPr>
              <w:widowControl/>
              <w:numPr>
                <w:ilvl w:val="0"/>
                <w:numId w:val="9"/>
              </w:numPr>
              <w:ind w:left="357" w:hanging="357"/>
              <w:jc w:val="both"/>
              <w:rPr>
                <w:rFonts w:ascii="Times New Roman" w:hAnsi="Times New Roman" w:cs="Times New Roman"/>
                <w:sz w:val="20"/>
                <w:szCs w:val="20"/>
              </w:rPr>
            </w:pPr>
            <w:r w:rsidRPr="00654652">
              <w:rPr>
                <w:rFonts w:ascii="Times New Roman" w:hAnsi="Times New Roman" w:cs="Times New Roman"/>
                <w:sz w:val="20"/>
                <w:szCs w:val="20"/>
              </w:rPr>
              <w:t>дополнить учебно-методическое обеспечение тех курсов, которые преподаются совместителями – срок до конца 1 семестра, отв. председатели ЦМК, ведущие преподаватели</w:t>
            </w:r>
          </w:p>
          <w:p w:rsidR="003664DC" w:rsidRPr="00737BBA" w:rsidRDefault="003664DC" w:rsidP="00D451EF">
            <w:pPr>
              <w:jc w:val="both"/>
              <w:rPr>
                <w:rFonts w:ascii="Times New Roman" w:hAnsi="Times New Roman"/>
              </w:rPr>
            </w:pPr>
          </w:p>
        </w:tc>
      </w:tr>
    </w:tbl>
    <w:p w:rsidR="003664DC" w:rsidRPr="00604952" w:rsidRDefault="003664DC" w:rsidP="00B47AB6">
      <w:pPr>
        <w:spacing w:line="360" w:lineRule="auto"/>
        <w:jc w:val="both"/>
        <w:rPr>
          <w:rFonts w:ascii="Times New Roman" w:hAnsi="Times New Roman" w:cs="Times New Roman"/>
          <w:color w:val="auto"/>
        </w:rPr>
      </w:pPr>
    </w:p>
    <w:p w:rsidR="000D55CC" w:rsidRPr="005501F6" w:rsidRDefault="000D55CC" w:rsidP="000D55CC">
      <w:pPr>
        <w:jc w:val="center"/>
        <w:rPr>
          <w:rFonts w:ascii="Times New Roman" w:hAnsi="Times New Roman" w:cs="Times New Roman"/>
          <w:b/>
        </w:rPr>
      </w:pPr>
      <w:r w:rsidRPr="005501F6">
        <w:rPr>
          <w:rFonts w:ascii="Times New Roman" w:hAnsi="Times New Roman" w:cs="Times New Roman"/>
          <w:b/>
        </w:rPr>
        <w:t xml:space="preserve">Проведены на высоком методическом уровне </w:t>
      </w:r>
      <w:r>
        <w:rPr>
          <w:rFonts w:ascii="Times New Roman" w:hAnsi="Times New Roman" w:cs="Times New Roman"/>
          <w:b/>
        </w:rPr>
        <w:t>«З</w:t>
      </w:r>
      <w:r w:rsidRPr="005501F6">
        <w:rPr>
          <w:rFonts w:ascii="Times New Roman" w:hAnsi="Times New Roman" w:cs="Times New Roman"/>
          <w:b/>
        </w:rPr>
        <w:t>олотые уроки</w:t>
      </w:r>
      <w:r>
        <w:rPr>
          <w:rFonts w:ascii="Times New Roman" w:hAnsi="Times New Roman" w:cs="Times New Roman"/>
          <w:b/>
        </w:rPr>
        <w:t>»,</w:t>
      </w:r>
    </w:p>
    <w:p w:rsidR="000D55CC" w:rsidRDefault="000D55CC" w:rsidP="000D55CC">
      <w:pPr>
        <w:rPr>
          <w:rFonts w:ascii="Times New Roman" w:hAnsi="Times New Roman" w:cs="Times New Roman"/>
          <w:b/>
        </w:rPr>
      </w:pPr>
      <w:r w:rsidRPr="005501F6">
        <w:rPr>
          <w:rFonts w:ascii="Times New Roman" w:hAnsi="Times New Roman" w:cs="Times New Roman"/>
          <w:b/>
        </w:rPr>
        <w:t xml:space="preserve"> посвященные 115-летию ЯМК</w:t>
      </w:r>
      <w:r>
        <w:rPr>
          <w:rFonts w:ascii="Times New Roman" w:hAnsi="Times New Roman" w:cs="Times New Roman"/>
          <w:b/>
        </w:rPr>
        <w:t xml:space="preserve"> </w:t>
      </w:r>
      <w:r w:rsidRPr="005501F6">
        <w:rPr>
          <w:rFonts w:ascii="Times New Roman" w:hAnsi="Times New Roman" w:cs="Times New Roman"/>
          <w:b/>
        </w:rPr>
        <w:t>март-апрель 2021 г.</w:t>
      </w:r>
    </w:p>
    <w:p w:rsidR="000D55CC" w:rsidRPr="005501F6" w:rsidRDefault="000D55CC" w:rsidP="000D55CC">
      <w:pPr>
        <w:rPr>
          <w:rFonts w:ascii="Times New Roman" w:hAnsi="Times New Roman" w:cs="Times New Roman"/>
          <w:b/>
        </w:rPr>
      </w:pPr>
    </w:p>
    <w:tbl>
      <w:tblPr>
        <w:tblStyle w:val="af4"/>
        <w:tblW w:w="9818" w:type="dxa"/>
        <w:tblInd w:w="-459" w:type="dxa"/>
        <w:tblLayout w:type="fixed"/>
        <w:tblLook w:val="04A0" w:firstRow="1" w:lastRow="0" w:firstColumn="1" w:lastColumn="0" w:noHBand="0" w:noVBand="1"/>
      </w:tblPr>
      <w:tblGrid>
        <w:gridCol w:w="567"/>
        <w:gridCol w:w="1701"/>
        <w:gridCol w:w="1842"/>
        <w:gridCol w:w="3119"/>
        <w:gridCol w:w="992"/>
        <w:gridCol w:w="851"/>
        <w:gridCol w:w="746"/>
      </w:tblGrid>
      <w:tr w:rsidR="000D55CC" w:rsidRPr="005501F6" w:rsidTr="005650D0">
        <w:tc>
          <w:tcPr>
            <w:tcW w:w="567"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w:t>
            </w:r>
          </w:p>
        </w:tc>
        <w:tc>
          <w:tcPr>
            <w:tcW w:w="1701"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ЦМК</w:t>
            </w:r>
          </w:p>
        </w:tc>
        <w:tc>
          <w:tcPr>
            <w:tcW w:w="1842"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ФИО преподавателя</w:t>
            </w:r>
          </w:p>
        </w:tc>
        <w:tc>
          <w:tcPr>
            <w:tcW w:w="3119"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Тема</w:t>
            </w:r>
          </w:p>
        </w:tc>
        <w:tc>
          <w:tcPr>
            <w:tcW w:w="992"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Группа</w:t>
            </w:r>
          </w:p>
        </w:tc>
        <w:tc>
          <w:tcPr>
            <w:tcW w:w="851"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Дата и время</w:t>
            </w:r>
          </w:p>
        </w:tc>
        <w:tc>
          <w:tcPr>
            <w:tcW w:w="746" w:type="dxa"/>
          </w:tcPr>
          <w:p w:rsidR="000D55CC" w:rsidRPr="005501F6" w:rsidRDefault="000D55CC" w:rsidP="005650D0">
            <w:pPr>
              <w:jc w:val="center"/>
              <w:rPr>
                <w:rFonts w:ascii="Times New Roman" w:hAnsi="Times New Roman" w:cs="Times New Roman"/>
                <w:b/>
              </w:rPr>
            </w:pPr>
            <w:r w:rsidRPr="005501F6">
              <w:rPr>
                <w:rFonts w:ascii="Times New Roman" w:hAnsi="Times New Roman" w:cs="Times New Roman"/>
                <w:b/>
              </w:rPr>
              <w:t>кабинет</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ПЛД</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Дагданча И.Г.</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Григорьева Р.И</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Общение с пациентом во время первичного приема</w:t>
            </w:r>
          </w:p>
        </w:tc>
        <w:tc>
          <w:tcPr>
            <w:tcW w:w="992" w:type="dxa"/>
          </w:tcPr>
          <w:p w:rsidR="000D55CC" w:rsidRPr="005501F6" w:rsidRDefault="000D55CC" w:rsidP="005650D0">
            <w:pPr>
              <w:jc w:val="center"/>
              <w:rPr>
                <w:rFonts w:ascii="Times New Roman" w:hAnsi="Times New Roman" w:cs="Times New Roman"/>
              </w:rPr>
            </w:pP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14.04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11 час</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28</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Дагданча И.Г.</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Аппендицит</w:t>
            </w:r>
          </w:p>
        </w:tc>
        <w:tc>
          <w:tcPr>
            <w:tcW w:w="992" w:type="dxa"/>
          </w:tcPr>
          <w:p w:rsidR="000D55CC" w:rsidRPr="005501F6" w:rsidRDefault="000D55CC" w:rsidP="005650D0">
            <w:pPr>
              <w:jc w:val="center"/>
              <w:rPr>
                <w:rFonts w:ascii="Times New Roman" w:hAnsi="Times New Roman" w:cs="Times New Roman"/>
                <w:lang w:val="en-US"/>
              </w:rPr>
            </w:pPr>
            <w:r w:rsidRPr="005501F6">
              <w:rPr>
                <w:rFonts w:ascii="Times New Roman" w:hAnsi="Times New Roman" w:cs="Times New Roman"/>
              </w:rPr>
              <w:t>ЛД-17-2</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7.04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12.30</w:t>
            </w:r>
          </w:p>
        </w:tc>
        <w:tc>
          <w:tcPr>
            <w:tcW w:w="746" w:type="dxa"/>
          </w:tcPr>
          <w:p w:rsidR="000D55CC" w:rsidRPr="005501F6" w:rsidRDefault="000D55CC" w:rsidP="005650D0">
            <w:pPr>
              <w:jc w:val="center"/>
              <w:rPr>
                <w:rFonts w:ascii="Times New Roman" w:hAnsi="Times New Roman" w:cs="Times New Roman"/>
              </w:rPr>
            </w:pP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3</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ЦМК№2</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Роббек К,В.</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Барашков И.И., Федоров П.Д.</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Афанасьева И.М.</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Квест-игра «Хирургомания»</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29.04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14.00</w:t>
            </w:r>
          </w:p>
        </w:tc>
        <w:tc>
          <w:tcPr>
            <w:tcW w:w="746" w:type="dxa"/>
          </w:tcPr>
          <w:p w:rsidR="000D55CC" w:rsidRPr="005501F6" w:rsidRDefault="000D55CC" w:rsidP="005650D0">
            <w:pPr>
              <w:jc w:val="center"/>
              <w:rPr>
                <w:rFonts w:ascii="Times New Roman" w:hAnsi="Times New Roman" w:cs="Times New Roman"/>
                <w:lang w:val="en-US"/>
              </w:rPr>
            </w:pPr>
            <w:r w:rsidRPr="005501F6">
              <w:rPr>
                <w:rFonts w:ascii="Times New Roman" w:hAnsi="Times New Roman" w:cs="Times New Roman"/>
              </w:rPr>
              <w:t>1 эт манип каб</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4</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Афанасьева И.М.</w:t>
            </w:r>
          </w:p>
        </w:tc>
        <w:tc>
          <w:tcPr>
            <w:tcW w:w="3119" w:type="dxa"/>
          </w:tcPr>
          <w:p w:rsidR="000D55CC" w:rsidRPr="005501F6" w:rsidRDefault="000D55CC" w:rsidP="005650D0">
            <w:pPr>
              <w:rPr>
                <w:rFonts w:ascii="Times New Roman" w:hAnsi="Times New Roman" w:cs="Times New Roman"/>
              </w:rPr>
            </w:pPr>
            <w:r w:rsidRPr="005501F6">
              <w:rPr>
                <w:rFonts w:ascii="Times New Roman" w:hAnsi="Times New Roman" w:cs="Times New Roman"/>
              </w:rPr>
              <w:t>Люди вместе -мусор раздельно</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СД-18-1</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23</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14:00</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а/з</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5</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Егорова Т.С.</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Подготовка гематологического мазка к проведению ОАК</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ФЛ-19-1,2</w:t>
            </w:r>
          </w:p>
        </w:tc>
        <w:tc>
          <w:tcPr>
            <w:tcW w:w="851" w:type="dxa"/>
          </w:tcPr>
          <w:p w:rsidR="000D55CC" w:rsidRPr="005501F6" w:rsidRDefault="000D55CC" w:rsidP="005650D0">
            <w:pPr>
              <w:jc w:val="center"/>
              <w:rPr>
                <w:rFonts w:ascii="Times New Roman" w:hAnsi="Times New Roman" w:cs="Times New Roman"/>
                <w:lang w:val="en-US"/>
              </w:rPr>
            </w:pPr>
            <w:r w:rsidRPr="005501F6">
              <w:rPr>
                <w:rFonts w:ascii="Times New Roman" w:hAnsi="Times New Roman" w:cs="Times New Roman"/>
              </w:rPr>
              <w:t>1</w:t>
            </w:r>
            <w:r w:rsidRPr="005501F6">
              <w:rPr>
                <w:rFonts w:ascii="Times New Roman" w:hAnsi="Times New Roman" w:cs="Times New Roman"/>
                <w:lang w:val="en-US"/>
              </w:rPr>
              <w:t>9</w:t>
            </w:r>
            <w:r w:rsidRPr="005501F6">
              <w:rPr>
                <w:rFonts w:ascii="Times New Roman" w:hAnsi="Times New Roman" w:cs="Times New Roman"/>
              </w:rPr>
              <w:t>.04</w:t>
            </w:r>
          </w:p>
          <w:p w:rsidR="000D55CC" w:rsidRPr="005501F6" w:rsidRDefault="000D55CC" w:rsidP="005650D0">
            <w:pPr>
              <w:jc w:val="center"/>
              <w:rPr>
                <w:rFonts w:ascii="Times New Roman" w:hAnsi="Times New Roman" w:cs="Times New Roman"/>
                <w:lang w:val="en-US"/>
              </w:rPr>
            </w:pPr>
            <w:r w:rsidRPr="005501F6">
              <w:rPr>
                <w:rFonts w:ascii="Times New Roman" w:hAnsi="Times New Roman" w:cs="Times New Roman"/>
                <w:lang w:val="en-US"/>
              </w:rPr>
              <w:t xml:space="preserve"> 14</w:t>
            </w:r>
            <w:r w:rsidRPr="005501F6">
              <w:rPr>
                <w:rFonts w:ascii="Times New Roman" w:hAnsi="Times New Roman" w:cs="Times New Roman"/>
              </w:rPr>
              <w:t>.</w:t>
            </w:r>
            <w:r w:rsidRPr="005501F6">
              <w:rPr>
                <w:rFonts w:ascii="Times New Roman" w:hAnsi="Times New Roman" w:cs="Times New Roman"/>
                <w:lang w:val="en-US"/>
              </w:rPr>
              <w:t>00</w:t>
            </w:r>
          </w:p>
        </w:tc>
        <w:tc>
          <w:tcPr>
            <w:tcW w:w="746" w:type="dxa"/>
          </w:tcPr>
          <w:p w:rsidR="000D55CC" w:rsidRPr="005501F6" w:rsidRDefault="000D55CC" w:rsidP="005650D0">
            <w:pPr>
              <w:jc w:val="center"/>
              <w:rPr>
                <w:rFonts w:ascii="Times New Roman" w:hAnsi="Times New Roman" w:cs="Times New Roman"/>
              </w:rPr>
            </w:pP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6</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Роббек К.В.</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Дмитриева В.А.</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Детские инфекционные заболевания: скарлатина, корь. краснуха</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ЛД, 3 курс</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30.04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 14.00</w:t>
            </w:r>
          </w:p>
        </w:tc>
        <w:tc>
          <w:tcPr>
            <w:tcW w:w="746" w:type="dxa"/>
          </w:tcPr>
          <w:p w:rsidR="000D55CC" w:rsidRPr="005501F6" w:rsidRDefault="000D55CC" w:rsidP="005650D0">
            <w:pPr>
              <w:jc w:val="center"/>
              <w:rPr>
                <w:rFonts w:ascii="Times New Roman" w:hAnsi="Times New Roman" w:cs="Times New Roman"/>
              </w:rPr>
            </w:pP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7</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ОПД</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Алексеева ЕГ</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Алексеева Е.П.</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Лекарственные растения и лекар растит сырье, применяемое при заболеваниях верхних дых путей</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Фарм-18</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02.04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 пара</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39</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8</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Алексеева Е.Г.</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Строение  и физиология органов пищеварения с витаминами и обменов веществ</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ЛД-20/1,2</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03.04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lang w:val="en-US"/>
              </w:rPr>
              <w:t>12</w:t>
            </w:r>
            <w:r w:rsidRPr="005501F6">
              <w:rPr>
                <w:rFonts w:ascii="Times New Roman" w:hAnsi="Times New Roman" w:cs="Times New Roman"/>
              </w:rPr>
              <w:t>.15 час</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28</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9</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ОГСЭ</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Сергеева Л.Р.</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Шарапова А.В.</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Создание интерактивной презентации</w:t>
            </w:r>
          </w:p>
        </w:tc>
        <w:tc>
          <w:tcPr>
            <w:tcW w:w="992" w:type="dxa"/>
          </w:tcPr>
          <w:p w:rsidR="000D55CC" w:rsidRPr="005501F6" w:rsidRDefault="000D55CC" w:rsidP="005650D0">
            <w:pPr>
              <w:jc w:val="center"/>
              <w:rPr>
                <w:rFonts w:ascii="Times New Roman" w:hAnsi="Times New Roman" w:cs="Times New Roman"/>
              </w:rPr>
            </w:pP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11.05</w:t>
            </w:r>
          </w:p>
          <w:p w:rsidR="000D55CC" w:rsidRPr="005501F6" w:rsidRDefault="000D55CC" w:rsidP="005650D0">
            <w:pPr>
              <w:jc w:val="center"/>
              <w:rPr>
                <w:rFonts w:ascii="Times New Roman" w:hAnsi="Times New Roman" w:cs="Times New Roman"/>
                <w:color w:val="FF0000"/>
              </w:rPr>
            </w:pPr>
            <w:r w:rsidRPr="005501F6">
              <w:rPr>
                <w:rFonts w:ascii="Times New Roman" w:hAnsi="Times New Roman" w:cs="Times New Roman"/>
              </w:rPr>
              <w:t>10:00</w:t>
            </w:r>
          </w:p>
        </w:tc>
        <w:tc>
          <w:tcPr>
            <w:tcW w:w="746" w:type="dxa"/>
          </w:tcPr>
          <w:p w:rsidR="000D55CC" w:rsidRPr="005501F6" w:rsidRDefault="000D55CC" w:rsidP="005650D0">
            <w:pPr>
              <w:jc w:val="center"/>
              <w:rPr>
                <w:rFonts w:ascii="Times New Roman" w:hAnsi="Times New Roman" w:cs="Times New Roman"/>
                <w:lang w:val="en-US"/>
              </w:rPr>
            </w:pPr>
            <w:r w:rsidRPr="005501F6">
              <w:rPr>
                <w:rFonts w:ascii="Times New Roman" w:hAnsi="Times New Roman" w:cs="Times New Roman"/>
                <w:lang w:val="en-US"/>
              </w:rPr>
              <w:t>12</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10</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Петров А.П.</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Права пациента</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СД-018-8</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13.04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10.15</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23</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11</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ЦМК№1</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Новгородова МП</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Новгородова М.П.</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Обследование пациентов с заболеваниями сердечно-сосудистой системы</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СД-19-8</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13.04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15.00 час</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28</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12</w:t>
            </w: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Гридчик А.Н.</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Средства гигиены полости рта</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w:t>
            </w:r>
            <w:r w:rsidRPr="005501F6">
              <w:rPr>
                <w:rFonts w:ascii="Times New Roman" w:hAnsi="Times New Roman" w:cs="Times New Roman"/>
                <w:lang w:val="en-US"/>
              </w:rPr>
              <w:t>8</w:t>
            </w:r>
            <w:r w:rsidRPr="005501F6">
              <w:rPr>
                <w:rFonts w:ascii="Times New Roman" w:hAnsi="Times New Roman" w:cs="Times New Roman"/>
              </w:rPr>
              <w:t>.04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 xml:space="preserve"> 10:15</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29</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13</w:t>
            </w:r>
          </w:p>
        </w:tc>
        <w:tc>
          <w:tcPr>
            <w:tcW w:w="170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Константинова У.П.</w:t>
            </w: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Филиппова Ф.С</w:t>
            </w:r>
          </w:p>
        </w:tc>
        <w:tc>
          <w:tcPr>
            <w:tcW w:w="3119"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 xml:space="preserve">Обучение пациентов пользованию вспомогательными средствами по стандарту </w:t>
            </w:r>
            <w:r w:rsidRPr="005501F6">
              <w:rPr>
                <w:rFonts w:ascii="Times New Roman" w:hAnsi="Times New Roman" w:cs="Times New Roman"/>
                <w:lang w:val="en-US"/>
              </w:rPr>
              <w:t>WSR</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сборная СД</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20.04</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11-12 часов</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симул каб</w:t>
            </w:r>
          </w:p>
        </w:tc>
      </w:tr>
      <w:tr w:rsidR="000D55CC" w:rsidRPr="005501F6" w:rsidTr="005650D0">
        <w:tc>
          <w:tcPr>
            <w:tcW w:w="567"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14</w:t>
            </w:r>
          </w:p>
          <w:p w:rsidR="000D55CC" w:rsidRPr="005501F6" w:rsidRDefault="000D55CC" w:rsidP="005650D0">
            <w:pPr>
              <w:jc w:val="center"/>
              <w:rPr>
                <w:rFonts w:ascii="Times New Roman" w:hAnsi="Times New Roman" w:cs="Times New Roman"/>
              </w:rPr>
            </w:pPr>
          </w:p>
        </w:tc>
        <w:tc>
          <w:tcPr>
            <w:tcW w:w="1701" w:type="dxa"/>
          </w:tcPr>
          <w:p w:rsidR="000D55CC" w:rsidRPr="005501F6" w:rsidRDefault="000D55CC" w:rsidP="005650D0">
            <w:pPr>
              <w:jc w:val="center"/>
              <w:rPr>
                <w:rFonts w:ascii="Times New Roman" w:hAnsi="Times New Roman" w:cs="Times New Roman"/>
              </w:rPr>
            </w:pPr>
          </w:p>
        </w:tc>
        <w:tc>
          <w:tcPr>
            <w:tcW w:w="184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Чердонова В.А.</w:t>
            </w:r>
          </w:p>
        </w:tc>
        <w:tc>
          <w:tcPr>
            <w:tcW w:w="3119" w:type="dxa"/>
          </w:tcPr>
          <w:p w:rsidR="000D55CC" w:rsidRPr="005501F6" w:rsidRDefault="000D55CC" w:rsidP="005650D0">
            <w:pPr>
              <w:rPr>
                <w:rFonts w:ascii="Times New Roman" w:hAnsi="Times New Roman" w:cs="Times New Roman"/>
              </w:rPr>
            </w:pPr>
            <w:r w:rsidRPr="005501F6">
              <w:rPr>
                <w:rFonts w:ascii="Times New Roman" w:hAnsi="Times New Roman" w:cs="Times New Roman"/>
              </w:rPr>
              <w:t>Обучение пациента использованию глюкометра, профилактике осложнений СД (по стандарту ВСР)</w:t>
            </w:r>
          </w:p>
        </w:tc>
        <w:tc>
          <w:tcPr>
            <w:tcW w:w="992"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СД</w:t>
            </w:r>
          </w:p>
        </w:tc>
        <w:tc>
          <w:tcPr>
            <w:tcW w:w="851"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26 апреля</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12 час</w:t>
            </w:r>
          </w:p>
        </w:tc>
        <w:tc>
          <w:tcPr>
            <w:tcW w:w="746" w:type="dxa"/>
          </w:tcPr>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манип №2</w:t>
            </w:r>
          </w:p>
          <w:p w:rsidR="000D55CC" w:rsidRPr="005501F6" w:rsidRDefault="000D55CC" w:rsidP="005650D0">
            <w:pPr>
              <w:jc w:val="center"/>
              <w:rPr>
                <w:rFonts w:ascii="Times New Roman" w:hAnsi="Times New Roman" w:cs="Times New Roman"/>
              </w:rPr>
            </w:pPr>
            <w:r w:rsidRPr="005501F6">
              <w:rPr>
                <w:rFonts w:ascii="Times New Roman" w:hAnsi="Times New Roman" w:cs="Times New Roman"/>
              </w:rPr>
              <w:t xml:space="preserve"> 2 этаж</w:t>
            </w:r>
          </w:p>
        </w:tc>
      </w:tr>
    </w:tbl>
    <w:p w:rsidR="000D55CC" w:rsidRPr="005501F6" w:rsidRDefault="000D55CC" w:rsidP="000D55CC">
      <w:pPr>
        <w:rPr>
          <w:rFonts w:ascii="Times New Roman" w:hAnsi="Times New Roman" w:cs="Times New Roman"/>
        </w:rPr>
      </w:pPr>
      <w:r w:rsidRPr="005501F6">
        <w:rPr>
          <w:rFonts w:ascii="Times New Roman" w:hAnsi="Times New Roman" w:cs="Times New Roman"/>
        </w:rPr>
        <w:t>Уроки проведены с использованием современных образовательных технологий: проблемно-поисковых, игровых, симуляционных, ИКТ и.др.</w:t>
      </w:r>
    </w:p>
    <w:p w:rsidR="000D55CC" w:rsidRDefault="000D55CC" w:rsidP="006F4B69">
      <w:pPr>
        <w:spacing w:line="360" w:lineRule="auto"/>
        <w:ind w:firstLine="708"/>
        <w:jc w:val="both"/>
        <w:rPr>
          <w:rFonts w:ascii="Times New Roman" w:hAnsi="Times New Roman" w:cs="Times New Roman"/>
          <w:color w:val="auto"/>
        </w:rPr>
      </w:pPr>
    </w:p>
    <w:p w:rsidR="003664DC" w:rsidRPr="005D1865" w:rsidRDefault="003664DC" w:rsidP="006F4B69">
      <w:pPr>
        <w:spacing w:line="360" w:lineRule="auto"/>
        <w:ind w:firstLine="708"/>
        <w:jc w:val="both"/>
        <w:rPr>
          <w:rFonts w:ascii="Times New Roman" w:hAnsi="Times New Roman" w:cs="Times New Roman"/>
          <w:color w:val="auto"/>
        </w:rPr>
      </w:pPr>
      <w:r w:rsidRPr="005D1865">
        <w:rPr>
          <w:rFonts w:ascii="Times New Roman" w:hAnsi="Times New Roman" w:cs="Times New Roman"/>
          <w:color w:val="auto"/>
        </w:rPr>
        <w:t xml:space="preserve">Преподаватели колледжа принимают участие в семинарах, конкурсах, педагогических чтениях различного уровня, добиваются высоких результатов. </w:t>
      </w:r>
    </w:p>
    <w:p w:rsidR="00FE5DD1" w:rsidRPr="005D1865" w:rsidRDefault="00FE5DD1" w:rsidP="00FE5DD1">
      <w:pPr>
        <w:spacing w:line="360" w:lineRule="auto"/>
        <w:ind w:firstLine="708"/>
        <w:jc w:val="both"/>
        <w:rPr>
          <w:rFonts w:ascii="Times New Roman" w:hAnsi="Times New Roman" w:cs="Times New Roman"/>
          <w:color w:val="auto"/>
        </w:rPr>
      </w:pPr>
      <w:r w:rsidRPr="005D1865">
        <w:rPr>
          <w:rFonts w:ascii="Times New Roman" w:eastAsiaTheme="minorEastAsia" w:hAnsi="Times New Roman" w:cs="Times New Roman"/>
          <w:color w:val="000000" w:themeColor="text1"/>
          <w:kern w:val="24"/>
          <w:sz w:val="40"/>
          <w:szCs w:val="40"/>
          <w:lang w:bidi="ar-SA"/>
        </w:rPr>
        <w:t xml:space="preserve"> </w:t>
      </w:r>
      <w:r w:rsidRPr="005D1865">
        <w:rPr>
          <w:rFonts w:ascii="Times New Roman" w:hAnsi="Times New Roman" w:cs="Times New Roman"/>
          <w:color w:val="auto"/>
        </w:rPr>
        <w:t>За 2021 год преподаватели ЯМК показали высокий уровень представленных докладов на научно-практических конференциях международного уровня – 49 преподавателей, всероссийского уровня – 15 преподавателей, республиканского уровня – 24. Хочется отметить работы таких преподавателей как Федоров П.Д., Роббек К.В., Афанасьева И.М., Барашков И.И., чьи работы стабильно удостаиваются звания лауреатов и дипломов победителей.</w:t>
      </w:r>
    </w:p>
    <w:p w:rsidR="00FE5DD1" w:rsidRPr="00FE5DD1" w:rsidRDefault="00FE5DD1" w:rsidP="00FE5DD1">
      <w:pPr>
        <w:spacing w:line="360" w:lineRule="auto"/>
        <w:ind w:firstLine="708"/>
        <w:jc w:val="both"/>
        <w:rPr>
          <w:rFonts w:ascii="Times New Roman" w:hAnsi="Times New Roman" w:cs="Times New Roman"/>
          <w:color w:val="auto"/>
        </w:rPr>
      </w:pPr>
      <w:r w:rsidRPr="00FE5DD1">
        <w:rPr>
          <w:rFonts w:ascii="Times New Roman" w:hAnsi="Times New Roman" w:cs="Times New Roman"/>
          <w:color w:val="auto"/>
        </w:rPr>
        <w:t>Всероссийская НПК «От образования к практике технологии, инновации, точка роста» Камчатский медицинский колледж – диплом 1 степени Барашков И.И., дипломы 2 степени получили Атласова М.И., Афанасьева И.М.</w:t>
      </w:r>
    </w:p>
    <w:p w:rsidR="00FE5DD1" w:rsidRPr="00FE5DD1" w:rsidRDefault="00FE5DD1" w:rsidP="00FE5DD1">
      <w:pPr>
        <w:spacing w:line="360" w:lineRule="auto"/>
        <w:ind w:firstLine="708"/>
        <w:jc w:val="both"/>
        <w:rPr>
          <w:rFonts w:ascii="Times New Roman" w:hAnsi="Times New Roman" w:cs="Times New Roman"/>
          <w:color w:val="auto"/>
        </w:rPr>
      </w:pPr>
      <w:r w:rsidRPr="00FE5DD1">
        <w:rPr>
          <w:rFonts w:ascii="Times New Roman" w:hAnsi="Times New Roman" w:cs="Times New Roman"/>
          <w:color w:val="auto"/>
          <w:lang w:val="en-US"/>
        </w:rPr>
        <w:t>VII</w:t>
      </w:r>
      <w:r w:rsidRPr="00FE5DD1">
        <w:rPr>
          <w:rFonts w:ascii="Times New Roman" w:hAnsi="Times New Roman" w:cs="Times New Roman"/>
          <w:color w:val="auto"/>
        </w:rPr>
        <w:t xml:space="preserve"> Республиканский конкурс методических разработок среди педагогических работников СПО РС(Я) Намский педагогический колледж им И.Е. Винокурова – дипломы 1 степени – Федоров П.Д., Афанасьева И.М., Григорьева Л.Е., диплом 3 степени –Федоров П.Д., Афанасьева И.М.</w:t>
      </w:r>
    </w:p>
    <w:p w:rsidR="00FE5DD1" w:rsidRDefault="00FE5DD1" w:rsidP="00FE5DD1">
      <w:pPr>
        <w:spacing w:line="360" w:lineRule="auto"/>
        <w:ind w:firstLine="708"/>
        <w:jc w:val="both"/>
        <w:rPr>
          <w:rFonts w:ascii="Times New Roman" w:hAnsi="Times New Roman" w:cs="Times New Roman"/>
          <w:color w:val="auto"/>
        </w:rPr>
      </w:pPr>
      <w:r w:rsidRPr="00FE5DD1">
        <w:rPr>
          <w:rFonts w:ascii="Times New Roman" w:hAnsi="Times New Roman" w:cs="Times New Roman"/>
          <w:color w:val="auto"/>
        </w:rPr>
        <w:t>Ежегодные Республиканские педагогические чтения «Проблемы и перспективы реализации компетентностного подхода к обучению в учреждения среднего профессионального образования».Якутский сельскохозяйственный техникум. Диплом 1 степени – Габышева Л.Ю., Шадрина Л.И., Диплом 3 степени - Дагданча И.Г., Григорьева Р.И., Тарасова А.А., Афанасьева И.М.</w:t>
      </w:r>
    </w:p>
    <w:p w:rsidR="005255AE" w:rsidRPr="00FE5DD1" w:rsidRDefault="005255AE" w:rsidP="00FE5DD1">
      <w:pPr>
        <w:spacing w:line="360" w:lineRule="auto"/>
        <w:ind w:firstLine="708"/>
        <w:jc w:val="both"/>
        <w:rPr>
          <w:rFonts w:ascii="Times New Roman" w:hAnsi="Times New Roman" w:cs="Times New Roman"/>
          <w:color w:val="auto"/>
        </w:rPr>
      </w:pPr>
    </w:p>
    <w:p w:rsidR="00324C93" w:rsidRPr="00FE5DD1" w:rsidRDefault="00FE5DD1" w:rsidP="00FE5DD1">
      <w:pPr>
        <w:spacing w:line="360" w:lineRule="auto"/>
        <w:ind w:firstLine="360"/>
        <w:jc w:val="both"/>
        <w:rPr>
          <w:rFonts w:ascii="Times New Roman" w:hAnsi="Times New Roman" w:cs="Times New Roman"/>
          <w:color w:val="auto"/>
        </w:rPr>
      </w:pPr>
      <w:r w:rsidRPr="00FE5DD1">
        <w:rPr>
          <w:rFonts w:ascii="Times New Roman" w:hAnsi="Times New Roman" w:cs="Times New Roman"/>
          <w:color w:val="auto"/>
        </w:rPr>
        <w:t>11 ноября 2021 г. прошла юбилейная межрегиональная (с международным участием) научно-практическая конференция «Гордимся прошлым, строим будущее», посвященная 115-летию со дня основания Якутского медицинского колледжа. Работа конференции будет проводилась дистанционно по следующим направлениям:</w:t>
      </w:r>
    </w:p>
    <w:p w:rsidR="00324C93" w:rsidRPr="00FE5DD1" w:rsidRDefault="00FE5DD1" w:rsidP="00162539">
      <w:pPr>
        <w:numPr>
          <w:ilvl w:val="0"/>
          <w:numId w:val="26"/>
        </w:numPr>
        <w:spacing w:line="360" w:lineRule="auto"/>
        <w:jc w:val="both"/>
        <w:rPr>
          <w:rFonts w:ascii="Times New Roman" w:hAnsi="Times New Roman" w:cs="Times New Roman"/>
          <w:color w:val="auto"/>
        </w:rPr>
      </w:pPr>
      <w:r w:rsidRPr="00FE5DD1">
        <w:rPr>
          <w:rFonts w:ascii="Times New Roman" w:hAnsi="Times New Roman" w:cs="Times New Roman"/>
          <w:color w:val="auto"/>
        </w:rPr>
        <w:t>Состояние среднего медицинского образования: вклад образовательного учреждения в социально-экономическое развитие региона;</w:t>
      </w:r>
    </w:p>
    <w:p w:rsidR="00324C93" w:rsidRPr="00FE5DD1" w:rsidRDefault="00FE5DD1" w:rsidP="00162539">
      <w:pPr>
        <w:numPr>
          <w:ilvl w:val="0"/>
          <w:numId w:val="26"/>
        </w:numPr>
        <w:spacing w:line="360" w:lineRule="auto"/>
        <w:jc w:val="both"/>
        <w:rPr>
          <w:rFonts w:ascii="Times New Roman" w:hAnsi="Times New Roman" w:cs="Times New Roman"/>
          <w:color w:val="auto"/>
        </w:rPr>
      </w:pPr>
      <w:r w:rsidRPr="00FE5DD1">
        <w:rPr>
          <w:rFonts w:ascii="Times New Roman" w:hAnsi="Times New Roman" w:cs="Times New Roman"/>
          <w:color w:val="auto"/>
        </w:rPr>
        <w:t>Личностно-профессиональное развитие обучающегося в условиях реализации ФГОС и профессиональных стандартов;</w:t>
      </w:r>
    </w:p>
    <w:p w:rsidR="00324C93" w:rsidRPr="00FE5DD1" w:rsidRDefault="00FE5DD1" w:rsidP="00162539">
      <w:pPr>
        <w:numPr>
          <w:ilvl w:val="0"/>
          <w:numId w:val="26"/>
        </w:numPr>
        <w:spacing w:line="360" w:lineRule="auto"/>
        <w:jc w:val="both"/>
        <w:rPr>
          <w:rFonts w:ascii="Times New Roman" w:hAnsi="Times New Roman" w:cs="Times New Roman"/>
          <w:color w:val="auto"/>
        </w:rPr>
      </w:pPr>
      <w:r w:rsidRPr="00FE5DD1">
        <w:rPr>
          <w:rFonts w:ascii="Times New Roman" w:hAnsi="Times New Roman" w:cs="Times New Roman"/>
          <w:color w:val="auto"/>
        </w:rPr>
        <w:t>Современные образовательные технологии;</w:t>
      </w:r>
    </w:p>
    <w:p w:rsidR="00324C93" w:rsidRPr="00FE5DD1" w:rsidRDefault="00FE5DD1" w:rsidP="00162539">
      <w:pPr>
        <w:numPr>
          <w:ilvl w:val="0"/>
          <w:numId w:val="26"/>
        </w:numPr>
        <w:spacing w:line="360" w:lineRule="auto"/>
        <w:jc w:val="both"/>
        <w:rPr>
          <w:rFonts w:ascii="Times New Roman" w:hAnsi="Times New Roman" w:cs="Times New Roman"/>
          <w:color w:val="auto"/>
        </w:rPr>
      </w:pPr>
      <w:r w:rsidRPr="00FE5DD1">
        <w:rPr>
          <w:rFonts w:ascii="Times New Roman" w:hAnsi="Times New Roman" w:cs="Times New Roman"/>
          <w:color w:val="auto"/>
        </w:rPr>
        <w:t>Связующая нить поколений.</w:t>
      </w:r>
    </w:p>
    <w:p w:rsidR="00324C93" w:rsidRPr="00FE5DD1" w:rsidRDefault="00FE5DD1" w:rsidP="00303590">
      <w:pPr>
        <w:spacing w:line="360" w:lineRule="auto"/>
        <w:ind w:firstLine="360"/>
        <w:jc w:val="both"/>
        <w:rPr>
          <w:rFonts w:ascii="Times New Roman" w:hAnsi="Times New Roman" w:cs="Times New Roman"/>
          <w:color w:val="auto"/>
        </w:rPr>
      </w:pPr>
      <w:r w:rsidRPr="00FE5DD1">
        <w:rPr>
          <w:rFonts w:ascii="Times New Roman" w:hAnsi="Times New Roman" w:cs="Times New Roman"/>
          <w:color w:val="auto"/>
        </w:rPr>
        <w:t>Всего участвовали из других стран – 34, регионов РФ – 7, республиканских ПОО СПО – 58, из медицинских организаций – 10, всего - 109   участников.</w:t>
      </w:r>
    </w:p>
    <w:p w:rsidR="00324C93" w:rsidRPr="00FE5DD1" w:rsidRDefault="00FE5DD1" w:rsidP="00303590">
      <w:pPr>
        <w:spacing w:line="360" w:lineRule="auto"/>
        <w:ind w:firstLine="360"/>
        <w:jc w:val="both"/>
        <w:rPr>
          <w:rFonts w:ascii="Times New Roman" w:hAnsi="Times New Roman" w:cs="Times New Roman"/>
          <w:color w:val="auto"/>
        </w:rPr>
      </w:pPr>
      <w:r w:rsidRPr="00FE5DD1">
        <w:rPr>
          <w:rFonts w:ascii="Times New Roman" w:hAnsi="Times New Roman" w:cs="Times New Roman"/>
          <w:color w:val="auto"/>
        </w:rPr>
        <w:t>По итогам конференции выпущен электронный сборник.</w:t>
      </w:r>
    </w:p>
    <w:p w:rsidR="005D1865" w:rsidRDefault="005D1865" w:rsidP="005D1865">
      <w:pPr>
        <w:spacing w:line="360" w:lineRule="auto"/>
        <w:ind w:firstLine="360"/>
        <w:jc w:val="both"/>
        <w:rPr>
          <w:rFonts w:ascii="Times New Roman" w:hAnsi="Times New Roman" w:cs="Times New Roman"/>
          <w:color w:val="auto"/>
        </w:rPr>
      </w:pPr>
    </w:p>
    <w:p w:rsidR="005D1865" w:rsidRDefault="0038658F" w:rsidP="005D1865">
      <w:pPr>
        <w:spacing w:line="360" w:lineRule="auto"/>
        <w:ind w:firstLine="360"/>
        <w:jc w:val="both"/>
        <w:rPr>
          <w:rFonts w:ascii="Times New Roman" w:hAnsi="Times New Roman" w:cs="Times New Roman"/>
          <w:color w:val="auto"/>
        </w:rPr>
      </w:pPr>
      <w:r w:rsidRPr="0038658F">
        <w:rPr>
          <w:rFonts w:ascii="Times New Roman" w:hAnsi="Times New Roman" w:cs="Times New Roman"/>
          <w:b/>
          <w:bCs/>
          <w:color w:val="auto"/>
        </w:rPr>
        <w:t>Показатели участия педагогических работников в научно-практических конференциях, педчтениях, конкурсах (абс.ч.)</w:t>
      </w:r>
    </w:p>
    <w:p w:rsidR="005D1865" w:rsidRDefault="005D1865" w:rsidP="005D1865">
      <w:pPr>
        <w:spacing w:line="360" w:lineRule="auto"/>
        <w:ind w:firstLine="360"/>
        <w:jc w:val="both"/>
        <w:rPr>
          <w:rFonts w:ascii="Times New Roman" w:hAnsi="Times New Roman" w:cs="Times New Roman"/>
          <w:color w:val="auto"/>
        </w:rPr>
      </w:pPr>
      <w:r w:rsidRPr="005D1865">
        <w:rPr>
          <w:rFonts w:ascii="Times New Roman" w:hAnsi="Times New Roman" w:cs="Times New Roman"/>
          <w:noProof/>
          <w:color w:val="auto"/>
          <w:lang w:bidi="ar-SA"/>
        </w:rPr>
        <w:drawing>
          <wp:inline distT="0" distB="0" distL="0" distR="0" wp14:anchorId="4AD94DC5" wp14:editId="1FA65003">
            <wp:extent cx="5936615" cy="366077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865" w:rsidRDefault="005D1865" w:rsidP="005D1865">
      <w:pPr>
        <w:spacing w:line="360" w:lineRule="auto"/>
        <w:ind w:firstLine="360"/>
        <w:jc w:val="both"/>
        <w:rPr>
          <w:rFonts w:ascii="Times New Roman" w:hAnsi="Times New Roman" w:cs="Times New Roman"/>
          <w:color w:val="auto"/>
        </w:rPr>
      </w:pPr>
    </w:p>
    <w:p w:rsidR="003664DC" w:rsidRPr="00604952" w:rsidRDefault="00FE5DD1" w:rsidP="006F4B69">
      <w:pPr>
        <w:pStyle w:val="210"/>
        <w:shd w:val="clear" w:color="auto" w:fill="auto"/>
        <w:spacing w:before="0" w:line="360" w:lineRule="auto"/>
        <w:ind w:firstLine="708"/>
        <w:jc w:val="both"/>
      </w:pPr>
      <w:r>
        <w:t>В</w:t>
      </w:r>
      <w:r w:rsidR="003664DC" w:rsidRPr="00604952">
        <w:t xml:space="preserve">едется большая организованная работа по созданию преподавателями методического обеспечения УД, ПМ (пособия, рабочие тетради, методические указания, рекомендации). Свой опыт по разработке методического обеспечения преподаватели представляют на республиканских педагогических чтениях, всероссийских конкурсах. </w:t>
      </w:r>
    </w:p>
    <w:p w:rsidR="003664DC" w:rsidRDefault="003664DC" w:rsidP="00B47AB6">
      <w:pPr>
        <w:pStyle w:val="210"/>
        <w:shd w:val="clear" w:color="auto" w:fill="auto"/>
        <w:spacing w:before="0" w:line="360" w:lineRule="auto"/>
        <w:ind w:firstLine="0"/>
        <w:jc w:val="both"/>
      </w:pPr>
      <w:r w:rsidRPr="00604952">
        <w:t xml:space="preserve">С целью пропаганды передового педагогического опыта преподаватели колледжа публикуют свои статьи во всероссийских изданиях, в том числе на страницах информационного портала «ИНФОРМИО», в сборниках по итогам участия в республиканских педагогических чтениях, республиканских, всероссийских, международных  конференциях. </w:t>
      </w:r>
    </w:p>
    <w:p w:rsidR="003664DC" w:rsidRDefault="003664DC"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ab/>
      </w:r>
      <w:r w:rsidRPr="00065083">
        <w:rPr>
          <w:rFonts w:ascii="Times New Roman" w:eastAsia="Times New Roman" w:hAnsi="Times New Roman" w:cs="Times New Roman"/>
        </w:rPr>
        <w:t xml:space="preserve">На повышение имиджа нашего колледжа работают распространение опыта работы преподавателей колледжа на региональном, всероссийском и международном уровне - </w:t>
      </w:r>
      <w:r w:rsidR="00002097">
        <w:rPr>
          <w:rFonts w:ascii="Times New Roman" w:eastAsia="Times New Roman" w:hAnsi="Times New Roman" w:cs="Times New Roman"/>
        </w:rPr>
        <w:t>Публикаций – 93</w:t>
      </w:r>
      <w:r w:rsidRPr="00914F40">
        <w:rPr>
          <w:rFonts w:ascii="Times New Roman" w:eastAsia="Times New Roman" w:hAnsi="Times New Roman" w:cs="Times New Roman"/>
        </w:rPr>
        <w:t xml:space="preserve">, в том числе уровня </w:t>
      </w:r>
      <w:r w:rsidR="00002097">
        <w:rPr>
          <w:rFonts w:ascii="Times New Roman" w:eastAsia="Times New Roman" w:hAnsi="Times New Roman" w:cs="Times New Roman"/>
        </w:rPr>
        <w:t>ВАК - 1 и РИНЦ – 27</w:t>
      </w:r>
      <w:r w:rsidRPr="00914F40">
        <w:rPr>
          <w:rFonts w:ascii="Times New Roman" w:eastAsia="Times New Roman" w:hAnsi="Times New Roman" w:cs="Times New Roman"/>
        </w:rPr>
        <w:t>, что</w:t>
      </w:r>
      <w:r w:rsidRPr="00065083">
        <w:rPr>
          <w:rFonts w:ascii="Times New Roman" w:eastAsia="Times New Roman" w:hAnsi="Times New Roman" w:cs="Times New Roman"/>
        </w:rPr>
        <w:t xml:space="preserve"> показывает о достаточном уровне научно-исследовательского потенциала преподавателей.</w:t>
      </w:r>
    </w:p>
    <w:p w:rsidR="008F0CC5" w:rsidRDefault="004C23B9" w:rsidP="006F4B69">
      <w:pPr>
        <w:tabs>
          <w:tab w:val="left" w:pos="426"/>
          <w:tab w:val="num" w:pos="1134"/>
          <w:tab w:val="num" w:pos="1701"/>
          <w:tab w:val="num" w:pos="2160"/>
        </w:tabs>
        <w:spacing w:line="36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664DC" w:rsidRPr="006F4B69" w:rsidRDefault="004C23B9" w:rsidP="006F4B69">
      <w:pPr>
        <w:tabs>
          <w:tab w:val="left" w:pos="426"/>
          <w:tab w:val="num" w:pos="1134"/>
          <w:tab w:val="num" w:pos="1701"/>
          <w:tab w:val="num" w:pos="2160"/>
        </w:tabs>
        <w:spacing w:line="360" w:lineRule="auto"/>
        <w:jc w:val="right"/>
        <w:rPr>
          <w:rFonts w:ascii="Times New Roman" w:eastAsia="Times New Roman" w:hAnsi="Times New Roman" w:cs="Times New Roman"/>
          <w:i/>
        </w:rPr>
      </w:pPr>
      <w:r>
        <w:rPr>
          <w:rFonts w:ascii="Times New Roman" w:eastAsia="Times New Roman" w:hAnsi="Times New Roman" w:cs="Times New Roman"/>
        </w:rPr>
        <w:tab/>
      </w:r>
      <w:r w:rsidRPr="004C23B9">
        <w:rPr>
          <w:rFonts w:ascii="Times New Roman" w:eastAsia="Times New Roman" w:hAnsi="Times New Roman" w:cs="Times New Roman"/>
          <w:i/>
        </w:rPr>
        <w:tab/>
        <w:t>Диаграмма 10</w:t>
      </w:r>
      <w:r w:rsidR="006F4B69">
        <w:rPr>
          <w:rFonts w:ascii="Times New Roman" w:eastAsia="Times New Roman" w:hAnsi="Times New Roman" w:cs="Times New Roman"/>
          <w:i/>
        </w:rPr>
        <w:t>.</w:t>
      </w:r>
    </w:p>
    <w:p w:rsidR="0038658F" w:rsidRDefault="00372400" w:rsidP="009117DB">
      <w:pPr>
        <w:jc w:val="both"/>
      </w:pPr>
      <w:r>
        <w:tab/>
      </w:r>
      <w:r w:rsidR="00002097">
        <w:rPr>
          <w:rFonts w:ascii="Times New Roman" w:eastAsia="Times New Roman" w:hAnsi="Times New Roman" w:cs="Times New Roman"/>
          <w:noProof/>
          <w:lang w:bidi="ar-SA"/>
        </w:rPr>
        <w:drawing>
          <wp:inline distT="0" distB="0" distL="0" distR="0" wp14:anchorId="136CAD70" wp14:editId="4B4658AF">
            <wp:extent cx="6305550" cy="354715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12462" cy="3551046"/>
                    </a:xfrm>
                    <a:prstGeom prst="rect">
                      <a:avLst/>
                    </a:prstGeom>
                    <a:noFill/>
                  </pic:spPr>
                </pic:pic>
              </a:graphicData>
            </a:graphic>
          </wp:inline>
        </w:drawing>
      </w:r>
    </w:p>
    <w:p w:rsidR="009117DB" w:rsidRPr="00FE5DD1" w:rsidRDefault="009117DB" w:rsidP="009117DB">
      <w:pPr>
        <w:jc w:val="both"/>
        <w:rPr>
          <w:rFonts w:ascii="Times New Roman" w:hAnsi="Times New Roman" w:cs="Times New Roman"/>
        </w:rPr>
      </w:pPr>
      <w:r w:rsidRPr="00FE5DD1">
        <w:rPr>
          <w:rFonts w:ascii="Times New Roman" w:eastAsia="+mn-ea" w:hAnsi="Times New Roman" w:cs="Times New Roman"/>
          <w:kern w:val="24"/>
        </w:rPr>
        <w:t xml:space="preserve">Ежегодно студенты принимают участие в научно-практических конференциях, олимпиадах, конкурсах различного уровня, добиваются высоких результатов. </w:t>
      </w:r>
    </w:p>
    <w:p w:rsidR="009117DB" w:rsidRPr="00FE5DD1" w:rsidRDefault="009117DB" w:rsidP="009117DB">
      <w:pPr>
        <w:tabs>
          <w:tab w:val="center" w:pos="0"/>
          <w:tab w:val="center" w:pos="4153"/>
          <w:tab w:val="right" w:pos="8306"/>
        </w:tabs>
        <w:ind w:right="566"/>
        <w:jc w:val="both"/>
        <w:rPr>
          <w:rFonts w:ascii="Times New Roman" w:hAnsi="Times New Roman" w:cs="Times New Roman"/>
        </w:rPr>
      </w:pPr>
      <w:r w:rsidRPr="00FE5DD1">
        <w:rPr>
          <w:rFonts w:ascii="Times New Roman" w:eastAsia="+mn-ea" w:hAnsi="Times New Roman" w:cs="Times New Roman"/>
          <w:kern w:val="24"/>
        </w:rPr>
        <w:tab/>
        <w:t xml:space="preserve">За прошедший 2021 год отмечается увеличение числа участия во Всероссийских олимпиадах среди обучающихся СПО. Так </w:t>
      </w:r>
      <w:r w:rsidRPr="00FE5DD1">
        <w:rPr>
          <w:rFonts w:ascii="Times New Roman" w:eastAsia="Times New Roman" w:hAnsi="Times New Roman" w:cs="Times New Roman"/>
        </w:rPr>
        <w:t xml:space="preserve">в межрегиональной онлайн-олимпиаде «Чистота медицинской помощи в наших руках» по дисциплине «Гигиена и экология человека», организатор Московский медицинский колледж №6 приняли участие 30 студентов.  </w:t>
      </w:r>
      <w:r w:rsidRPr="00FE5DD1">
        <w:rPr>
          <w:rFonts w:ascii="Times New Roman" w:hAnsi="Times New Roman" w:cs="Times New Roman"/>
        </w:rPr>
        <w:t>Диплом 3 степени получили Ерощенко Татьяна Юрьевна, студентка 3 курса отделения «Сестринское дело» и Алексеева Алина Ивановна, отделение «Лечебное дело», группа ЛД -19-1.</w:t>
      </w:r>
    </w:p>
    <w:p w:rsidR="009117DB" w:rsidRPr="00FE5DD1" w:rsidRDefault="009117DB" w:rsidP="009117DB">
      <w:pPr>
        <w:pStyle w:val="Default"/>
        <w:jc w:val="both"/>
        <w:rPr>
          <w:bCs/>
          <w:color w:val="auto"/>
        </w:rPr>
      </w:pPr>
    </w:p>
    <w:p w:rsidR="009117DB" w:rsidRPr="00FE5DD1" w:rsidRDefault="009117DB" w:rsidP="009117DB">
      <w:pPr>
        <w:pStyle w:val="Default"/>
        <w:jc w:val="both"/>
        <w:rPr>
          <w:bCs/>
          <w:color w:val="auto"/>
        </w:rPr>
      </w:pPr>
      <w:r w:rsidRPr="00FE5DD1">
        <w:rPr>
          <w:bCs/>
          <w:color w:val="auto"/>
        </w:rPr>
        <w:t xml:space="preserve">Также приняли участие в Городской студенческой онлайн-олимпиаде </w:t>
      </w:r>
    </w:p>
    <w:p w:rsidR="009117DB" w:rsidRPr="00FE5DD1" w:rsidRDefault="009117DB" w:rsidP="009117DB">
      <w:pPr>
        <w:pStyle w:val="Default"/>
        <w:jc w:val="both"/>
      </w:pPr>
      <w:r w:rsidRPr="00FE5DD1">
        <w:rPr>
          <w:bCs/>
          <w:color w:val="auto"/>
        </w:rPr>
        <w:t>с международным участием «История знаменитых</w:t>
      </w:r>
      <w:r w:rsidRPr="00FE5DD1">
        <w:rPr>
          <w:color w:val="auto"/>
        </w:rPr>
        <w:t xml:space="preserve"> </w:t>
      </w:r>
      <w:r w:rsidRPr="00FE5DD1">
        <w:rPr>
          <w:bCs/>
          <w:color w:val="auto"/>
        </w:rPr>
        <w:t xml:space="preserve">лекарств - Historia medicamentorum clarorum» по дисциплине фармакология, организзатор Московский медицинский колледж№7, 15 обучающихся. По итогам олимпиады </w:t>
      </w:r>
      <w:r w:rsidRPr="00FE5DD1">
        <w:t>Диплом 1 степени получила Зедгенидзева Лариса Николаевна, отделение «Фармация» 3 курс; Диплом 3 степени – Михайлов Виктор Вольтерович, ЛД -17-3. Также благодарностью были отмечены преподаватели отделения фармации Иванова Н.М. и Старостина О.С.</w:t>
      </w:r>
    </w:p>
    <w:p w:rsidR="009117DB" w:rsidRPr="00FE5DD1" w:rsidRDefault="009117DB" w:rsidP="009117DB">
      <w:pPr>
        <w:jc w:val="both"/>
        <w:rPr>
          <w:rFonts w:ascii="Times New Roman" w:eastAsia="+mn-ea" w:hAnsi="Times New Roman" w:cs="Times New Roman"/>
          <w:kern w:val="24"/>
        </w:rPr>
      </w:pPr>
    </w:p>
    <w:p w:rsidR="009117DB" w:rsidRPr="00FE5DD1" w:rsidRDefault="009117DB" w:rsidP="009117DB">
      <w:pPr>
        <w:jc w:val="both"/>
        <w:rPr>
          <w:rFonts w:ascii="Times New Roman" w:eastAsia="Times New Roman" w:hAnsi="Times New Roman" w:cs="Times New Roman"/>
        </w:rPr>
      </w:pPr>
      <w:r w:rsidRPr="00FE5DD1">
        <w:rPr>
          <w:rFonts w:ascii="Times New Roman" w:eastAsia="+mn-ea" w:hAnsi="Times New Roman" w:cs="Times New Roman"/>
          <w:kern w:val="24"/>
        </w:rPr>
        <w:t xml:space="preserve">В Республиканской НПК «Новые инфекции как вызов времени», организатор Якутский медицинский колледж, получили </w:t>
      </w:r>
      <w:r w:rsidRPr="00FE5DD1">
        <w:rPr>
          <w:rFonts w:ascii="Times New Roman" w:eastAsia="Times New Roman" w:hAnsi="Times New Roman" w:cs="Times New Roman"/>
        </w:rPr>
        <w:t xml:space="preserve">Диплом 1 степени – Протопопов ИА, ЯМК, рук. Алексеева Е.Г.; Пахомова ЮН, ЯМК, рук Роббек КВ; Диплом 2 степени - Костина ВМ, ЯМК, рук. Габышева ЛЮ; Павлова ИП, ЯМК, рук. Барашков ИИ; Деменкова ЕВ, ЯМК, рук Чердонова ВА; Саввинова ТЭ, ЯМК, рук. Федосеева ЛР, Егоров Руф, ЯМК, рук. Матвеева АА.; Диплом 3 степени - Трифонова Анжела, ЯМК, рук. Дмитриева С.М. </w:t>
      </w:r>
    </w:p>
    <w:p w:rsidR="009117DB" w:rsidRPr="00FE5DD1" w:rsidRDefault="009117DB" w:rsidP="009117DB">
      <w:pPr>
        <w:jc w:val="both"/>
        <w:rPr>
          <w:rFonts w:ascii="Times New Roman" w:eastAsia="+mn-ea" w:hAnsi="Times New Roman" w:cs="Times New Roman"/>
          <w:kern w:val="24"/>
        </w:rPr>
      </w:pPr>
    </w:p>
    <w:p w:rsidR="009117DB" w:rsidRPr="00FE5DD1" w:rsidRDefault="009117DB" w:rsidP="009117DB">
      <w:pPr>
        <w:rPr>
          <w:rFonts w:ascii="Times New Roman" w:hAnsi="Times New Roman" w:cs="Times New Roman"/>
        </w:rPr>
      </w:pPr>
      <w:r w:rsidRPr="00FE5DD1">
        <w:rPr>
          <w:rFonts w:ascii="Times New Roman" w:eastAsia="+mn-ea" w:hAnsi="Times New Roman" w:cs="Times New Roman"/>
          <w:kern w:val="24"/>
        </w:rPr>
        <w:t>Остается высоким уровень участия в Республиканском форуме молодых исследователей «Шаг в будущую профессию» - лауреат - 1, диплом 1 степени – 2, диплом 2 степени – 1, из них даны рекомендации продолжить участие в г. Москва и Санкт-Петербурге двум нашим студентам.</w:t>
      </w:r>
    </w:p>
    <w:p w:rsidR="009117DB" w:rsidRPr="008E5060" w:rsidRDefault="009117DB" w:rsidP="009117DB">
      <w:pPr>
        <w:rPr>
          <w:rFonts w:ascii="Times New Roman" w:hAnsi="Times New Roman" w:cs="Times New Roman"/>
          <w:sz w:val="28"/>
          <w:szCs w:val="28"/>
        </w:rPr>
      </w:pPr>
    </w:p>
    <w:p w:rsidR="003664DC" w:rsidRPr="00914F40" w:rsidRDefault="004C23B9" w:rsidP="00FE5DD1">
      <w:pPr>
        <w:tabs>
          <w:tab w:val="left" w:pos="426"/>
          <w:tab w:val="num" w:pos="2160"/>
        </w:tabs>
        <w:spacing w:line="360" w:lineRule="auto"/>
        <w:jc w:val="right"/>
        <w:rPr>
          <w:rFonts w:ascii="Times New Roman" w:eastAsia="Times New Roman" w:hAnsi="Times New Roman"/>
        </w:rPr>
      </w:pPr>
      <w:r>
        <w:rPr>
          <w:rFonts w:ascii="Times New Roman" w:eastAsia="Times New Roman" w:hAnsi="Times New Roman"/>
        </w:rPr>
        <w:t xml:space="preserve"> </w:t>
      </w:r>
      <w:r w:rsidR="009117DB" w:rsidRPr="009117DB">
        <w:rPr>
          <w:rFonts w:ascii="Times New Roman" w:eastAsia="Times New Roman" w:hAnsi="Times New Roman"/>
          <w:b/>
          <w:bCs/>
        </w:rPr>
        <w:t>Показатели участия обучающихся в научно-практических конференциях, олимпиадах, конкурсах (абс.ч.)</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FE5DD1" w:rsidRPr="00FE5DD1">
        <w:rPr>
          <w:rFonts w:ascii="Times New Roman" w:eastAsia="Times New Roman" w:hAnsi="Times New Roman"/>
          <w:i/>
        </w:rPr>
        <w:t>Ди</w:t>
      </w:r>
      <w:r w:rsidRPr="00FE5DD1">
        <w:rPr>
          <w:rFonts w:ascii="Times New Roman" w:eastAsia="Times New Roman" w:hAnsi="Times New Roman"/>
          <w:i/>
        </w:rPr>
        <w:t>агра</w:t>
      </w:r>
      <w:r w:rsidRPr="00BE504B">
        <w:rPr>
          <w:rFonts w:ascii="Times New Roman" w:eastAsia="Times New Roman" w:hAnsi="Times New Roman"/>
          <w:i/>
        </w:rPr>
        <w:t xml:space="preserve">мма </w:t>
      </w:r>
      <w:r w:rsidR="00BE504B" w:rsidRPr="00BE504B">
        <w:rPr>
          <w:rFonts w:ascii="Times New Roman" w:eastAsia="Times New Roman" w:hAnsi="Times New Roman"/>
          <w:i/>
        </w:rPr>
        <w:t>11.</w:t>
      </w: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9117DB" w:rsidP="00B47AB6">
      <w:pPr>
        <w:pStyle w:val="210"/>
        <w:shd w:val="clear" w:color="auto" w:fill="auto"/>
        <w:tabs>
          <w:tab w:val="left" w:pos="531"/>
          <w:tab w:val="left" w:leader="dot" w:pos="8374"/>
        </w:tabs>
        <w:spacing w:before="0" w:line="360" w:lineRule="auto"/>
        <w:ind w:firstLine="0"/>
        <w:jc w:val="both"/>
      </w:pPr>
      <w:r>
        <w:rPr>
          <w:noProof/>
          <w:lang w:eastAsia="ru-RU"/>
        </w:rPr>
        <w:drawing>
          <wp:inline distT="0" distB="0" distL="0" distR="0" wp14:anchorId="511D2540" wp14:editId="718BDAF9">
            <wp:extent cx="5936615" cy="326453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8658F" w:rsidRPr="0038658F" w:rsidRDefault="0038658F" w:rsidP="0038658F">
      <w:pPr>
        <w:pStyle w:val="210"/>
        <w:tabs>
          <w:tab w:val="left" w:pos="531"/>
          <w:tab w:val="left" w:leader="dot" w:pos="8374"/>
        </w:tabs>
        <w:spacing w:before="0" w:line="360" w:lineRule="auto"/>
        <w:ind w:firstLine="0"/>
      </w:pPr>
      <w:r>
        <w:tab/>
      </w:r>
      <w:r w:rsidRPr="0038658F">
        <w:t xml:space="preserve">В феврале 2021г проведена Республиканская конференция по учебно-исследовательской работе обучающихся медицинских образовательных учреждений «Новые инфекции как вызов времени», посвященная 115-летию Якутского медицинского колледжа, Году здоровья в Республике Саха (Якутия) и Году науки и технологий в Российской Федерации. </w:t>
      </w:r>
    </w:p>
    <w:p w:rsidR="0038658F" w:rsidRPr="0038658F" w:rsidRDefault="0038658F" w:rsidP="0038658F">
      <w:pPr>
        <w:pStyle w:val="210"/>
        <w:tabs>
          <w:tab w:val="left" w:pos="531"/>
          <w:tab w:val="left" w:leader="dot" w:pos="8374"/>
        </w:tabs>
        <w:spacing w:before="0" w:line="360" w:lineRule="auto"/>
        <w:ind w:firstLine="0"/>
      </w:pPr>
      <w:r w:rsidRPr="0038658F">
        <w:t xml:space="preserve">В ней приняли участие 79 обучающихся  из Алданского, Нерюнгринского, Якутского медицинских колледжей, впервые студенты Медицинского института СВФУ им МК. Аммосова.  </w:t>
      </w:r>
    </w:p>
    <w:p w:rsidR="0038658F" w:rsidRPr="0038658F" w:rsidRDefault="0038658F" w:rsidP="0038658F">
      <w:pPr>
        <w:pStyle w:val="210"/>
        <w:tabs>
          <w:tab w:val="left" w:pos="531"/>
          <w:tab w:val="left" w:leader="dot" w:pos="8374"/>
        </w:tabs>
        <w:spacing w:before="0" w:line="360" w:lineRule="auto"/>
        <w:ind w:firstLine="0"/>
      </w:pPr>
      <w:r w:rsidRPr="0038658F">
        <w:t>По итогам НПК УИРС выпущен  электронный  сборник статей;</w:t>
      </w:r>
    </w:p>
    <w:p w:rsidR="0038658F" w:rsidRPr="0038658F" w:rsidRDefault="005255AE" w:rsidP="0038658F">
      <w:pPr>
        <w:pStyle w:val="210"/>
        <w:tabs>
          <w:tab w:val="left" w:pos="531"/>
          <w:tab w:val="left" w:leader="dot" w:pos="8374"/>
        </w:tabs>
        <w:spacing w:before="0" w:line="360" w:lineRule="auto"/>
        <w:ind w:firstLine="0"/>
      </w:pPr>
      <w:r>
        <w:tab/>
      </w:r>
      <w:r w:rsidR="0038658F" w:rsidRPr="0038658F">
        <w:t>В мае 2021 года проведена олимпиада по анатомии среди обучающихся СПО с международным участием, организаторы – НМО, ЦМК ОПД, председатель Алексеева Е.Г. Охват составил 130 обучающихся.</w:t>
      </w:r>
    </w:p>
    <w:p w:rsidR="004C23B9" w:rsidRDefault="004C23B9" w:rsidP="0038658F">
      <w:pPr>
        <w:pStyle w:val="210"/>
        <w:shd w:val="clear" w:color="auto" w:fill="auto"/>
        <w:tabs>
          <w:tab w:val="left" w:pos="531"/>
          <w:tab w:val="left" w:leader="dot" w:pos="8374"/>
        </w:tabs>
        <w:spacing w:before="0" w:line="240" w:lineRule="auto"/>
        <w:ind w:firstLine="0"/>
        <w:jc w:val="both"/>
      </w:pPr>
    </w:p>
    <w:p w:rsidR="004C23B9" w:rsidRDefault="004C23B9" w:rsidP="0038658F">
      <w:pPr>
        <w:pStyle w:val="210"/>
        <w:shd w:val="clear" w:color="auto" w:fill="auto"/>
        <w:tabs>
          <w:tab w:val="left" w:pos="531"/>
          <w:tab w:val="left" w:leader="dot" w:pos="8374"/>
        </w:tabs>
        <w:spacing w:before="0" w:line="240" w:lineRule="auto"/>
        <w:ind w:firstLine="0"/>
        <w:jc w:val="both"/>
      </w:pPr>
    </w:p>
    <w:p w:rsidR="003664DC" w:rsidRPr="00604952" w:rsidRDefault="003664DC"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 xml:space="preserve">Работа по </w:t>
      </w:r>
      <w:r w:rsidRPr="00604952">
        <w:rPr>
          <w:rFonts w:ascii="Times New Roman" w:hAnsi="Times New Roman" w:cs="Times New Roman"/>
          <w:color w:val="auto"/>
        </w:rPr>
        <w:t>УМО УГС 31.00.00 Клиническая медицина, 33.00.00 Фармация, 34.00.00 Сестринское дело</w:t>
      </w:r>
    </w:p>
    <w:p w:rsidR="00BD62D1" w:rsidRDefault="00BD62D1" w:rsidP="00BD62D1">
      <w:pPr>
        <w:ind w:firstLine="708"/>
        <w:jc w:val="both"/>
        <w:rPr>
          <w:rFonts w:ascii="Times New Roman" w:hAnsi="Times New Roman" w:cs="Times New Roman"/>
          <w:color w:val="auto"/>
        </w:rPr>
      </w:pPr>
    </w:p>
    <w:p w:rsidR="00BD62D1" w:rsidRDefault="003664DC" w:rsidP="00BD62D1">
      <w:pPr>
        <w:ind w:firstLine="708"/>
        <w:jc w:val="both"/>
        <w:rPr>
          <w:rFonts w:ascii="Times New Roman" w:hAnsi="Times New Roman" w:cs="Times New Roman"/>
          <w:color w:val="auto"/>
        </w:rPr>
      </w:pPr>
      <w:r w:rsidRPr="00604952">
        <w:rPr>
          <w:rFonts w:ascii="Times New Roman" w:hAnsi="Times New Roman" w:cs="Times New Roman"/>
          <w:color w:val="auto"/>
        </w:rPr>
        <w:t>В 2</w:t>
      </w:r>
      <w:r w:rsidR="00D451EF">
        <w:rPr>
          <w:rFonts w:ascii="Times New Roman" w:hAnsi="Times New Roman" w:cs="Times New Roman"/>
          <w:color w:val="auto"/>
        </w:rPr>
        <w:t>021</w:t>
      </w:r>
      <w:r w:rsidR="00BD62D1">
        <w:rPr>
          <w:rFonts w:ascii="Times New Roman" w:hAnsi="Times New Roman" w:cs="Times New Roman"/>
          <w:color w:val="auto"/>
        </w:rPr>
        <w:t xml:space="preserve"> году проведены 3</w:t>
      </w:r>
      <w:r w:rsidRPr="00604952">
        <w:rPr>
          <w:rFonts w:ascii="Times New Roman" w:hAnsi="Times New Roman" w:cs="Times New Roman"/>
          <w:color w:val="auto"/>
        </w:rPr>
        <w:t xml:space="preserve"> заседания УМО УГС. </w:t>
      </w:r>
    </w:p>
    <w:p w:rsidR="00D258B9" w:rsidRPr="00BD62D1" w:rsidRDefault="00D258B9" w:rsidP="00DE093F">
      <w:pPr>
        <w:pStyle w:val="af1"/>
        <w:numPr>
          <w:ilvl w:val="0"/>
          <w:numId w:val="6"/>
        </w:numPr>
        <w:spacing w:after="0" w:line="240" w:lineRule="auto"/>
        <w:ind w:left="0" w:firstLine="709"/>
        <w:jc w:val="both"/>
        <w:rPr>
          <w:rFonts w:ascii="Times New Roman" w:hAnsi="Times New Roman"/>
        </w:rPr>
      </w:pPr>
      <w:r w:rsidRPr="00BD62D1">
        <w:rPr>
          <w:rFonts w:ascii="Times New Roman" w:hAnsi="Times New Roman"/>
        </w:rPr>
        <w:t xml:space="preserve">По подготовке к совместному Публичному отчету за 2020 г. </w:t>
      </w:r>
      <w:r w:rsidR="00BD62D1">
        <w:rPr>
          <w:rFonts w:ascii="Times New Roman" w:hAnsi="Times New Roman"/>
        </w:rPr>
        <w:t xml:space="preserve"> трех медицинских колледжей </w:t>
      </w:r>
      <w:r w:rsidRPr="00BD62D1">
        <w:rPr>
          <w:rFonts w:ascii="Times New Roman" w:hAnsi="Times New Roman"/>
        </w:rPr>
        <w:t>– 12.01.2021 г.</w:t>
      </w:r>
    </w:p>
    <w:p w:rsidR="00BD62D1" w:rsidRDefault="00BD62D1" w:rsidP="00DE093F">
      <w:pPr>
        <w:numPr>
          <w:ilvl w:val="0"/>
          <w:numId w:val="6"/>
        </w:numPr>
        <w:autoSpaceDE w:val="0"/>
        <w:autoSpaceDN w:val="0"/>
        <w:adjustRightInd w:val="0"/>
        <w:ind w:left="0" w:firstLine="708"/>
        <w:jc w:val="both"/>
        <w:rPr>
          <w:rFonts w:ascii="Times New Roman" w:hAnsi="Times New Roman" w:cs="Times New Roman"/>
          <w:color w:val="auto"/>
        </w:rPr>
      </w:pPr>
      <w:r w:rsidRPr="00BD62D1">
        <w:rPr>
          <w:rFonts w:ascii="Times New Roman" w:hAnsi="Times New Roman" w:cs="Times New Roman"/>
          <w:color w:val="auto"/>
        </w:rPr>
        <w:t>Внеплановое заседание по организации и проведению республиканских</w:t>
      </w:r>
      <w:r w:rsidR="003664DC" w:rsidRPr="00BD62D1">
        <w:rPr>
          <w:rFonts w:ascii="Times New Roman" w:hAnsi="Times New Roman" w:cs="Times New Roman"/>
          <w:color w:val="auto"/>
        </w:rPr>
        <w:t xml:space="preserve"> </w:t>
      </w:r>
      <w:r w:rsidRPr="00BD62D1">
        <w:rPr>
          <w:rFonts w:ascii="Times New Roman" w:hAnsi="Times New Roman" w:cs="Times New Roman"/>
          <w:color w:val="auto"/>
        </w:rPr>
        <w:t>олимпиад по профессиональному мастерству</w:t>
      </w:r>
      <w:r w:rsidR="003664DC" w:rsidRPr="00BD62D1">
        <w:rPr>
          <w:rFonts w:ascii="Times New Roman" w:hAnsi="Times New Roman" w:cs="Times New Roman"/>
          <w:color w:val="auto"/>
        </w:rPr>
        <w:t xml:space="preserve">  по специальностям «Сестринское дело» с участием АМК,</w:t>
      </w:r>
      <w:r>
        <w:rPr>
          <w:rFonts w:ascii="Times New Roman" w:hAnsi="Times New Roman" w:cs="Times New Roman"/>
          <w:color w:val="auto"/>
        </w:rPr>
        <w:t xml:space="preserve"> </w:t>
      </w:r>
      <w:r w:rsidR="003664DC" w:rsidRPr="00BD62D1">
        <w:rPr>
          <w:rFonts w:ascii="Times New Roman" w:hAnsi="Times New Roman" w:cs="Times New Roman"/>
          <w:color w:val="auto"/>
        </w:rPr>
        <w:t>НМК, ЖТ и по специальностям «Стоматология ортопедическая» и «Фармация» среди студентов ЯМК. Победители представили республику на всероссийском этапе.</w:t>
      </w:r>
    </w:p>
    <w:p w:rsidR="00D258B9" w:rsidRPr="00BD62D1" w:rsidRDefault="003664DC" w:rsidP="00DE093F">
      <w:pPr>
        <w:numPr>
          <w:ilvl w:val="0"/>
          <w:numId w:val="6"/>
        </w:numPr>
        <w:autoSpaceDE w:val="0"/>
        <w:autoSpaceDN w:val="0"/>
        <w:adjustRightInd w:val="0"/>
        <w:spacing w:line="360" w:lineRule="auto"/>
        <w:ind w:left="0" w:firstLine="708"/>
        <w:jc w:val="both"/>
        <w:rPr>
          <w:rFonts w:ascii="Times New Roman" w:hAnsi="Times New Roman" w:cs="Times New Roman"/>
          <w:color w:val="auto"/>
        </w:rPr>
      </w:pPr>
      <w:r w:rsidRPr="00BD62D1">
        <w:rPr>
          <w:rFonts w:ascii="Times New Roman" w:hAnsi="Times New Roman" w:cs="Times New Roman"/>
          <w:color w:val="auto"/>
        </w:rPr>
        <w:t xml:space="preserve">Проведено </w:t>
      </w:r>
      <w:r w:rsidR="00D258B9" w:rsidRPr="00BD62D1">
        <w:rPr>
          <w:rFonts w:ascii="Times New Roman" w:hAnsi="Times New Roman" w:cs="Times New Roman"/>
          <w:color w:val="auto"/>
        </w:rPr>
        <w:t xml:space="preserve">итоговое </w:t>
      </w:r>
      <w:r w:rsidRPr="00BD62D1">
        <w:rPr>
          <w:rFonts w:ascii="Times New Roman" w:hAnsi="Times New Roman" w:cs="Times New Roman"/>
          <w:color w:val="auto"/>
        </w:rPr>
        <w:t xml:space="preserve">заседание </w:t>
      </w:r>
      <w:r w:rsidR="00D258B9" w:rsidRPr="00BD62D1">
        <w:rPr>
          <w:rFonts w:ascii="Times New Roman" w:hAnsi="Times New Roman" w:cs="Times New Roman"/>
          <w:color w:val="auto"/>
        </w:rPr>
        <w:t>по подведению итогов Года Здоровья и состоянию по системе наставничества на производстве.</w:t>
      </w:r>
    </w:p>
    <w:p w:rsidR="003664DC" w:rsidRPr="00D258B9" w:rsidRDefault="003664DC" w:rsidP="00D258B9">
      <w:pPr>
        <w:autoSpaceDE w:val="0"/>
        <w:autoSpaceDN w:val="0"/>
        <w:adjustRightInd w:val="0"/>
        <w:spacing w:line="360" w:lineRule="auto"/>
        <w:ind w:left="708"/>
        <w:jc w:val="both"/>
        <w:rPr>
          <w:rFonts w:ascii="Times New Roman" w:hAnsi="Times New Roman" w:cs="Times New Roman"/>
          <w:color w:val="auto"/>
        </w:rPr>
      </w:pPr>
      <w:r w:rsidRPr="00D258B9">
        <w:rPr>
          <w:rFonts w:ascii="Times New Roman" w:hAnsi="Times New Roman" w:cs="Times New Roman"/>
          <w:color w:val="auto"/>
        </w:rPr>
        <w:t xml:space="preserve">Выводы: запланированные заседания УМО УГС проведены. </w:t>
      </w:r>
    </w:p>
    <w:p w:rsidR="00372400" w:rsidRDefault="00372400" w:rsidP="00B47AB6">
      <w:pPr>
        <w:pStyle w:val="210"/>
        <w:shd w:val="clear" w:color="auto" w:fill="auto"/>
        <w:tabs>
          <w:tab w:val="left" w:pos="0"/>
          <w:tab w:val="left" w:leader="dot" w:pos="8374"/>
        </w:tabs>
        <w:spacing w:before="0" w:line="360" w:lineRule="auto"/>
        <w:ind w:firstLine="0"/>
        <w:jc w:val="both"/>
        <w:outlineLvl w:val="1"/>
        <w:rPr>
          <w:b/>
        </w:rPr>
      </w:pPr>
    </w:p>
    <w:p w:rsidR="003664DC" w:rsidRPr="00372400" w:rsidRDefault="00372400" w:rsidP="00372400">
      <w:pPr>
        <w:pStyle w:val="210"/>
        <w:shd w:val="clear" w:color="auto" w:fill="auto"/>
        <w:tabs>
          <w:tab w:val="left" w:pos="0"/>
          <w:tab w:val="left" w:leader="dot" w:pos="8374"/>
        </w:tabs>
        <w:spacing w:before="0" w:line="360" w:lineRule="auto"/>
        <w:ind w:firstLine="0"/>
        <w:jc w:val="center"/>
        <w:outlineLvl w:val="1"/>
        <w:rPr>
          <w:b/>
          <w:sz w:val="24"/>
          <w:szCs w:val="24"/>
        </w:rPr>
      </w:pPr>
      <w:bookmarkStart w:id="24" w:name="Тема_3_14"/>
      <w:r w:rsidRPr="00372400">
        <w:rPr>
          <w:b/>
          <w:sz w:val="24"/>
          <w:szCs w:val="24"/>
        </w:rPr>
        <w:t>3.14. ИСПОЛЬЗОВАНИЕ СОВРЕМЕННЫХ ОБРАЗОВАТЕЛЬНЫХ ТЕХНОЛОГИЙ В ОБРАЗОВАТЕЛЬНОМ ПРОЦЕССЕ,  В ТОМ ЧИСЛЕ ИНФОРМАЦИОННЫХ ТЕХНОЛОГИЙ.</w:t>
      </w:r>
    </w:p>
    <w:bookmarkEnd w:id="24"/>
    <w:p w:rsidR="00591754" w:rsidRPr="00604952" w:rsidRDefault="00591754" w:rsidP="00591754">
      <w:pPr>
        <w:pStyle w:val="af5"/>
        <w:shd w:val="clear" w:color="auto" w:fill="FFFFFF"/>
        <w:spacing w:before="0" w:beforeAutospacing="0" w:after="0" w:afterAutospacing="0" w:line="360" w:lineRule="auto"/>
        <w:ind w:firstLine="708"/>
        <w:jc w:val="both"/>
      </w:pPr>
      <w:r w:rsidRPr="00604952">
        <w:t>Основной целью образовательного процесса колледжа является подготовка квалифицированного специалиста, способного к эффективной профессиональной работе по специальности и конкурентного на рынке труда. Для реализации познавательной и творческой активности студента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Инновационные педагогические технологии широко внедряются в образовательный процесс колледжа, такие как: проблемное обучение, технология кейс-метода, обучение малыми группами, технологии компьютерного обучения, игровые технологии, технология проблемного и исследовательского обучения, педагогика сотрудничества и др. Применение данных технологий позволяет решать проблемы развивающего, личностно-ориентированного обучения, дифференциации, гуманизации, формирования индивидуальной образовательной перспективы обучающихся.</w:t>
      </w:r>
    </w:p>
    <w:p w:rsidR="00591754" w:rsidRPr="00DD4662" w:rsidRDefault="00591754" w:rsidP="00591754">
      <w:pPr>
        <w:autoSpaceDE w:val="0"/>
        <w:autoSpaceDN w:val="0"/>
        <w:adjustRightInd w:val="0"/>
        <w:spacing w:line="360" w:lineRule="auto"/>
        <w:ind w:firstLine="708"/>
        <w:jc w:val="both"/>
        <w:rPr>
          <w:rFonts w:ascii="Times New Roman" w:hAnsi="Times New Roman" w:cs="Times New Roman"/>
          <w:bCs/>
          <w:color w:val="auto"/>
        </w:rPr>
      </w:pPr>
      <w:r w:rsidRPr="00DD4662">
        <w:rPr>
          <w:rFonts w:ascii="Times New Roman" w:hAnsi="Times New Roman" w:cs="Times New Roman"/>
          <w:bCs/>
          <w:color w:val="auto"/>
        </w:rPr>
        <w:t>Деятельность по цифровизации образования в ЯМК в 202</w:t>
      </w:r>
      <w:r>
        <w:rPr>
          <w:rFonts w:ascii="Times New Roman" w:hAnsi="Times New Roman" w:cs="Times New Roman"/>
          <w:bCs/>
          <w:color w:val="auto"/>
        </w:rPr>
        <w:t>1</w:t>
      </w:r>
      <w:r w:rsidRPr="00DD4662">
        <w:rPr>
          <w:rFonts w:ascii="Times New Roman" w:hAnsi="Times New Roman" w:cs="Times New Roman"/>
          <w:bCs/>
          <w:color w:val="auto"/>
        </w:rPr>
        <w:t xml:space="preserve"> г.</w:t>
      </w:r>
    </w:p>
    <w:p w:rsidR="00591754" w:rsidRDefault="00591754" w:rsidP="00591754">
      <w:pPr>
        <w:autoSpaceDE w:val="0"/>
        <w:autoSpaceDN w:val="0"/>
        <w:adjustRightInd w:val="0"/>
        <w:spacing w:line="360" w:lineRule="auto"/>
        <w:jc w:val="both"/>
        <w:rPr>
          <w:rFonts w:ascii="Times New Roman" w:hAnsi="Times New Roman" w:cs="Times New Roman"/>
          <w:color w:val="auto"/>
        </w:rPr>
      </w:pPr>
      <w:r w:rsidRPr="00DD4662">
        <w:rPr>
          <w:rFonts w:ascii="Times New Roman" w:hAnsi="Times New Roman" w:cs="Times New Roman"/>
          <w:bCs/>
          <w:color w:val="auto"/>
        </w:rPr>
        <w:t>1.</w:t>
      </w:r>
      <w:r w:rsidRPr="00DD4662">
        <w:rPr>
          <w:rFonts w:ascii="Times New Roman" w:hAnsi="Times New Roman" w:cs="Times New Roman"/>
          <w:color w:val="auto"/>
        </w:rPr>
        <w:t>В деятельност</w:t>
      </w:r>
      <w:r>
        <w:rPr>
          <w:rFonts w:ascii="Times New Roman" w:hAnsi="Times New Roman" w:cs="Times New Roman"/>
          <w:color w:val="auto"/>
        </w:rPr>
        <w:t>ь</w:t>
      </w:r>
      <w:r w:rsidRPr="00DD4662">
        <w:rPr>
          <w:rFonts w:ascii="Times New Roman" w:hAnsi="Times New Roman" w:cs="Times New Roman"/>
          <w:color w:val="auto"/>
        </w:rPr>
        <w:t xml:space="preserve"> колледжа внедрены </w:t>
      </w:r>
      <w:r>
        <w:rPr>
          <w:rFonts w:ascii="Times New Roman" w:hAnsi="Times New Roman" w:cs="Times New Roman"/>
          <w:color w:val="auto"/>
        </w:rPr>
        <w:t>программные обеспечения</w:t>
      </w:r>
      <w:r w:rsidRPr="00DD4662">
        <w:rPr>
          <w:rFonts w:ascii="Times New Roman" w:hAnsi="Times New Roman" w:cs="Times New Roman"/>
          <w:color w:val="auto"/>
        </w:rPr>
        <w:t xml:space="preserve">: </w:t>
      </w:r>
    </w:p>
    <w:p w:rsidR="00591754" w:rsidRPr="007F462A" w:rsidRDefault="00591754" w:rsidP="00591754">
      <w:pPr>
        <w:pStyle w:val="af1"/>
        <w:spacing w:after="0" w:line="360" w:lineRule="auto"/>
        <w:ind w:left="0" w:firstLine="426"/>
        <w:rPr>
          <w:rFonts w:ascii="Times New Roman" w:hAnsi="Times New Roman"/>
          <w:sz w:val="24"/>
          <w:szCs w:val="24"/>
        </w:rPr>
      </w:pPr>
      <w:r>
        <w:rPr>
          <w:rFonts w:ascii="Times New Roman" w:hAnsi="Times New Roman"/>
          <w:sz w:val="24"/>
          <w:szCs w:val="24"/>
        </w:rPr>
        <w:t xml:space="preserve">1.1. Управленческие: </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1С:КолледжПроф;</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Экспресс-расписание Колледж;</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1С:Кадры;</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1С Бухгалтерия;</w:t>
      </w:r>
    </w:p>
    <w:p w:rsidR="00591754"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ЕСЭД;</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Pr>
          <w:rFonts w:ascii="Times New Roman" w:hAnsi="Times New Roman"/>
        </w:rPr>
        <w:t>Система тестирования «Профмедтест»;</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Диплом-стандарт ФГОС СПО ( дипломы СПО)</w:t>
      </w:r>
    </w:p>
    <w:p w:rsidR="00591754" w:rsidRPr="00883A62" w:rsidRDefault="00591754" w:rsidP="00162539">
      <w:pPr>
        <w:pStyle w:val="af1"/>
        <w:numPr>
          <w:ilvl w:val="0"/>
          <w:numId w:val="28"/>
        </w:numPr>
        <w:autoSpaceDE w:val="0"/>
        <w:autoSpaceDN w:val="0"/>
        <w:adjustRightInd w:val="0"/>
        <w:spacing w:line="360" w:lineRule="auto"/>
        <w:jc w:val="both"/>
        <w:rPr>
          <w:rFonts w:ascii="Times New Roman" w:hAnsi="Times New Roman"/>
        </w:rPr>
      </w:pPr>
      <w:r w:rsidRPr="00883A62">
        <w:rPr>
          <w:rFonts w:ascii="Times New Roman" w:hAnsi="Times New Roman"/>
        </w:rPr>
        <w:t>LiteDPO (удостоверения, дипломы о проф.переподготовке</w:t>
      </w:r>
      <w:r>
        <w:rPr>
          <w:rFonts w:ascii="Times New Roman" w:hAnsi="Times New Roman"/>
        </w:rPr>
        <w:t>)</w:t>
      </w:r>
    </w:p>
    <w:p w:rsidR="00591754" w:rsidRPr="00DD4662" w:rsidRDefault="00591754" w:rsidP="00591754">
      <w:pPr>
        <w:autoSpaceDE w:val="0"/>
        <w:autoSpaceDN w:val="0"/>
        <w:adjustRightInd w:val="0"/>
        <w:spacing w:line="360" w:lineRule="auto"/>
        <w:ind w:firstLine="426"/>
        <w:jc w:val="both"/>
        <w:rPr>
          <w:rFonts w:ascii="Times New Roman" w:hAnsi="Times New Roman" w:cs="Times New Roman"/>
          <w:bCs/>
          <w:color w:val="auto"/>
        </w:rPr>
      </w:pPr>
      <w:r>
        <w:rPr>
          <w:rFonts w:ascii="Times New Roman" w:hAnsi="Times New Roman" w:cs="Times New Roman"/>
          <w:color w:val="auto"/>
        </w:rPr>
        <w:t xml:space="preserve">1.2. Образовательные: </w:t>
      </w:r>
    </w:p>
    <w:p w:rsidR="00591754" w:rsidRPr="007F462A" w:rsidRDefault="00591754" w:rsidP="00162539">
      <w:pPr>
        <w:pStyle w:val="af1"/>
        <w:numPr>
          <w:ilvl w:val="0"/>
          <w:numId w:val="29"/>
        </w:numPr>
        <w:spacing w:after="0" w:line="360" w:lineRule="auto"/>
        <w:ind w:left="1134" w:hanging="283"/>
        <w:rPr>
          <w:rFonts w:ascii="Times New Roman" w:hAnsi="Times New Roman"/>
          <w:bCs/>
          <w:sz w:val="24"/>
          <w:szCs w:val="24"/>
        </w:rPr>
      </w:pPr>
      <w:r>
        <w:rPr>
          <w:rFonts w:ascii="Times New Roman" w:hAnsi="Times New Roman"/>
          <w:sz w:val="24"/>
          <w:szCs w:val="24"/>
        </w:rPr>
        <w:t>П</w:t>
      </w:r>
      <w:r w:rsidRPr="00DD4662">
        <w:rPr>
          <w:rFonts w:ascii="Times New Roman" w:hAnsi="Times New Roman"/>
          <w:sz w:val="24"/>
          <w:szCs w:val="24"/>
        </w:rPr>
        <w:t xml:space="preserve">акет офисного приложений </w:t>
      </w:r>
      <w:r w:rsidRPr="00DD4662">
        <w:rPr>
          <w:rFonts w:ascii="Times New Roman" w:hAnsi="Times New Roman"/>
          <w:bCs/>
          <w:sz w:val="24"/>
          <w:szCs w:val="24"/>
        </w:rPr>
        <w:t xml:space="preserve">Microsoft Office; </w:t>
      </w:r>
    </w:p>
    <w:p w:rsidR="00591754" w:rsidRPr="007F462A" w:rsidRDefault="00591754" w:rsidP="00162539">
      <w:pPr>
        <w:pStyle w:val="af1"/>
        <w:numPr>
          <w:ilvl w:val="0"/>
          <w:numId w:val="29"/>
        </w:numPr>
        <w:spacing w:after="0" w:line="360" w:lineRule="auto"/>
        <w:ind w:left="1134" w:hanging="283"/>
        <w:rPr>
          <w:rFonts w:ascii="Times New Roman" w:hAnsi="Times New Roman"/>
          <w:sz w:val="24"/>
          <w:szCs w:val="24"/>
        </w:rPr>
      </w:pPr>
      <w:r>
        <w:rPr>
          <w:rFonts w:ascii="Times New Roman" w:hAnsi="Times New Roman"/>
          <w:sz w:val="24"/>
          <w:szCs w:val="24"/>
        </w:rPr>
        <w:t xml:space="preserve">Система дистанционного образования </w:t>
      </w:r>
      <w:r>
        <w:rPr>
          <w:rFonts w:ascii="Times New Roman" w:hAnsi="Times New Roman"/>
          <w:sz w:val="24"/>
          <w:szCs w:val="24"/>
          <w:lang w:val="en-US"/>
        </w:rPr>
        <w:t>MOODLE</w:t>
      </w:r>
      <w:r>
        <w:rPr>
          <w:rFonts w:ascii="Times New Roman" w:hAnsi="Times New Roman"/>
          <w:sz w:val="24"/>
          <w:szCs w:val="24"/>
        </w:rPr>
        <w:t>;</w:t>
      </w:r>
    </w:p>
    <w:p w:rsidR="00591754" w:rsidRPr="00DD4662" w:rsidRDefault="00591754" w:rsidP="00162539">
      <w:pPr>
        <w:pStyle w:val="af1"/>
        <w:numPr>
          <w:ilvl w:val="0"/>
          <w:numId w:val="29"/>
        </w:numPr>
        <w:spacing w:after="0" w:line="360" w:lineRule="auto"/>
        <w:ind w:left="1134" w:hanging="283"/>
        <w:rPr>
          <w:rFonts w:ascii="Times New Roman" w:hAnsi="Times New Roman"/>
          <w:sz w:val="24"/>
          <w:szCs w:val="24"/>
        </w:rPr>
      </w:pPr>
      <w:r>
        <w:rPr>
          <w:rFonts w:ascii="Times New Roman" w:hAnsi="Times New Roman"/>
          <w:bCs/>
          <w:sz w:val="24"/>
          <w:szCs w:val="24"/>
        </w:rPr>
        <w:t>О</w:t>
      </w:r>
      <w:r w:rsidRPr="00DD4662">
        <w:rPr>
          <w:rFonts w:ascii="Times New Roman" w:hAnsi="Times New Roman"/>
          <w:bCs/>
          <w:sz w:val="24"/>
          <w:szCs w:val="24"/>
        </w:rPr>
        <w:t>перационная среда Microsoft Windows XP, 7, 8, 8.1, 10;</w:t>
      </w:r>
    </w:p>
    <w:p w:rsidR="00591754" w:rsidRPr="00082835" w:rsidRDefault="00591754" w:rsidP="00162539">
      <w:pPr>
        <w:pStyle w:val="af1"/>
        <w:numPr>
          <w:ilvl w:val="0"/>
          <w:numId w:val="29"/>
        </w:numPr>
        <w:spacing w:after="0" w:line="360" w:lineRule="auto"/>
        <w:ind w:left="1134" w:hanging="283"/>
        <w:rPr>
          <w:rFonts w:ascii="Times New Roman" w:hAnsi="Times New Roman"/>
          <w:bCs/>
          <w:sz w:val="24"/>
          <w:szCs w:val="24"/>
          <w:lang w:val="en-US"/>
        </w:rPr>
      </w:pPr>
      <w:r>
        <w:rPr>
          <w:rFonts w:ascii="Times New Roman" w:hAnsi="Times New Roman"/>
          <w:bCs/>
          <w:sz w:val="24"/>
          <w:szCs w:val="24"/>
        </w:rPr>
        <w:t>А</w:t>
      </w:r>
      <w:r w:rsidRPr="00DD4662">
        <w:rPr>
          <w:rFonts w:ascii="Times New Roman" w:hAnsi="Times New Roman"/>
          <w:bCs/>
          <w:sz w:val="24"/>
          <w:szCs w:val="24"/>
        </w:rPr>
        <w:t>нтивирусная</w:t>
      </w:r>
      <w:r>
        <w:rPr>
          <w:rFonts w:ascii="Times New Roman" w:hAnsi="Times New Roman"/>
          <w:bCs/>
          <w:sz w:val="24"/>
          <w:szCs w:val="24"/>
          <w:lang w:val="sah-RU"/>
        </w:rPr>
        <w:t xml:space="preserve"> </w:t>
      </w:r>
      <w:r w:rsidRPr="00DD4662">
        <w:rPr>
          <w:rFonts w:ascii="Times New Roman" w:hAnsi="Times New Roman"/>
          <w:bCs/>
          <w:sz w:val="24"/>
          <w:szCs w:val="24"/>
        </w:rPr>
        <w:t>программа</w:t>
      </w:r>
      <w:r w:rsidRPr="007F462A">
        <w:rPr>
          <w:rFonts w:ascii="Times New Roman" w:hAnsi="Times New Roman"/>
          <w:bCs/>
          <w:sz w:val="24"/>
          <w:szCs w:val="24"/>
          <w:lang w:val="en-US"/>
        </w:rPr>
        <w:t xml:space="preserve"> </w:t>
      </w:r>
      <w:r w:rsidRPr="00DD4662">
        <w:rPr>
          <w:rFonts w:ascii="Times New Roman" w:hAnsi="Times New Roman"/>
          <w:bCs/>
          <w:sz w:val="24"/>
          <w:szCs w:val="24"/>
          <w:lang w:val="en-US"/>
        </w:rPr>
        <w:t>Kaspersky</w:t>
      </w:r>
      <w:r w:rsidRPr="007F462A">
        <w:rPr>
          <w:rFonts w:ascii="Times New Roman" w:hAnsi="Times New Roman"/>
          <w:bCs/>
          <w:sz w:val="24"/>
          <w:szCs w:val="24"/>
          <w:lang w:val="en-US"/>
        </w:rPr>
        <w:t xml:space="preserve"> </w:t>
      </w:r>
      <w:r w:rsidRPr="00DD4662">
        <w:rPr>
          <w:rFonts w:ascii="Times New Roman" w:hAnsi="Times New Roman"/>
          <w:bCs/>
          <w:sz w:val="24"/>
          <w:szCs w:val="24"/>
          <w:lang w:val="en-US"/>
        </w:rPr>
        <w:t>Endpoint</w:t>
      </w:r>
      <w:r w:rsidRPr="007F462A">
        <w:rPr>
          <w:rFonts w:ascii="Times New Roman" w:hAnsi="Times New Roman"/>
          <w:bCs/>
          <w:sz w:val="24"/>
          <w:szCs w:val="24"/>
          <w:lang w:val="en-US"/>
        </w:rPr>
        <w:t xml:space="preserve"> </w:t>
      </w:r>
      <w:r w:rsidRPr="00DD4662">
        <w:rPr>
          <w:rFonts w:ascii="Times New Roman" w:hAnsi="Times New Roman"/>
          <w:bCs/>
          <w:sz w:val="24"/>
          <w:szCs w:val="24"/>
          <w:lang w:val="en-US"/>
        </w:rPr>
        <w:t>Security</w:t>
      </w:r>
      <w:r w:rsidRPr="007F462A">
        <w:rPr>
          <w:rFonts w:ascii="Times New Roman" w:hAnsi="Times New Roman"/>
          <w:bCs/>
          <w:sz w:val="24"/>
          <w:szCs w:val="24"/>
          <w:lang w:val="en-US"/>
        </w:rPr>
        <w:t xml:space="preserve"> 10;</w:t>
      </w:r>
    </w:p>
    <w:p w:rsidR="00591754" w:rsidRPr="00082835" w:rsidRDefault="00591754" w:rsidP="00162539">
      <w:pPr>
        <w:pStyle w:val="af1"/>
        <w:numPr>
          <w:ilvl w:val="0"/>
          <w:numId w:val="29"/>
        </w:numPr>
        <w:spacing w:after="0" w:line="360" w:lineRule="auto"/>
        <w:ind w:left="1134" w:hanging="283"/>
        <w:rPr>
          <w:rFonts w:ascii="Times New Roman" w:hAnsi="Times New Roman"/>
          <w:bCs/>
          <w:sz w:val="24"/>
          <w:szCs w:val="24"/>
          <w:lang w:val="en-US"/>
        </w:rPr>
      </w:pPr>
      <w:r w:rsidRPr="00883A62">
        <w:rPr>
          <w:rFonts w:ascii="Times New Roman" w:hAnsi="Times New Roman"/>
          <w:bCs/>
          <w:sz w:val="24"/>
          <w:szCs w:val="24"/>
          <w:lang w:val="en-US"/>
        </w:rPr>
        <w:t>SunRav TestOffice Pro 4;</w:t>
      </w:r>
    </w:p>
    <w:p w:rsidR="00591754" w:rsidRDefault="00591754" w:rsidP="00591754">
      <w:pPr>
        <w:pStyle w:val="af1"/>
        <w:spacing w:after="0" w:line="360" w:lineRule="auto"/>
        <w:ind w:left="567" w:hanging="141"/>
        <w:rPr>
          <w:rFonts w:ascii="Times New Roman" w:hAnsi="Times New Roman"/>
          <w:bCs/>
          <w:sz w:val="24"/>
          <w:szCs w:val="24"/>
        </w:rPr>
      </w:pPr>
      <w:r>
        <w:rPr>
          <w:rFonts w:ascii="Times New Roman" w:hAnsi="Times New Roman"/>
          <w:bCs/>
          <w:sz w:val="24"/>
          <w:szCs w:val="24"/>
        </w:rPr>
        <w:t xml:space="preserve">1.3. Статистические: </w:t>
      </w:r>
    </w:p>
    <w:p w:rsidR="00591754" w:rsidRDefault="00591754" w:rsidP="00591754">
      <w:pPr>
        <w:pStyle w:val="af1"/>
        <w:spacing w:after="0" w:line="360" w:lineRule="auto"/>
        <w:ind w:left="567" w:hanging="141"/>
        <w:rPr>
          <w:rFonts w:ascii="Times New Roman" w:hAnsi="Times New Roman"/>
          <w:bCs/>
          <w:sz w:val="24"/>
          <w:szCs w:val="24"/>
        </w:rPr>
      </w:pPr>
      <w:r>
        <w:rPr>
          <w:rFonts w:ascii="Times New Roman" w:hAnsi="Times New Roman"/>
          <w:bCs/>
          <w:sz w:val="24"/>
          <w:szCs w:val="24"/>
        </w:rPr>
        <w:t>Федеральные:</w:t>
      </w:r>
    </w:p>
    <w:p w:rsidR="00591754" w:rsidRPr="00883A62" w:rsidRDefault="00591754" w:rsidP="00162539">
      <w:pPr>
        <w:pStyle w:val="af1"/>
        <w:numPr>
          <w:ilvl w:val="0"/>
          <w:numId w:val="30"/>
        </w:numPr>
        <w:spacing w:after="0" w:line="360" w:lineRule="auto"/>
        <w:rPr>
          <w:rFonts w:ascii="Times New Roman" w:hAnsi="Times New Roman"/>
          <w:bCs/>
          <w:sz w:val="24"/>
          <w:szCs w:val="24"/>
          <w:lang w:val="en-US"/>
        </w:rPr>
      </w:pPr>
      <w:r w:rsidRPr="00883A62">
        <w:rPr>
          <w:rFonts w:ascii="Times New Roman" w:hAnsi="Times New Roman"/>
          <w:bCs/>
          <w:sz w:val="24"/>
          <w:szCs w:val="24"/>
          <w:lang w:val="en-US"/>
        </w:rPr>
        <w:t>«</w:t>
      </w:r>
      <w:r w:rsidRPr="00DD4662">
        <w:rPr>
          <w:rFonts w:ascii="Times New Roman" w:hAnsi="Times New Roman"/>
          <w:bCs/>
          <w:sz w:val="24"/>
          <w:szCs w:val="24"/>
        </w:rPr>
        <w:t>СПО</w:t>
      </w:r>
      <w:r w:rsidRPr="00883A62">
        <w:rPr>
          <w:rFonts w:ascii="Times New Roman" w:hAnsi="Times New Roman"/>
          <w:bCs/>
          <w:sz w:val="24"/>
          <w:szCs w:val="24"/>
          <w:lang w:val="en-US"/>
        </w:rPr>
        <w:t>-</w:t>
      </w:r>
      <w:r w:rsidRPr="00DD4662">
        <w:rPr>
          <w:rFonts w:ascii="Times New Roman" w:hAnsi="Times New Roman"/>
          <w:bCs/>
          <w:sz w:val="24"/>
          <w:szCs w:val="24"/>
        </w:rPr>
        <w:t>Мониторинг</w:t>
      </w:r>
      <w:r w:rsidRPr="00883A62">
        <w:rPr>
          <w:rFonts w:ascii="Times New Roman" w:hAnsi="Times New Roman"/>
          <w:bCs/>
          <w:sz w:val="24"/>
          <w:szCs w:val="24"/>
          <w:lang w:val="en-US"/>
        </w:rPr>
        <w:t>» ;</w:t>
      </w:r>
    </w:p>
    <w:p w:rsidR="00591754" w:rsidRDefault="00591754" w:rsidP="00162539">
      <w:pPr>
        <w:pStyle w:val="af1"/>
        <w:numPr>
          <w:ilvl w:val="0"/>
          <w:numId w:val="30"/>
        </w:numPr>
        <w:spacing w:after="0" w:line="360" w:lineRule="auto"/>
        <w:rPr>
          <w:rFonts w:ascii="Times New Roman" w:hAnsi="Times New Roman"/>
          <w:bCs/>
          <w:sz w:val="24"/>
          <w:szCs w:val="24"/>
        </w:rPr>
      </w:pPr>
      <w:r w:rsidRPr="00DD4662">
        <w:rPr>
          <w:rFonts w:ascii="Times New Roman" w:hAnsi="Times New Roman"/>
          <w:bCs/>
          <w:sz w:val="24"/>
          <w:szCs w:val="24"/>
        </w:rPr>
        <w:t>«СПО-1»</w:t>
      </w:r>
      <w:r>
        <w:rPr>
          <w:rFonts w:ascii="Times New Roman" w:hAnsi="Times New Roman"/>
          <w:bCs/>
          <w:sz w:val="24"/>
          <w:szCs w:val="24"/>
        </w:rPr>
        <w:t>;</w:t>
      </w:r>
    </w:p>
    <w:p w:rsidR="00591754" w:rsidRDefault="00591754" w:rsidP="00162539">
      <w:pPr>
        <w:pStyle w:val="af1"/>
        <w:numPr>
          <w:ilvl w:val="0"/>
          <w:numId w:val="30"/>
        </w:numPr>
        <w:spacing w:after="0" w:line="360" w:lineRule="auto"/>
        <w:rPr>
          <w:rFonts w:ascii="Times New Roman" w:hAnsi="Times New Roman"/>
          <w:bCs/>
          <w:sz w:val="24"/>
          <w:szCs w:val="24"/>
        </w:rPr>
      </w:pPr>
      <w:r w:rsidRPr="00DD4662">
        <w:rPr>
          <w:rFonts w:ascii="Times New Roman" w:hAnsi="Times New Roman"/>
          <w:bCs/>
          <w:sz w:val="24"/>
          <w:szCs w:val="24"/>
        </w:rPr>
        <w:t>«СПО-</w:t>
      </w:r>
      <w:r>
        <w:rPr>
          <w:rFonts w:ascii="Times New Roman" w:hAnsi="Times New Roman"/>
          <w:bCs/>
          <w:sz w:val="24"/>
          <w:szCs w:val="24"/>
        </w:rPr>
        <w:t>2</w:t>
      </w:r>
      <w:r w:rsidRPr="00DD4662">
        <w:rPr>
          <w:rFonts w:ascii="Times New Roman" w:hAnsi="Times New Roman"/>
          <w:bCs/>
          <w:sz w:val="24"/>
          <w:szCs w:val="24"/>
        </w:rPr>
        <w:t>»</w:t>
      </w:r>
      <w:r>
        <w:rPr>
          <w:rFonts w:ascii="Times New Roman" w:hAnsi="Times New Roman"/>
          <w:bCs/>
          <w:sz w:val="24"/>
          <w:szCs w:val="24"/>
        </w:rPr>
        <w:t>;</w:t>
      </w:r>
      <w:r w:rsidRPr="00DD4662">
        <w:rPr>
          <w:rFonts w:ascii="Times New Roman" w:hAnsi="Times New Roman"/>
          <w:bCs/>
          <w:sz w:val="24"/>
          <w:szCs w:val="24"/>
        </w:rPr>
        <w:t xml:space="preserve"> </w:t>
      </w:r>
    </w:p>
    <w:p w:rsidR="00591754" w:rsidRPr="00DD4662" w:rsidRDefault="00591754" w:rsidP="00162539">
      <w:pPr>
        <w:pStyle w:val="af1"/>
        <w:numPr>
          <w:ilvl w:val="0"/>
          <w:numId w:val="30"/>
        </w:numPr>
        <w:spacing w:after="0" w:line="360" w:lineRule="auto"/>
        <w:rPr>
          <w:rFonts w:ascii="Times New Roman" w:hAnsi="Times New Roman"/>
          <w:sz w:val="24"/>
          <w:szCs w:val="24"/>
        </w:rPr>
      </w:pPr>
      <w:r w:rsidRPr="00DD4662">
        <w:rPr>
          <w:rFonts w:ascii="Times New Roman" w:hAnsi="Times New Roman"/>
          <w:bCs/>
          <w:sz w:val="24"/>
          <w:szCs w:val="24"/>
        </w:rPr>
        <w:t>ФИС-ФРДО;</w:t>
      </w:r>
    </w:p>
    <w:p w:rsidR="00591754" w:rsidRDefault="00591754" w:rsidP="00162539">
      <w:pPr>
        <w:pStyle w:val="af1"/>
        <w:numPr>
          <w:ilvl w:val="0"/>
          <w:numId w:val="30"/>
        </w:numPr>
        <w:spacing w:after="0" w:line="360" w:lineRule="auto"/>
        <w:rPr>
          <w:rFonts w:ascii="Times New Roman" w:hAnsi="Times New Roman"/>
          <w:sz w:val="24"/>
          <w:szCs w:val="24"/>
        </w:rPr>
      </w:pPr>
      <w:r>
        <w:rPr>
          <w:rFonts w:ascii="Times New Roman" w:hAnsi="Times New Roman"/>
          <w:sz w:val="24"/>
          <w:szCs w:val="24"/>
        </w:rPr>
        <w:t>ФИС Прием</w:t>
      </w:r>
      <w:r>
        <w:rPr>
          <w:rFonts w:ascii="Times New Roman" w:hAnsi="Times New Roman"/>
          <w:bCs/>
          <w:sz w:val="24"/>
          <w:szCs w:val="24"/>
        </w:rPr>
        <w:t>;</w:t>
      </w:r>
    </w:p>
    <w:p w:rsidR="00591754" w:rsidRPr="00082835" w:rsidRDefault="00591754" w:rsidP="00162539">
      <w:pPr>
        <w:pStyle w:val="af1"/>
        <w:numPr>
          <w:ilvl w:val="0"/>
          <w:numId w:val="30"/>
        </w:numPr>
        <w:spacing w:after="0" w:line="360" w:lineRule="auto"/>
        <w:rPr>
          <w:rFonts w:ascii="Times New Roman" w:hAnsi="Times New Roman"/>
          <w:sz w:val="24"/>
          <w:szCs w:val="24"/>
        </w:rPr>
      </w:pPr>
      <w:r>
        <w:rPr>
          <w:rFonts w:ascii="Times New Roman" w:hAnsi="Times New Roman"/>
          <w:sz w:val="24"/>
          <w:szCs w:val="24"/>
        </w:rPr>
        <w:t>ПК-1</w:t>
      </w:r>
      <w:r>
        <w:rPr>
          <w:rFonts w:ascii="Times New Roman" w:hAnsi="Times New Roman"/>
          <w:bCs/>
          <w:sz w:val="24"/>
          <w:szCs w:val="24"/>
        </w:rPr>
        <w:t>;</w:t>
      </w:r>
    </w:p>
    <w:p w:rsidR="00591754" w:rsidRPr="00082835" w:rsidRDefault="00591754" w:rsidP="00162539">
      <w:pPr>
        <w:pStyle w:val="af1"/>
        <w:numPr>
          <w:ilvl w:val="0"/>
          <w:numId w:val="30"/>
        </w:numPr>
        <w:spacing w:after="0" w:line="360" w:lineRule="auto"/>
        <w:rPr>
          <w:rFonts w:ascii="Times New Roman" w:hAnsi="Times New Roman"/>
          <w:sz w:val="24"/>
          <w:szCs w:val="24"/>
        </w:rPr>
      </w:pPr>
      <w:r>
        <w:rPr>
          <w:rFonts w:ascii="Times New Roman" w:hAnsi="Times New Roman"/>
          <w:bCs/>
          <w:sz w:val="24"/>
          <w:szCs w:val="24"/>
        </w:rPr>
        <w:t>ПК-ПО;</w:t>
      </w:r>
    </w:p>
    <w:p w:rsidR="00591754" w:rsidRPr="00082835" w:rsidRDefault="00591754" w:rsidP="00591754">
      <w:pPr>
        <w:spacing w:line="360" w:lineRule="auto"/>
        <w:rPr>
          <w:rFonts w:ascii="Times New Roman" w:hAnsi="Times New Roman"/>
        </w:rPr>
      </w:pPr>
      <w:r>
        <w:rPr>
          <w:rFonts w:ascii="Times New Roman" w:hAnsi="Times New Roman"/>
        </w:rPr>
        <w:t>Региональные:</w:t>
      </w:r>
    </w:p>
    <w:p w:rsidR="00591754" w:rsidRPr="00082835" w:rsidRDefault="00591754" w:rsidP="00162539">
      <w:pPr>
        <w:pStyle w:val="af1"/>
        <w:numPr>
          <w:ilvl w:val="0"/>
          <w:numId w:val="30"/>
        </w:numPr>
        <w:spacing w:after="0" w:line="360" w:lineRule="auto"/>
        <w:rPr>
          <w:rFonts w:ascii="Times New Roman" w:hAnsi="Times New Roman"/>
          <w:sz w:val="24"/>
          <w:szCs w:val="24"/>
        </w:rPr>
      </w:pPr>
      <w:r>
        <w:rPr>
          <w:rFonts w:ascii="Times New Roman" w:hAnsi="Times New Roman"/>
          <w:bCs/>
          <w:sz w:val="24"/>
          <w:szCs w:val="24"/>
        </w:rPr>
        <w:t>Контингент;</w:t>
      </w:r>
    </w:p>
    <w:p w:rsidR="00591754" w:rsidRPr="00DD4662" w:rsidRDefault="00591754" w:rsidP="00162539">
      <w:pPr>
        <w:pStyle w:val="af1"/>
        <w:numPr>
          <w:ilvl w:val="0"/>
          <w:numId w:val="30"/>
        </w:numPr>
        <w:spacing w:after="0" w:line="360" w:lineRule="auto"/>
        <w:rPr>
          <w:rFonts w:ascii="Times New Roman" w:hAnsi="Times New Roman"/>
          <w:sz w:val="24"/>
          <w:szCs w:val="24"/>
        </w:rPr>
      </w:pPr>
      <w:r>
        <w:rPr>
          <w:rFonts w:ascii="Times New Roman" w:hAnsi="Times New Roman"/>
          <w:bCs/>
          <w:sz w:val="24"/>
          <w:szCs w:val="24"/>
        </w:rPr>
        <w:t>1-ФК;</w:t>
      </w:r>
    </w:p>
    <w:p w:rsidR="00591754" w:rsidRDefault="00591754" w:rsidP="00591754">
      <w:pPr>
        <w:pStyle w:val="af1"/>
        <w:spacing w:after="0" w:line="360" w:lineRule="auto"/>
        <w:ind w:left="0"/>
        <w:rPr>
          <w:rFonts w:ascii="Times New Roman" w:hAnsi="Times New Roman"/>
          <w:sz w:val="24"/>
          <w:szCs w:val="24"/>
        </w:rPr>
      </w:pPr>
      <w:r w:rsidRPr="00DD4662">
        <w:rPr>
          <w:rFonts w:ascii="Times New Roman" w:hAnsi="Times New Roman"/>
          <w:sz w:val="24"/>
          <w:szCs w:val="24"/>
        </w:rPr>
        <w:t xml:space="preserve">2.Модернизация  компьютерной техники: </w:t>
      </w:r>
    </w:p>
    <w:p w:rsidR="00591754" w:rsidRPr="007949D8" w:rsidRDefault="00591754" w:rsidP="00591754">
      <w:pPr>
        <w:keepNext/>
        <w:keepLines/>
        <w:spacing w:line="360" w:lineRule="auto"/>
        <w:ind w:firstLine="708"/>
        <w:jc w:val="both"/>
        <w:outlineLvl w:val="0"/>
        <w:rPr>
          <w:rFonts w:ascii="Times New Roman" w:eastAsia="Calibri" w:hAnsi="Times New Roman" w:cs="Times New Roman"/>
        </w:rPr>
      </w:pPr>
      <w:r>
        <w:rPr>
          <w:rFonts w:ascii="Times New Roman" w:eastAsia="Times New Roman" w:hAnsi="Times New Roman" w:cs="Times New Roman"/>
        </w:rPr>
        <w:t>В рамках реализации п</w:t>
      </w:r>
      <w:r w:rsidRPr="00C95C72">
        <w:rPr>
          <w:rFonts w:ascii="Times New Roman" w:eastAsia="Times New Roman" w:hAnsi="Times New Roman" w:cs="Times New Roman"/>
        </w:rPr>
        <w:t>роект</w:t>
      </w:r>
      <w:r>
        <w:rPr>
          <w:rFonts w:ascii="Times New Roman" w:eastAsia="Times New Roman" w:hAnsi="Times New Roman" w:cs="Times New Roman"/>
        </w:rPr>
        <w:t>а «</w:t>
      </w:r>
      <w:r w:rsidRPr="00C95C72">
        <w:rPr>
          <w:rFonts w:ascii="Times New Roman" w:eastAsia="Times New Roman" w:hAnsi="Times New Roman" w:cs="Times New Roman"/>
        </w:rPr>
        <w:t>«Территория непрерывного развития»</w:t>
      </w:r>
      <w:r>
        <w:rPr>
          <w:rFonts w:ascii="Times New Roman" w:eastAsia="Times New Roman" w:hAnsi="Times New Roman" w:cs="Times New Roman"/>
        </w:rPr>
        <w:t xml:space="preserve"> </w:t>
      </w:r>
      <w:r w:rsidRPr="00C95C72">
        <w:rPr>
          <w:rFonts w:ascii="Times New Roman" w:eastAsia="Calibri" w:hAnsi="Times New Roman" w:cs="Times New Roman"/>
        </w:rPr>
        <w:t>по обеспечению соответствия материально-технической базы образовательной организации, реализующей образовательные программы среднего профессионального образования, современным требованиям ГБПОУ РС(Я) «Якутский медицинский колледж»</w:t>
      </w:r>
      <w:r>
        <w:rPr>
          <w:rFonts w:ascii="Times New Roman" w:eastAsia="Times New Roman" w:hAnsi="Times New Roman" w:cs="Times New Roman"/>
        </w:rPr>
        <w:t xml:space="preserve"> </w:t>
      </w:r>
      <w:r w:rsidRPr="00C95C72">
        <w:rPr>
          <w:rFonts w:ascii="Times New Roman" w:eastAsia="Calibri" w:hAnsi="Times New Roman" w:cs="Times New Roman"/>
        </w:rPr>
        <w:t>Республика Саха (Якутия)</w:t>
      </w:r>
      <w:r>
        <w:rPr>
          <w:rFonts w:ascii="Times New Roman" w:eastAsia="Calibri" w:hAnsi="Times New Roman" w:cs="Times New Roman"/>
        </w:rPr>
        <w:t xml:space="preserve">» по оснащению мастерских по компетенциям </w:t>
      </w:r>
      <w:r>
        <w:rPr>
          <w:rFonts w:ascii="Times New Roman" w:eastAsia="Calibri" w:hAnsi="Times New Roman" w:cs="Times New Roman"/>
          <w:iCs/>
          <w:sz w:val="28"/>
          <w:szCs w:val="28"/>
        </w:rPr>
        <w:t>«</w:t>
      </w:r>
      <w:r w:rsidRPr="007949D8">
        <w:rPr>
          <w:rFonts w:ascii="Times New Roman" w:eastAsia="Calibri" w:hAnsi="Times New Roman" w:cs="Times New Roman"/>
        </w:rPr>
        <w:t>Медицинский и социальный уход», «Лечебная деятельность», «Лабораторный медицинский анализ», «Стоматология ортопедическая» приобретено более 40 единиц компьютерной техники и виртуальный учебный комплекс "Интерактивный трехмерный атлас анатомии человека" на 10 лицензий с комплексом иммерсионного оборудования для работы с цифровыми двойниками анатомических структур организма.</w:t>
      </w:r>
    </w:p>
    <w:p w:rsidR="00591754" w:rsidRPr="007949D8" w:rsidRDefault="00591754" w:rsidP="00591754">
      <w:pPr>
        <w:keepNext/>
        <w:keepLines/>
        <w:spacing w:line="360" w:lineRule="auto"/>
        <w:ind w:firstLine="708"/>
        <w:jc w:val="both"/>
        <w:outlineLvl w:val="0"/>
        <w:rPr>
          <w:rFonts w:ascii="Times New Roman" w:eastAsia="Times New Roman" w:hAnsi="Times New Roman" w:cs="Times New Roman"/>
        </w:rPr>
      </w:pPr>
      <w:r w:rsidRPr="007949D8">
        <w:rPr>
          <w:rFonts w:ascii="Times New Roman" w:eastAsia="Calibri" w:hAnsi="Times New Roman" w:cs="Times New Roman"/>
        </w:rPr>
        <w:t>Для обеспечения смешанной формы обучения на 2021/2022 уч.г. обеспечены 4 компьютерных кабинета наушниками с микрофоном возможностью проведения занятий.</w:t>
      </w:r>
    </w:p>
    <w:p w:rsidR="00591754" w:rsidRPr="007949D8" w:rsidRDefault="00591754" w:rsidP="00591754">
      <w:pPr>
        <w:widowControl/>
        <w:shd w:val="clear" w:color="auto" w:fill="FFFFFF"/>
        <w:spacing w:after="225" w:line="360" w:lineRule="auto"/>
        <w:ind w:firstLine="708"/>
        <w:jc w:val="both"/>
        <w:rPr>
          <w:rFonts w:ascii="Times New Roman" w:eastAsia="Times New Roman" w:hAnsi="Times New Roman" w:cs="Times New Roman"/>
          <w:color w:val="auto"/>
          <w:lang w:bidi="ar-SA"/>
        </w:rPr>
      </w:pPr>
      <w:r w:rsidRPr="007949D8">
        <w:rPr>
          <w:rFonts w:ascii="Times New Roman" w:eastAsia="Times New Roman" w:hAnsi="Times New Roman" w:cs="Times New Roman"/>
          <w:color w:val="auto"/>
          <w:lang w:bidi="ar-SA"/>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при приеме на обучение по следующим специальностям среднего профессионального образования:</w:t>
      </w:r>
      <w:r>
        <w:rPr>
          <w:rFonts w:ascii="Times New Roman" w:eastAsia="Times New Roman" w:hAnsi="Times New Roman" w:cs="Times New Roman"/>
          <w:color w:val="auto"/>
          <w:lang w:bidi="ar-SA"/>
        </w:rPr>
        <w:t xml:space="preserve"> </w:t>
      </w:r>
      <w:hyperlink r:id="rId36" w:history="1">
        <w:r w:rsidRPr="007949D8">
          <w:rPr>
            <w:rFonts w:ascii="Times New Roman" w:eastAsia="Times New Roman" w:hAnsi="Times New Roman" w:cs="Times New Roman"/>
            <w:color w:val="auto"/>
            <w:lang w:bidi="ar-SA"/>
          </w:rPr>
          <w:t>31.02.01</w:t>
        </w:r>
      </w:hyperlink>
      <w:r w:rsidRPr="007949D8">
        <w:rPr>
          <w:rFonts w:ascii="Times New Roman" w:eastAsia="Times New Roman" w:hAnsi="Times New Roman" w:cs="Times New Roman"/>
          <w:color w:val="auto"/>
          <w:lang w:bidi="ar-SA"/>
        </w:rPr>
        <w:t xml:space="preserve"> Лечебное дело, </w:t>
      </w:r>
      <w:hyperlink r:id="rId37" w:history="1">
        <w:r w:rsidRPr="007949D8">
          <w:rPr>
            <w:rFonts w:ascii="Times New Roman" w:eastAsia="Times New Roman" w:hAnsi="Times New Roman" w:cs="Times New Roman"/>
            <w:color w:val="auto"/>
            <w:lang w:bidi="ar-SA"/>
          </w:rPr>
          <w:t>31.02.02</w:t>
        </w:r>
      </w:hyperlink>
      <w:r w:rsidRPr="007949D8">
        <w:rPr>
          <w:rFonts w:ascii="Times New Roman" w:eastAsia="Times New Roman" w:hAnsi="Times New Roman" w:cs="Times New Roman"/>
          <w:color w:val="auto"/>
          <w:lang w:bidi="ar-SA"/>
        </w:rPr>
        <w:t xml:space="preserve"> Акушерское дело, </w:t>
      </w:r>
      <w:hyperlink r:id="rId38" w:history="1">
        <w:r w:rsidRPr="007949D8">
          <w:rPr>
            <w:rFonts w:ascii="Times New Roman" w:eastAsia="Times New Roman" w:hAnsi="Times New Roman" w:cs="Times New Roman"/>
            <w:color w:val="auto"/>
            <w:lang w:bidi="ar-SA"/>
          </w:rPr>
          <w:t>34.02.01</w:t>
        </w:r>
      </w:hyperlink>
      <w:r>
        <w:rPr>
          <w:rFonts w:ascii="Times New Roman" w:eastAsia="Times New Roman" w:hAnsi="Times New Roman" w:cs="Times New Roman"/>
          <w:color w:val="auto"/>
          <w:lang w:bidi="ar-SA"/>
        </w:rPr>
        <w:t xml:space="preserve"> Сестринское дело проводится психологическое тестирование на основе  </w:t>
      </w:r>
      <w:r w:rsidRPr="007949D8">
        <w:rPr>
          <w:rFonts w:ascii="Times New Roman" w:eastAsia="Times New Roman" w:hAnsi="Times New Roman" w:cs="Times New Roman"/>
          <w:color w:val="auto"/>
          <w:lang w:bidi="ar-SA"/>
        </w:rPr>
        <w:t>комплекс</w:t>
      </w:r>
      <w:r>
        <w:rPr>
          <w:rFonts w:ascii="Times New Roman" w:eastAsia="Times New Roman" w:hAnsi="Times New Roman" w:cs="Times New Roman"/>
          <w:color w:val="auto"/>
          <w:lang w:bidi="ar-SA"/>
        </w:rPr>
        <w:t>а</w:t>
      </w:r>
      <w:r w:rsidRPr="007949D8">
        <w:rPr>
          <w:rFonts w:ascii="Times New Roman" w:eastAsia="Times New Roman" w:hAnsi="Times New Roman" w:cs="Times New Roman"/>
          <w:color w:val="auto"/>
          <w:lang w:bidi="ar-SA"/>
        </w:rPr>
        <w:t xml:space="preserve"> «</w:t>
      </w:r>
      <w:r w:rsidRPr="007949D8">
        <w:rPr>
          <w:rFonts w:ascii="Times New Roman" w:eastAsia="Times New Roman" w:hAnsi="Times New Roman" w:cs="Times New Roman"/>
          <w:bCs/>
          <w:color w:val="auto"/>
          <w:lang w:bidi="ar-SA"/>
        </w:rPr>
        <w:t>Профмедтест</w:t>
      </w:r>
      <w:r w:rsidRPr="007949D8">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7949D8">
        <w:rPr>
          <w:rFonts w:ascii="Times New Roman" w:eastAsia="Times New Roman" w:hAnsi="Times New Roman" w:cs="Times New Roman"/>
          <w:color w:val="auto"/>
          <w:lang w:bidi="ar-SA"/>
        </w:rPr>
        <w:t xml:space="preserve"> Комплекс</w:t>
      </w:r>
      <w:r>
        <w:rPr>
          <w:rFonts w:ascii="Times New Roman" w:eastAsia="Times New Roman" w:hAnsi="Times New Roman" w:cs="Times New Roman"/>
          <w:color w:val="auto"/>
          <w:lang w:bidi="ar-SA"/>
        </w:rPr>
        <w:t xml:space="preserve"> </w:t>
      </w:r>
      <w:r w:rsidRPr="007949D8">
        <w:rPr>
          <w:rFonts w:ascii="Times New Roman" w:eastAsia="Times New Roman" w:hAnsi="Times New Roman" w:cs="Times New Roman"/>
          <w:color w:val="auto"/>
          <w:lang w:bidi="ar-SA"/>
        </w:rPr>
        <w:t xml:space="preserve"> «</w:t>
      </w:r>
      <w:r w:rsidRPr="007949D8">
        <w:rPr>
          <w:rFonts w:ascii="Times New Roman" w:eastAsia="Times New Roman" w:hAnsi="Times New Roman" w:cs="Times New Roman"/>
          <w:b/>
          <w:bCs/>
          <w:color w:val="auto"/>
          <w:lang w:bidi="ar-SA"/>
        </w:rPr>
        <w:t>Профмедтест</w:t>
      </w:r>
      <w:r w:rsidRPr="007949D8">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7949D8">
        <w:rPr>
          <w:rFonts w:ascii="Times New Roman" w:eastAsia="Times New Roman" w:hAnsi="Times New Roman" w:cs="Times New Roman"/>
          <w:color w:val="auto"/>
          <w:lang w:bidi="ar-SA"/>
        </w:rPr>
        <w:t>разработан с целью диагностики профессиональной направленности учащихся и абитуриентов, выбирающих медицинское образование, совмещает анализ сферы интересов, личностных качеств и аналитических способностей в рамках диагностики профессиональных склонностей</w:t>
      </w:r>
      <w:r>
        <w:rPr>
          <w:rFonts w:ascii="Times New Roman" w:eastAsia="Times New Roman" w:hAnsi="Times New Roman" w:cs="Times New Roman"/>
          <w:color w:val="auto"/>
          <w:lang w:bidi="ar-SA"/>
        </w:rPr>
        <w:t>.</w:t>
      </w:r>
    </w:p>
    <w:p w:rsidR="00591754" w:rsidRPr="005E1A3D" w:rsidRDefault="00591754" w:rsidP="00591754">
      <w:pPr>
        <w:spacing w:line="360" w:lineRule="auto"/>
        <w:ind w:firstLine="709"/>
        <w:jc w:val="both"/>
        <w:rPr>
          <w:rFonts w:ascii="Times New Roman" w:hAnsi="Times New Roman" w:cs="Times New Roman"/>
        </w:rPr>
      </w:pPr>
      <w:r w:rsidRPr="005E1A3D">
        <w:rPr>
          <w:rFonts w:ascii="Times New Roman" w:hAnsi="Times New Roman" w:cs="Times New Roman"/>
        </w:rPr>
        <w:t xml:space="preserve">В рамках информатизации колледжа  применяются передовые информационные педагогические технологии,  с 2019 года используется система дистанционного образовательного ресурса Moodle, которая обеспечивает доступность учебно-методического материала для всех категорий обучающихся: студенты, слушатели. </w:t>
      </w:r>
    </w:p>
    <w:p w:rsidR="00591754" w:rsidRPr="005E1A3D" w:rsidRDefault="00591754" w:rsidP="00591754">
      <w:pPr>
        <w:spacing w:line="360" w:lineRule="auto"/>
        <w:ind w:firstLine="709"/>
        <w:jc w:val="both"/>
        <w:rPr>
          <w:rFonts w:ascii="Times New Roman" w:hAnsi="Times New Roman" w:cs="Times New Roman"/>
          <w:lang w:val="en-US"/>
        </w:rPr>
      </w:pPr>
      <w:r w:rsidRPr="005E1A3D">
        <w:rPr>
          <w:rFonts w:ascii="Times New Roman" w:hAnsi="Times New Roman" w:cs="Times New Roman"/>
        </w:rPr>
        <w:t xml:space="preserve">Представлена четырьмя категориями: </w:t>
      </w:r>
    </w:p>
    <w:p w:rsidR="00591754" w:rsidRPr="005E1A3D" w:rsidRDefault="00591754" w:rsidP="00162539">
      <w:pPr>
        <w:pStyle w:val="af1"/>
        <w:numPr>
          <w:ilvl w:val="0"/>
          <w:numId w:val="31"/>
        </w:numPr>
        <w:spacing w:after="0" w:line="360" w:lineRule="auto"/>
        <w:ind w:left="284" w:hanging="284"/>
        <w:jc w:val="both"/>
        <w:rPr>
          <w:rFonts w:ascii="Times New Roman" w:hAnsi="Times New Roman"/>
          <w:sz w:val="24"/>
          <w:szCs w:val="24"/>
        </w:rPr>
      </w:pPr>
      <w:r w:rsidRPr="005E1A3D">
        <w:rPr>
          <w:rFonts w:ascii="Times New Roman" w:hAnsi="Times New Roman"/>
          <w:bCs/>
          <w:sz w:val="24"/>
          <w:szCs w:val="24"/>
        </w:rPr>
        <w:t xml:space="preserve">введение в профессию – ориентированная для школьников, для потенциальных абитуриентов с целью ориентации и введения в профессию; </w:t>
      </w:r>
    </w:p>
    <w:p w:rsidR="00591754" w:rsidRPr="005E1A3D" w:rsidRDefault="00591754" w:rsidP="00162539">
      <w:pPr>
        <w:pStyle w:val="af1"/>
        <w:numPr>
          <w:ilvl w:val="0"/>
          <w:numId w:val="31"/>
        </w:numPr>
        <w:spacing w:after="0" w:line="360" w:lineRule="auto"/>
        <w:ind w:left="284" w:hanging="284"/>
        <w:jc w:val="both"/>
        <w:rPr>
          <w:rFonts w:ascii="Times New Roman" w:hAnsi="Times New Roman"/>
          <w:sz w:val="24"/>
          <w:szCs w:val="24"/>
        </w:rPr>
      </w:pPr>
      <w:r w:rsidRPr="005E1A3D">
        <w:rPr>
          <w:rFonts w:ascii="Times New Roman" w:hAnsi="Times New Roman"/>
          <w:bCs/>
          <w:sz w:val="24"/>
          <w:szCs w:val="24"/>
        </w:rPr>
        <w:t xml:space="preserve">программы СПО по специальностям и курсам – курсы которые изучаются студентами в рамках ФГОС СПО по специальностям, </w:t>
      </w:r>
      <w:r w:rsidRPr="005E1A3D">
        <w:rPr>
          <w:rFonts w:ascii="Times New Roman" w:hAnsi="Times New Roman"/>
          <w:sz w:val="24"/>
          <w:szCs w:val="24"/>
        </w:rPr>
        <w:t xml:space="preserve">подготовка к аккредитации, подготовка к практическим занятиям (чек-листы, клинические сценарии); </w:t>
      </w:r>
    </w:p>
    <w:p w:rsidR="00591754" w:rsidRPr="005E1A3D" w:rsidRDefault="00591754" w:rsidP="00162539">
      <w:pPr>
        <w:pStyle w:val="af1"/>
        <w:numPr>
          <w:ilvl w:val="0"/>
          <w:numId w:val="31"/>
        </w:numPr>
        <w:spacing w:after="0" w:line="360" w:lineRule="auto"/>
        <w:ind w:left="284" w:hanging="284"/>
        <w:jc w:val="both"/>
        <w:rPr>
          <w:rFonts w:ascii="Times New Roman" w:hAnsi="Times New Roman"/>
          <w:sz w:val="24"/>
          <w:szCs w:val="24"/>
        </w:rPr>
      </w:pPr>
      <w:r w:rsidRPr="005E1A3D">
        <w:rPr>
          <w:rFonts w:ascii="Times New Roman" w:hAnsi="Times New Roman"/>
          <w:bCs/>
          <w:sz w:val="24"/>
          <w:szCs w:val="24"/>
        </w:rPr>
        <w:t xml:space="preserve">дополнительное профессиональное обучение – курсы для лиц с медицинским образованием; </w:t>
      </w:r>
    </w:p>
    <w:p w:rsidR="00591754" w:rsidRPr="005E1A3D" w:rsidRDefault="00591754" w:rsidP="00162539">
      <w:pPr>
        <w:pStyle w:val="af1"/>
        <w:numPr>
          <w:ilvl w:val="0"/>
          <w:numId w:val="31"/>
        </w:numPr>
        <w:spacing w:after="0" w:line="360" w:lineRule="auto"/>
        <w:ind w:left="284" w:hanging="284"/>
        <w:jc w:val="both"/>
        <w:rPr>
          <w:rFonts w:ascii="Times New Roman" w:hAnsi="Times New Roman"/>
          <w:sz w:val="24"/>
          <w:szCs w:val="24"/>
        </w:rPr>
      </w:pPr>
      <w:r w:rsidRPr="005E1A3D">
        <w:rPr>
          <w:rFonts w:ascii="Times New Roman" w:hAnsi="Times New Roman"/>
          <w:bCs/>
          <w:sz w:val="24"/>
          <w:szCs w:val="24"/>
        </w:rPr>
        <w:t>профессиональное обучение – курсы профессиональной подготовки с учетом стандарта ВОРЛДСКИЛЛС по компетенциям Эстетическая косметология и Медицинский социальный уход</w:t>
      </w:r>
      <w:r w:rsidRPr="005E1A3D">
        <w:rPr>
          <w:rFonts w:ascii="Times New Roman" w:hAnsi="Times New Roman"/>
          <w:sz w:val="24"/>
          <w:szCs w:val="24"/>
        </w:rPr>
        <w:t>; п</w:t>
      </w:r>
      <w:r w:rsidRPr="005E1A3D">
        <w:rPr>
          <w:rFonts w:ascii="Times New Roman" w:hAnsi="Times New Roman"/>
          <w:bCs/>
          <w:sz w:val="24"/>
          <w:szCs w:val="24"/>
        </w:rPr>
        <w:t xml:space="preserve">рофессиональное обучение для лиц без медицинского образования. </w:t>
      </w:r>
    </w:p>
    <w:p w:rsidR="00591754" w:rsidRDefault="00591754" w:rsidP="00591754">
      <w:pPr>
        <w:pStyle w:val="af1"/>
        <w:spacing w:after="0" w:line="360" w:lineRule="auto"/>
        <w:ind w:left="0" w:firstLine="284"/>
        <w:jc w:val="both"/>
        <w:rPr>
          <w:rFonts w:ascii="Times New Roman" w:hAnsi="Times New Roman"/>
          <w:sz w:val="24"/>
          <w:szCs w:val="24"/>
        </w:rPr>
      </w:pPr>
      <w:r w:rsidRPr="005E1A3D">
        <w:rPr>
          <w:rFonts w:ascii="Times New Roman" w:hAnsi="Times New Roman"/>
          <w:sz w:val="24"/>
          <w:szCs w:val="24"/>
        </w:rPr>
        <w:t>В целях обеспечения и соблюдения санитарно-эпидемиологических требований разработан дополнительный курс «Электронная учебная часть»</w:t>
      </w:r>
      <w:r>
        <w:rPr>
          <w:rFonts w:ascii="Times New Roman" w:hAnsi="Times New Roman"/>
          <w:sz w:val="24"/>
          <w:szCs w:val="24"/>
        </w:rPr>
        <w:t>: расписание, ведомости, отчетные формы преподавателя, куратора, ссылки на консультационные занятия преподавателей по информационным технологиям.</w:t>
      </w:r>
    </w:p>
    <w:p w:rsidR="00591754" w:rsidRPr="005E1A3D" w:rsidRDefault="00591754" w:rsidP="00591754">
      <w:pPr>
        <w:pStyle w:val="aff6"/>
        <w:spacing w:line="360" w:lineRule="auto"/>
        <w:ind w:firstLine="708"/>
        <w:jc w:val="both"/>
        <w:rPr>
          <w:rFonts w:ascii="Times New Roman" w:hAnsi="Times New Roman"/>
          <w:sz w:val="24"/>
          <w:szCs w:val="24"/>
        </w:rPr>
      </w:pPr>
      <w:r w:rsidRPr="005E1A3D">
        <w:rPr>
          <w:rFonts w:ascii="Times New Roman" w:hAnsi="Times New Roman"/>
          <w:sz w:val="24"/>
          <w:szCs w:val="24"/>
        </w:rPr>
        <w:t xml:space="preserve">Для автоматизации управленческой деятельности </w:t>
      </w:r>
      <w:r>
        <w:rPr>
          <w:rFonts w:ascii="Times New Roman" w:hAnsi="Times New Roman"/>
          <w:sz w:val="24"/>
          <w:szCs w:val="24"/>
        </w:rPr>
        <w:t xml:space="preserve">колледжа внедрена </w:t>
      </w:r>
      <w:r w:rsidRPr="005E1A3D">
        <w:rPr>
          <w:rFonts w:ascii="Times New Roman" w:hAnsi="Times New Roman"/>
          <w:sz w:val="24"/>
          <w:szCs w:val="24"/>
        </w:rPr>
        <w:t>информационная система "1С:Колледж ПРОФ".  Программа представляет собой комплексное решение для управления деятельностью образовательных организаций среднего профессионального образования, предъявляющих повышенные требования к уровню автоматизации и позволяет автоматизировать практически все участки управления: начиная от приема абитуриентов до их выпуска,  слушателей дополнительного профессионального образования.</w:t>
      </w:r>
      <w:r>
        <w:rPr>
          <w:rFonts w:ascii="Times New Roman" w:hAnsi="Times New Roman"/>
          <w:sz w:val="24"/>
          <w:szCs w:val="24"/>
        </w:rPr>
        <w:t xml:space="preserve"> </w:t>
      </w:r>
      <w:r w:rsidRPr="005E1A3D">
        <w:rPr>
          <w:rFonts w:ascii="Times New Roman" w:hAnsi="Times New Roman"/>
          <w:sz w:val="24"/>
          <w:szCs w:val="24"/>
        </w:rPr>
        <w:t xml:space="preserve">Благодаря системе "1С:Колледж ПРОФ"  стало удобно ввести контроль и учет движения контингента,  формирование отчетных сведений  в различных видах. Система позволяет автоматизировать деятельность всего колледжа: учебная часть, методическая работа, воспитательная деятельность, проживание в общежитии, практика студентов, медицинский кабинет, профессиональное обучения слушателей и др. </w:t>
      </w:r>
    </w:p>
    <w:p w:rsidR="00591754" w:rsidRPr="005E1A3D" w:rsidRDefault="00591754" w:rsidP="00591754">
      <w:pPr>
        <w:pStyle w:val="aff6"/>
        <w:spacing w:line="360" w:lineRule="auto"/>
        <w:jc w:val="both"/>
        <w:rPr>
          <w:rFonts w:ascii="Times New Roman" w:hAnsi="Times New Roman"/>
          <w:sz w:val="24"/>
          <w:szCs w:val="24"/>
        </w:rPr>
      </w:pPr>
      <w:r w:rsidRPr="005E1A3D">
        <w:rPr>
          <w:rFonts w:ascii="Times New Roman" w:hAnsi="Times New Roman"/>
          <w:sz w:val="24"/>
          <w:szCs w:val="24"/>
        </w:rPr>
        <w:t xml:space="preserve">          В этом учебном году осуществ</w:t>
      </w:r>
      <w:r>
        <w:rPr>
          <w:rFonts w:ascii="Times New Roman" w:hAnsi="Times New Roman"/>
          <w:sz w:val="24"/>
          <w:szCs w:val="24"/>
        </w:rPr>
        <w:t>лен</w:t>
      </w:r>
      <w:r w:rsidRPr="005E1A3D">
        <w:rPr>
          <w:rFonts w:ascii="Times New Roman" w:hAnsi="Times New Roman"/>
          <w:sz w:val="24"/>
          <w:szCs w:val="24"/>
        </w:rPr>
        <w:t xml:space="preserve"> переход  с бумажного журнала на электронный. Преподаватели имеют удаленный доступ к электронному журналу в любое время. В целом автоматизация управленческой деятельности колледжа позволило создать единое информационное пространство, доступная для каждого пользователя в соответствии своими ролями. Применение информационного пространство значительно сокра</w:t>
      </w:r>
      <w:r>
        <w:rPr>
          <w:rFonts w:ascii="Times New Roman" w:hAnsi="Times New Roman"/>
          <w:sz w:val="24"/>
          <w:szCs w:val="24"/>
        </w:rPr>
        <w:t>тило</w:t>
      </w:r>
      <w:r w:rsidRPr="005E1A3D">
        <w:rPr>
          <w:rFonts w:ascii="Times New Roman" w:hAnsi="Times New Roman"/>
          <w:sz w:val="24"/>
          <w:szCs w:val="24"/>
        </w:rPr>
        <w:t xml:space="preserve">  время поиска информации, обработки и анализа данных, что существенно влияет положительно на деятельность всего колледжа. </w:t>
      </w:r>
    </w:p>
    <w:p w:rsidR="00591754" w:rsidRPr="005E1A3D" w:rsidRDefault="00591754" w:rsidP="00591754">
      <w:pPr>
        <w:pStyle w:val="af1"/>
        <w:spacing w:after="0" w:line="360" w:lineRule="auto"/>
        <w:ind w:left="0" w:firstLine="709"/>
        <w:jc w:val="both"/>
        <w:rPr>
          <w:rFonts w:ascii="Times New Roman" w:hAnsi="Times New Roman"/>
          <w:sz w:val="24"/>
          <w:szCs w:val="24"/>
        </w:rPr>
      </w:pPr>
    </w:p>
    <w:p w:rsidR="003664DC" w:rsidRPr="004445ED" w:rsidRDefault="00372400" w:rsidP="00372400">
      <w:pPr>
        <w:pStyle w:val="af5"/>
        <w:shd w:val="clear" w:color="auto" w:fill="FFFFFF"/>
        <w:spacing w:before="0" w:beforeAutospacing="0" w:after="0" w:afterAutospacing="0" w:line="360" w:lineRule="auto"/>
        <w:jc w:val="center"/>
        <w:outlineLvl w:val="1"/>
        <w:rPr>
          <w:b/>
        </w:rPr>
      </w:pPr>
      <w:bookmarkStart w:id="25" w:name="Тема_3_15"/>
      <w:r>
        <w:rPr>
          <w:b/>
        </w:rPr>
        <w:t xml:space="preserve">3.15. </w:t>
      </w:r>
      <w:r w:rsidRPr="004445ED">
        <w:rPr>
          <w:b/>
        </w:rPr>
        <w:t>ИННОВАЦИОННАЯ ДЕЯТЕЛЬНОСТЬ.</w:t>
      </w:r>
    </w:p>
    <w:bookmarkEnd w:id="25"/>
    <w:p w:rsidR="003664DC" w:rsidRPr="0019090D" w:rsidRDefault="003664DC" w:rsidP="00162539">
      <w:pPr>
        <w:pStyle w:val="af5"/>
        <w:numPr>
          <w:ilvl w:val="0"/>
          <w:numId w:val="11"/>
        </w:numPr>
        <w:shd w:val="clear" w:color="auto" w:fill="FFFFFF"/>
        <w:spacing w:before="0" w:beforeAutospacing="0" w:after="0" w:afterAutospacing="0" w:line="360" w:lineRule="auto"/>
        <w:jc w:val="both"/>
      </w:pPr>
      <w:r>
        <w:rPr>
          <w:bCs/>
        </w:rPr>
        <w:t xml:space="preserve">Продолжена деятельность по реализации </w:t>
      </w:r>
      <w:r w:rsidRPr="00604952">
        <w:rPr>
          <w:bCs/>
        </w:rPr>
        <w:t>Федерал</w:t>
      </w:r>
      <w:r>
        <w:rPr>
          <w:bCs/>
        </w:rPr>
        <w:t xml:space="preserve">ьной инновационной площадки </w:t>
      </w:r>
      <w:r w:rsidRPr="00604952">
        <w:rPr>
          <w:bCs/>
        </w:rPr>
        <w:t>«Эффективная модель подготовки кадров через систему наставничества на производстве в контексте целевого обучения ПОО</w:t>
      </w:r>
      <w:r w:rsidR="00AB38F2">
        <w:rPr>
          <w:bCs/>
        </w:rPr>
        <w:t>».</w:t>
      </w:r>
    </w:p>
    <w:p w:rsidR="003664DC" w:rsidRPr="00591754" w:rsidRDefault="00D55CD2" w:rsidP="00162539">
      <w:pPr>
        <w:pStyle w:val="af5"/>
        <w:numPr>
          <w:ilvl w:val="0"/>
          <w:numId w:val="11"/>
        </w:numPr>
        <w:shd w:val="clear" w:color="auto" w:fill="FFFFFF"/>
        <w:spacing w:before="0" w:beforeAutospacing="0" w:after="0" w:afterAutospacing="0" w:line="360" w:lineRule="auto"/>
        <w:ind w:left="0" w:firstLine="0"/>
        <w:jc w:val="both"/>
      </w:pPr>
      <w:r w:rsidRPr="00591754">
        <w:rPr>
          <w:bCs/>
        </w:rPr>
        <w:t xml:space="preserve">В соответствии с субсидиями Минпросвещения РФ </w:t>
      </w:r>
      <w:r w:rsidR="003664DC" w:rsidRPr="00591754">
        <w:rPr>
          <w:color w:val="000000"/>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w:t>
      </w:r>
      <w:r w:rsidRPr="00591754">
        <w:rPr>
          <w:color w:val="000000"/>
        </w:rPr>
        <w:t xml:space="preserve"> проведено </w:t>
      </w:r>
      <w:r w:rsidR="00237FBA">
        <w:rPr>
          <w:color w:val="000000"/>
        </w:rPr>
        <w:t>освоение средств в размере 14 51</w:t>
      </w:r>
      <w:r w:rsidRPr="00591754">
        <w:rPr>
          <w:color w:val="000000"/>
        </w:rPr>
        <w:t>0 рб</w:t>
      </w:r>
      <w:r w:rsidR="00AB38F2" w:rsidRPr="00591754">
        <w:rPr>
          <w:color w:val="000000"/>
        </w:rPr>
        <w:t>.</w:t>
      </w:r>
    </w:p>
    <w:p w:rsidR="00D55CD2" w:rsidRPr="00591754" w:rsidRDefault="00D55CD2" w:rsidP="00D55CD2">
      <w:pPr>
        <w:pStyle w:val="af1"/>
        <w:spacing w:after="160" w:line="259" w:lineRule="auto"/>
        <w:jc w:val="both"/>
        <w:rPr>
          <w:rFonts w:ascii="Times New Roman" w:hAnsi="Times New Roman"/>
          <w:i/>
          <w:sz w:val="28"/>
          <w:szCs w:val="28"/>
        </w:rPr>
      </w:pPr>
      <w:r w:rsidRPr="00591754">
        <w:rPr>
          <w:rFonts w:ascii="Times New Roman" w:hAnsi="Times New Roman"/>
          <w:bCs/>
        </w:rPr>
        <w:t>Открыты 4 мастерские по компетенциям:</w:t>
      </w:r>
    </w:p>
    <w:p w:rsidR="00D55CD2" w:rsidRPr="00591754" w:rsidRDefault="00D55CD2" w:rsidP="00162539">
      <w:pPr>
        <w:pStyle w:val="af1"/>
        <w:numPr>
          <w:ilvl w:val="0"/>
          <w:numId w:val="23"/>
        </w:numPr>
        <w:spacing w:after="160" w:line="259" w:lineRule="auto"/>
        <w:jc w:val="both"/>
        <w:rPr>
          <w:rFonts w:ascii="Times New Roman" w:hAnsi="Times New Roman"/>
          <w:sz w:val="24"/>
          <w:szCs w:val="24"/>
        </w:rPr>
      </w:pPr>
      <w:r w:rsidRPr="00591754">
        <w:rPr>
          <w:rFonts w:ascii="Times New Roman" w:hAnsi="Times New Roman"/>
          <w:sz w:val="24"/>
          <w:szCs w:val="24"/>
        </w:rPr>
        <w:t>«Стоматология ортопедическая».</w:t>
      </w:r>
    </w:p>
    <w:p w:rsidR="00D55CD2" w:rsidRPr="00591754" w:rsidRDefault="00D55CD2" w:rsidP="00162539">
      <w:pPr>
        <w:pStyle w:val="af1"/>
        <w:numPr>
          <w:ilvl w:val="0"/>
          <w:numId w:val="23"/>
        </w:numPr>
        <w:spacing w:after="160" w:line="259" w:lineRule="auto"/>
        <w:jc w:val="both"/>
        <w:rPr>
          <w:rFonts w:ascii="Times New Roman" w:hAnsi="Times New Roman"/>
          <w:sz w:val="24"/>
          <w:szCs w:val="24"/>
        </w:rPr>
      </w:pPr>
      <w:r w:rsidRPr="00591754">
        <w:rPr>
          <w:rFonts w:ascii="Times New Roman" w:hAnsi="Times New Roman"/>
          <w:sz w:val="24"/>
          <w:szCs w:val="24"/>
        </w:rPr>
        <w:t>«Медицинский и социальный уход»</w:t>
      </w:r>
    </w:p>
    <w:p w:rsidR="00D55CD2" w:rsidRPr="00D55CD2" w:rsidRDefault="00D55CD2" w:rsidP="00162539">
      <w:pPr>
        <w:pStyle w:val="af1"/>
        <w:numPr>
          <w:ilvl w:val="0"/>
          <w:numId w:val="23"/>
        </w:numPr>
        <w:shd w:val="clear" w:color="auto" w:fill="FFFFFF"/>
        <w:spacing w:after="0" w:line="360" w:lineRule="auto"/>
        <w:jc w:val="both"/>
        <w:rPr>
          <w:sz w:val="24"/>
          <w:szCs w:val="24"/>
        </w:rPr>
      </w:pPr>
      <w:r w:rsidRPr="00591754">
        <w:rPr>
          <w:rFonts w:ascii="Times New Roman" w:hAnsi="Times New Roman"/>
          <w:sz w:val="24"/>
          <w:szCs w:val="24"/>
        </w:rPr>
        <w:t>«Лабораторный</w:t>
      </w:r>
      <w:r w:rsidRPr="00D55CD2">
        <w:rPr>
          <w:rFonts w:ascii="Times New Roman" w:hAnsi="Times New Roman"/>
          <w:sz w:val="24"/>
          <w:szCs w:val="24"/>
        </w:rPr>
        <w:t xml:space="preserve"> медицинский анализ»</w:t>
      </w:r>
    </w:p>
    <w:p w:rsidR="00D55CD2" w:rsidRPr="00D55CD2" w:rsidRDefault="00D55CD2" w:rsidP="00162539">
      <w:pPr>
        <w:pStyle w:val="af1"/>
        <w:numPr>
          <w:ilvl w:val="0"/>
          <w:numId w:val="23"/>
        </w:numPr>
        <w:shd w:val="clear" w:color="auto" w:fill="FFFFFF"/>
        <w:spacing w:after="0" w:line="360" w:lineRule="auto"/>
        <w:jc w:val="both"/>
        <w:rPr>
          <w:sz w:val="24"/>
          <w:szCs w:val="24"/>
        </w:rPr>
      </w:pPr>
      <w:r w:rsidRPr="00D55CD2">
        <w:rPr>
          <w:rFonts w:ascii="Times New Roman" w:hAnsi="Times New Roman"/>
          <w:sz w:val="24"/>
          <w:szCs w:val="24"/>
        </w:rPr>
        <w:t>«Лечебная деятельность (Фельдшер)»</w:t>
      </w:r>
    </w:p>
    <w:p w:rsidR="003664DC" w:rsidRPr="0019090D" w:rsidRDefault="003664DC" w:rsidP="00162539">
      <w:pPr>
        <w:pStyle w:val="af5"/>
        <w:numPr>
          <w:ilvl w:val="0"/>
          <w:numId w:val="11"/>
        </w:numPr>
        <w:shd w:val="clear" w:color="auto" w:fill="FFFFFF"/>
        <w:spacing w:before="0" w:beforeAutospacing="0" w:after="0" w:afterAutospacing="0" w:line="360" w:lineRule="auto"/>
        <w:ind w:left="0" w:firstLine="0"/>
        <w:jc w:val="both"/>
      </w:pPr>
      <w:r>
        <w:rPr>
          <w:bCs/>
        </w:rPr>
        <w:t xml:space="preserve">Колледж </w:t>
      </w:r>
      <w:r w:rsidRPr="0019090D">
        <w:rPr>
          <w:bCs/>
        </w:rPr>
        <w:t xml:space="preserve">принял участие в </w:t>
      </w:r>
      <w:r>
        <w:rPr>
          <w:color w:val="000000"/>
        </w:rPr>
        <w:t xml:space="preserve">конкурсе на </w:t>
      </w:r>
      <w:r w:rsidRPr="0019090D">
        <w:rPr>
          <w:color w:val="000000"/>
        </w:rPr>
        <w:t>Премию Правительства РФ</w:t>
      </w:r>
      <w:r w:rsidR="00AB38F2">
        <w:rPr>
          <w:color w:val="000000"/>
        </w:rPr>
        <w:t xml:space="preserve"> в области </w:t>
      </w:r>
      <w:r w:rsidR="00AB38F2" w:rsidRPr="00AB38F2">
        <w:rPr>
          <w:color w:val="000000"/>
        </w:rPr>
        <w:t xml:space="preserve"> </w:t>
      </w:r>
      <w:r w:rsidR="00AB38F2" w:rsidRPr="0019090D">
        <w:rPr>
          <w:color w:val="000000"/>
        </w:rPr>
        <w:t>Качества</w:t>
      </w:r>
      <w:r w:rsidR="00AB38F2">
        <w:rPr>
          <w:color w:val="000000"/>
        </w:rPr>
        <w:t xml:space="preserve"> </w:t>
      </w:r>
      <w:r w:rsidR="00D55CD2">
        <w:rPr>
          <w:color w:val="000000"/>
        </w:rPr>
        <w:t>на 2021 г.</w:t>
      </w:r>
      <w:r>
        <w:rPr>
          <w:color w:val="000000"/>
        </w:rPr>
        <w:t>;</w:t>
      </w:r>
    </w:p>
    <w:p w:rsidR="003664DC" w:rsidRPr="00AB38F2" w:rsidRDefault="003664DC" w:rsidP="00DE093F">
      <w:pPr>
        <w:pStyle w:val="af5"/>
        <w:numPr>
          <w:ilvl w:val="0"/>
          <w:numId w:val="6"/>
        </w:numPr>
        <w:shd w:val="clear" w:color="auto" w:fill="FFFFFF"/>
        <w:spacing w:before="0" w:beforeAutospacing="0" w:after="0" w:afterAutospacing="0" w:line="360" w:lineRule="auto"/>
        <w:ind w:left="0" w:firstLine="0"/>
        <w:jc w:val="both"/>
      </w:pPr>
      <w:r w:rsidRPr="00281775">
        <w:rPr>
          <w:bCs/>
        </w:rPr>
        <w:t>В 202</w:t>
      </w:r>
      <w:r w:rsidR="00D55CD2">
        <w:rPr>
          <w:bCs/>
        </w:rPr>
        <w:t>1</w:t>
      </w:r>
      <w:r w:rsidRPr="00281775">
        <w:rPr>
          <w:bCs/>
        </w:rPr>
        <w:t xml:space="preserve"> г. ЯМК – участник предварительного квалификационного отбора Федеральных проектов «Навыки мудрых 50+» и «Билет в будущее».</w:t>
      </w:r>
    </w:p>
    <w:p w:rsidR="005255AE" w:rsidRPr="005255AE" w:rsidRDefault="00AB38F2" w:rsidP="005255AE">
      <w:pPr>
        <w:pStyle w:val="af5"/>
        <w:numPr>
          <w:ilvl w:val="0"/>
          <w:numId w:val="6"/>
        </w:numPr>
        <w:shd w:val="clear" w:color="auto" w:fill="FFFFFF"/>
        <w:spacing w:before="0" w:beforeAutospacing="0" w:after="0" w:afterAutospacing="0" w:line="360" w:lineRule="auto"/>
        <w:ind w:left="0" w:firstLine="0"/>
        <w:jc w:val="both"/>
        <w:rPr>
          <w:color w:val="000000"/>
        </w:rPr>
      </w:pPr>
      <w:r w:rsidRPr="005255AE">
        <w:rPr>
          <w:bCs/>
        </w:rPr>
        <w:t xml:space="preserve">Прошли аккредитацию 3 </w:t>
      </w:r>
      <w:r w:rsidRPr="003D6904">
        <w:t>Специализирова</w:t>
      </w:r>
      <w:r w:rsidR="00D74BE5">
        <w:t>нных центра</w:t>
      </w:r>
      <w:r w:rsidRPr="003D6904">
        <w:t xml:space="preserve"> компетенций по</w:t>
      </w:r>
      <w:r>
        <w:t xml:space="preserve"> компетенциям</w:t>
      </w:r>
      <w:r w:rsidR="00D74BE5">
        <w:t>: «Эстетическая косметология», «Лабораторный медицинский анализ», «Медицинский и социальный уход».</w:t>
      </w:r>
    </w:p>
    <w:p w:rsidR="00D74BE5" w:rsidRPr="005255AE" w:rsidRDefault="00D74BE5" w:rsidP="005255AE">
      <w:pPr>
        <w:pStyle w:val="af5"/>
        <w:numPr>
          <w:ilvl w:val="0"/>
          <w:numId w:val="6"/>
        </w:numPr>
        <w:shd w:val="clear" w:color="auto" w:fill="FFFFFF"/>
        <w:spacing w:before="0" w:beforeAutospacing="0" w:after="0" w:afterAutospacing="0" w:line="360" w:lineRule="auto"/>
        <w:ind w:left="0" w:firstLine="0"/>
        <w:jc w:val="both"/>
        <w:rPr>
          <w:color w:val="000000"/>
        </w:rPr>
      </w:pPr>
      <w:r w:rsidRPr="005255AE">
        <w:t xml:space="preserve">Прошли </w:t>
      </w:r>
      <w:r w:rsidR="005255AE" w:rsidRPr="005255AE">
        <w:t>ре</w:t>
      </w:r>
      <w:r w:rsidRPr="005255AE">
        <w:t>сертиф</w:t>
      </w:r>
      <w:r w:rsidR="005255AE" w:rsidRPr="005255AE">
        <w:t>икацию</w:t>
      </w:r>
      <w:r w:rsidR="005255AE" w:rsidRPr="005255AE">
        <w:rPr>
          <w:color w:val="000000"/>
        </w:rPr>
        <w:t xml:space="preserve"> системы менеджмента качества ООО </w:t>
      </w:r>
      <w:r w:rsidR="005255AE" w:rsidRPr="005255AE">
        <w:rPr>
          <w:iCs/>
        </w:rPr>
        <w:t>«Союзсерт» ГОСТ Р ИСО 9001-2015 (</w:t>
      </w:r>
      <w:r w:rsidR="005255AE" w:rsidRPr="005255AE">
        <w:rPr>
          <w:iCs/>
          <w:lang w:val="en-US"/>
        </w:rPr>
        <w:t>ISO</w:t>
      </w:r>
      <w:r w:rsidR="005255AE" w:rsidRPr="005255AE">
        <w:rPr>
          <w:iCs/>
        </w:rPr>
        <w:t xml:space="preserve"> 9001:2015) регистрационный № РОСС </w:t>
      </w:r>
      <w:r w:rsidR="005255AE" w:rsidRPr="005255AE">
        <w:rPr>
          <w:iCs/>
          <w:lang w:val="en-US"/>
        </w:rPr>
        <w:t>RU</w:t>
      </w:r>
      <w:r w:rsidR="005255AE" w:rsidRPr="005255AE">
        <w:rPr>
          <w:iCs/>
        </w:rPr>
        <w:t>.ИС94.СМ00102 от 14.05.2021</w:t>
      </w:r>
    </w:p>
    <w:p w:rsidR="003664DC" w:rsidRDefault="003664DC" w:rsidP="00B47AB6">
      <w:pPr>
        <w:pStyle w:val="af5"/>
        <w:shd w:val="clear" w:color="auto" w:fill="FFFFFF"/>
        <w:spacing w:before="0" w:beforeAutospacing="0" w:after="0" w:afterAutospacing="0" w:line="360" w:lineRule="auto"/>
        <w:jc w:val="both"/>
        <w:rPr>
          <w:bCs/>
        </w:rPr>
      </w:pPr>
      <w:r>
        <w:rPr>
          <w:bCs/>
        </w:rPr>
        <w:t>Инновационная работа проводится в виде реализации проектов:</w:t>
      </w:r>
    </w:p>
    <w:p w:rsidR="003664DC" w:rsidRPr="00D55CD2" w:rsidRDefault="003664DC" w:rsidP="00162539">
      <w:pPr>
        <w:pStyle w:val="af5"/>
        <w:numPr>
          <w:ilvl w:val="0"/>
          <w:numId w:val="24"/>
        </w:numPr>
        <w:shd w:val="clear" w:color="auto" w:fill="FFFFFF"/>
        <w:spacing w:before="0" w:beforeAutospacing="0" w:after="0" w:afterAutospacing="0" w:line="360" w:lineRule="auto"/>
        <w:jc w:val="both"/>
        <w:rPr>
          <w:sz w:val="22"/>
        </w:rPr>
      </w:pPr>
      <w:r w:rsidRPr="00281775">
        <w:rPr>
          <w:bCs/>
        </w:rPr>
        <w:t>«</w:t>
      </w:r>
      <w:r w:rsidRPr="00D55CD2">
        <w:rPr>
          <w:bCs/>
          <w:sz w:val="22"/>
        </w:rPr>
        <w:t xml:space="preserve">Вежливый колледж», реализуется 2 этап, </w:t>
      </w:r>
      <w:r w:rsidRPr="00D55CD2">
        <w:rPr>
          <w:sz w:val="22"/>
        </w:rPr>
        <w:t>улучшение доступности информационно-навигационной системы для удобства всех участников образовательного процесса с использованием инновационных информационных технологий – электронная информационная доска по расписанию занятий и по работе сайта колледжа.</w:t>
      </w:r>
    </w:p>
    <w:p w:rsidR="003664DC" w:rsidRPr="00737BBA" w:rsidRDefault="003664DC" w:rsidP="00162539">
      <w:pPr>
        <w:pStyle w:val="af5"/>
        <w:numPr>
          <w:ilvl w:val="0"/>
          <w:numId w:val="24"/>
        </w:numPr>
        <w:shd w:val="clear" w:color="auto" w:fill="FFFFFF"/>
        <w:spacing w:before="0" w:beforeAutospacing="0" w:after="0" w:afterAutospacing="0" w:line="360" w:lineRule="auto"/>
        <w:ind w:left="0" w:firstLine="0"/>
        <w:jc w:val="both"/>
      </w:pPr>
      <w:r w:rsidRPr="00737BBA">
        <w:t xml:space="preserve">Проект «Организация и участие в региональных этапах Национального чемпионата «Молодые профессионалы» </w:t>
      </w:r>
      <w:r w:rsidRPr="00737BBA">
        <w:rPr>
          <w:lang w:val="en-US"/>
        </w:rPr>
        <w:t>WSR</w:t>
      </w:r>
      <w:r w:rsidRPr="00737BBA">
        <w:t xml:space="preserve"> по компетенциям «Медицинский и социальный уход», «Лабораторный медицинский техник», «Прикладная эстетика». Якутский медицинский колледж все эти годы является базой проведения региональных, отборочных чемпионатов </w:t>
      </w:r>
      <w:r w:rsidRPr="00737BBA">
        <w:rPr>
          <w:lang w:val="en-US"/>
        </w:rPr>
        <w:t>WSR</w:t>
      </w:r>
      <w:r w:rsidRPr="00737BBA">
        <w:t xml:space="preserve"> разного уровня, учебно-тренировочных сборов, регионального этапа олимпиады профессионального мастерства по специальности</w:t>
      </w:r>
      <w:r w:rsidR="00D55CD2">
        <w:t xml:space="preserve"> «Сестринское дело». В 2021</w:t>
      </w:r>
      <w:r w:rsidRPr="00737BBA">
        <w:t xml:space="preserve"> г. ЯМК приняло участие по 6 компетенциям, в том числе компетенция «Лечебная деятельность» разработана впервые в РФ. Приняли уч</w:t>
      </w:r>
      <w:r>
        <w:t>астие в чемпионате «Абилимпикс», в категории «студент» и «специалист».</w:t>
      </w:r>
    </w:p>
    <w:p w:rsidR="003664DC" w:rsidRPr="00737BBA" w:rsidRDefault="003664DC" w:rsidP="00162539">
      <w:pPr>
        <w:pStyle w:val="af5"/>
        <w:numPr>
          <w:ilvl w:val="0"/>
          <w:numId w:val="24"/>
        </w:numPr>
        <w:shd w:val="clear" w:color="auto" w:fill="FFFFFF"/>
        <w:spacing w:before="0" w:beforeAutospacing="0" w:after="0" w:afterAutospacing="0" w:line="360" w:lineRule="auto"/>
        <w:ind w:left="0" w:firstLine="0"/>
        <w:jc w:val="both"/>
      </w:pPr>
      <w:r w:rsidRPr="00737BBA">
        <w:t xml:space="preserve">Проект «Работа с одаренными обучающимися» - реализация начата в 2018-2019 уч.г. Цель – выявление и дополнительное обучение обучающихся по разработанным программам, в том числе углубленное изучение иностранного языка и </w:t>
      </w:r>
      <w:r w:rsidRPr="00737BBA">
        <w:rPr>
          <w:lang w:val="en-US"/>
        </w:rPr>
        <w:t>IT</w:t>
      </w:r>
      <w:r w:rsidRPr="00737BBA">
        <w:t xml:space="preserve"> технологий.</w:t>
      </w:r>
      <w:r w:rsidR="00AB38F2">
        <w:t xml:space="preserve"> В связи с дистанционным обучением объем работы несколько снизился.</w:t>
      </w:r>
    </w:p>
    <w:p w:rsidR="00D55CD2" w:rsidRDefault="003664DC" w:rsidP="00162539">
      <w:pPr>
        <w:pStyle w:val="af5"/>
        <w:numPr>
          <w:ilvl w:val="0"/>
          <w:numId w:val="24"/>
        </w:numPr>
        <w:shd w:val="clear" w:color="auto" w:fill="FFFFFF"/>
        <w:spacing w:before="0" w:beforeAutospacing="0" w:after="0" w:afterAutospacing="0" w:line="360" w:lineRule="auto"/>
        <w:ind w:left="0" w:right="165" w:firstLine="0"/>
        <w:jc w:val="both"/>
        <w:outlineLvl w:val="0"/>
      </w:pPr>
      <w:r w:rsidRPr="00737BBA">
        <w:t>Продолжается проект «Международное сотрудничество в области среднего медицинского образования» - участие студентов и преподавателей в НПК в Казахстане и ЯМК.</w:t>
      </w:r>
      <w:r w:rsidR="00D55CD2">
        <w:t xml:space="preserve"> В 2021</w:t>
      </w:r>
      <w:r>
        <w:t xml:space="preserve"> г. приня</w:t>
      </w:r>
      <w:r w:rsidR="00D55CD2">
        <w:t xml:space="preserve">ли участие в НПК в Шымкентском </w:t>
      </w:r>
      <w:r>
        <w:t xml:space="preserve">высшем медицинском колледже и Кокшетаузском педагогическом медицинском колледже им. Абая, Казахстан. </w:t>
      </w:r>
      <w:r w:rsidR="00D55CD2">
        <w:t>Кроме этого, начали работу с Кокшетаузским высшим медицинским колледжем. Студенты и преподаватели вышеназванных колледжей приняли участие в НПК для студентов «</w:t>
      </w:r>
      <w:r w:rsidR="00AB38F2">
        <w:t>Новые инфекции – вызов времени» и НПК для преподавателей «Гордимся прошлым, строим будущее», посвященным 115-летию ЯМК.</w:t>
      </w:r>
    </w:p>
    <w:p w:rsidR="003664DC" w:rsidRPr="00737BBA" w:rsidRDefault="003664DC" w:rsidP="00162539">
      <w:pPr>
        <w:pStyle w:val="af5"/>
        <w:numPr>
          <w:ilvl w:val="0"/>
          <w:numId w:val="24"/>
        </w:numPr>
        <w:shd w:val="clear" w:color="auto" w:fill="FFFFFF"/>
        <w:spacing w:before="0" w:beforeAutospacing="0" w:after="0" w:afterAutospacing="0" w:line="360" w:lineRule="auto"/>
        <w:ind w:left="0" w:right="165" w:firstLine="0"/>
        <w:jc w:val="both"/>
        <w:outlineLvl w:val="0"/>
      </w:pPr>
      <w:r w:rsidRPr="00737BBA">
        <w:t>Про</w:t>
      </w:r>
      <w:r>
        <w:t>должена реализация проекта</w:t>
      </w:r>
      <w:r w:rsidRPr="00737BBA">
        <w:t xml:space="preserve"> «Экосистема цифровизации образования в ЯМК» - цель проекта: создание эффективной, конкурентоспособной информационной среды по обеспечению качественного уровня образовательного процесса в колледже в рамках СМК. </w:t>
      </w:r>
      <w:r w:rsidRPr="0019090D">
        <w:t>Цель программы достигается через обновление материально-технической базы компьютерного обеспечения, создания условий  для внедрения новых механизмов управления колледжем, обновления содержания и технологий образования на основе</w:t>
      </w:r>
      <w:r w:rsidRPr="00737BBA">
        <w:t xml:space="preserve"> информационно-коммуникационных технологий, внедрения  форм дистанционного обучения (филиалы, ОПДО), информационного обеспечения проведения конкурсов, демоэкзаменов по стандартам  </w:t>
      </w:r>
      <w:r w:rsidRPr="00D55CD2">
        <w:rPr>
          <w:lang w:val="en-US"/>
        </w:rPr>
        <w:t>WSR</w:t>
      </w:r>
      <w:r w:rsidRPr="00737BBA">
        <w:t xml:space="preserve"> и аккредитации специалистов, создание условий для открытости колледжа в информационном пространстве через поддержание в рабочем состоянии сайта. Внедрена платформа 1С Колледж и СДО </w:t>
      </w:r>
      <w:r w:rsidRPr="00D55CD2">
        <w:rPr>
          <w:lang w:val="en-US"/>
        </w:rPr>
        <w:t>MOODLE</w:t>
      </w:r>
      <w:r w:rsidRPr="00737BBA">
        <w:t>.</w:t>
      </w:r>
    </w:p>
    <w:p w:rsidR="003664DC" w:rsidRDefault="003664DC" w:rsidP="00162539">
      <w:pPr>
        <w:pStyle w:val="af5"/>
        <w:numPr>
          <w:ilvl w:val="0"/>
          <w:numId w:val="24"/>
        </w:numPr>
        <w:shd w:val="clear" w:color="auto" w:fill="FFFFFF"/>
        <w:spacing w:before="240" w:beforeAutospacing="0" w:after="0" w:afterAutospacing="0" w:line="360" w:lineRule="auto"/>
        <w:ind w:left="0" w:right="165" w:firstLine="0"/>
        <w:jc w:val="both"/>
        <w:outlineLvl w:val="0"/>
      </w:pPr>
      <w:r w:rsidRPr="00737BBA">
        <w:t>Реализации непрерывного медицинского образования по системе «Колледж-ВУЗ» с 2013 г. (для поступления в медицинский институт Северо-Восточного Федерального Университета), в рамках сотрудничества с Факультетом довузовского образования и профессиональной ориентации, проводит подготовительные курсы для выпускников колледжа по профилирующим дисциплинам: «Биология», «Русский Язык», «Химия».</w:t>
      </w:r>
    </w:p>
    <w:p w:rsidR="00F86848" w:rsidRDefault="00F86848" w:rsidP="00162539">
      <w:pPr>
        <w:pStyle w:val="af5"/>
        <w:numPr>
          <w:ilvl w:val="0"/>
          <w:numId w:val="24"/>
        </w:numPr>
        <w:shd w:val="clear" w:color="auto" w:fill="FFFFFF"/>
        <w:spacing w:before="240" w:beforeAutospacing="0" w:after="0" w:afterAutospacing="0" w:line="360" w:lineRule="auto"/>
        <w:ind w:left="0" w:right="165" w:firstLine="0"/>
        <w:jc w:val="both"/>
        <w:outlineLvl w:val="0"/>
      </w:pPr>
      <w:r>
        <w:t>С 2022 г. будет реализовываться Проект «Бережливое производство».</w:t>
      </w:r>
    </w:p>
    <w:p w:rsidR="00D02CA5" w:rsidRDefault="00D02CA5" w:rsidP="00D02CA5">
      <w:pPr>
        <w:pStyle w:val="a9"/>
        <w:shd w:val="clear" w:color="auto" w:fill="auto"/>
        <w:tabs>
          <w:tab w:val="left" w:pos="1485"/>
        </w:tabs>
        <w:spacing w:before="240" w:line="276" w:lineRule="auto"/>
        <w:jc w:val="center"/>
        <w:outlineLvl w:val="1"/>
        <w:rPr>
          <w:b/>
          <w:sz w:val="24"/>
          <w:szCs w:val="24"/>
        </w:rPr>
      </w:pPr>
      <w:bookmarkStart w:id="26" w:name="Тема_3_16"/>
      <w:r>
        <w:rPr>
          <w:b/>
          <w:sz w:val="24"/>
          <w:szCs w:val="24"/>
        </w:rPr>
        <w:t>3.16.ОРГАНИЗАЦИЯ ВОСПИТАТЕЛЬНОЙ РАБОТЫ В КОЛЛЕДЖЕ</w:t>
      </w:r>
    </w:p>
    <w:p w:rsidR="00D02CA5" w:rsidRDefault="00D02CA5" w:rsidP="00D02CA5">
      <w:pPr>
        <w:spacing w:before="240" w:line="360" w:lineRule="auto"/>
        <w:ind w:firstLine="708"/>
        <w:jc w:val="both"/>
        <w:rPr>
          <w:rFonts w:ascii="Times New Roman" w:hAnsi="Times New Roman" w:cs="Times New Roman"/>
        </w:rPr>
      </w:pPr>
      <w:r>
        <w:rPr>
          <w:rFonts w:ascii="Times New Roman" w:hAnsi="Times New Roman" w:cs="Times New Roman"/>
        </w:rPr>
        <w:t xml:space="preserve">Воспитательная деятельность в колледже в отчетном году велась согласно утвержденного годового плана в соответствии с планами мероприятий в рамках  Года Здоровья, объявленного в Российской Федерации  и Годом Патриотизма в Республике Саха (Якутия), а так же все мероприятия были приурочены к 115-летию колледжа. </w:t>
      </w:r>
    </w:p>
    <w:p w:rsidR="00D02CA5" w:rsidRDefault="00D02CA5" w:rsidP="00D02CA5">
      <w:pPr>
        <w:spacing w:line="360" w:lineRule="auto"/>
        <w:ind w:firstLine="708"/>
        <w:jc w:val="both"/>
        <w:rPr>
          <w:rFonts w:ascii="Times New Roman" w:hAnsi="Times New Roman" w:cs="Times New Roman"/>
        </w:rPr>
      </w:pPr>
      <w:r>
        <w:rPr>
          <w:rFonts w:ascii="Times New Roman" w:hAnsi="Times New Roman" w:cs="Times New Roman"/>
        </w:rPr>
        <w:t xml:space="preserve">Ключевыми ориентирами  системы воспитания колледжа являются: </w:t>
      </w:r>
    </w:p>
    <w:p w:rsidR="00D02CA5" w:rsidRDefault="00D02CA5" w:rsidP="00162539">
      <w:pPr>
        <w:pStyle w:val="2f0"/>
        <w:numPr>
          <w:ilvl w:val="0"/>
          <w:numId w:val="13"/>
        </w:numPr>
        <w:tabs>
          <w:tab w:val="left" w:pos="709"/>
        </w:tabs>
        <w:spacing w:line="360" w:lineRule="auto"/>
        <w:ind w:left="0" w:firstLine="0"/>
        <w:rPr>
          <w:sz w:val="24"/>
          <w:szCs w:val="24"/>
        </w:rPr>
      </w:pPr>
      <w:r>
        <w:rPr>
          <w:sz w:val="24"/>
          <w:szCs w:val="24"/>
        </w:rPr>
        <w:t xml:space="preserve">Гражданско-патриотическое воспитание </w:t>
      </w:r>
    </w:p>
    <w:p w:rsidR="00D02CA5" w:rsidRDefault="00D02CA5" w:rsidP="00162539">
      <w:pPr>
        <w:pStyle w:val="af1"/>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Правовое воспитание и профилактика правонарушений среди студентов</w:t>
      </w:r>
    </w:p>
    <w:p w:rsidR="00D02CA5" w:rsidRDefault="00D02CA5" w:rsidP="00162539">
      <w:pPr>
        <w:pStyle w:val="af1"/>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Спортивно и здоровьеориентирующее;</w:t>
      </w:r>
    </w:p>
    <w:p w:rsidR="00D02CA5" w:rsidRDefault="00D02CA5" w:rsidP="00162539">
      <w:pPr>
        <w:pStyle w:val="af1"/>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Культурно-творческое;</w:t>
      </w:r>
    </w:p>
    <w:p w:rsidR="00D02CA5" w:rsidRDefault="00D02CA5" w:rsidP="00162539">
      <w:pPr>
        <w:pStyle w:val="af1"/>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Студенческое самоуправление;</w:t>
      </w:r>
    </w:p>
    <w:p w:rsidR="00D02CA5" w:rsidRDefault="00D02CA5" w:rsidP="00162539">
      <w:pPr>
        <w:pStyle w:val="af1"/>
        <w:numPr>
          <w:ilvl w:val="0"/>
          <w:numId w:val="13"/>
        </w:numPr>
        <w:spacing w:after="0" w:line="360" w:lineRule="auto"/>
        <w:ind w:left="0" w:firstLine="0"/>
        <w:jc w:val="both"/>
        <w:rPr>
          <w:rFonts w:ascii="Times New Roman" w:hAnsi="Times New Roman"/>
          <w:sz w:val="24"/>
          <w:szCs w:val="24"/>
        </w:rPr>
      </w:pPr>
      <w:r>
        <w:rPr>
          <w:rFonts w:ascii="Times New Roman" w:hAnsi="Times New Roman"/>
          <w:sz w:val="24"/>
          <w:szCs w:val="24"/>
        </w:rPr>
        <w:t>Социально – психологическое сопровождение;</w:t>
      </w:r>
    </w:p>
    <w:p w:rsidR="00D02CA5" w:rsidRDefault="00D02CA5" w:rsidP="00162539">
      <w:pPr>
        <w:pStyle w:val="af1"/>
        <w:numPr>
          <w:ilvl w:val="0"/>
          <w:numId w:val="13"/>
        </w:numPr>
        <w:spacing w:after="0" w:line="360" w:lineRule="auto"/>
        <w:ind w:left="0" w:firstLine="0"/>
        <w:jc w:val="both"/>
        <w:rPr>
          <w:rFonts w:ascii="Times New Roman" w:hAnsi="Times New Roman"/>
          <w:sz w:val="24"/>
          <w:szCs w:val="24"/>
        </w:rPr>
      </w:pPr>
      <w:r>
        <w:rPr>
          <w:rFonts w:ascii="Times New Roman" w:hAnsi="Times New Roman"/>
          <w:sz w:val="24"/>
          <w:szCs w:val="24"/>
        </w:rPr>
        <w:t>Волонтерское движение «Милосердие»;</w:t>
      </w:r>
    </w:p>
    <w:p w:rsidR="00D02CA5" w:rsidRDefault="00D02CA5" w:rsidP="00162539">
      <w:pPr>
        <w:pStyle w:val="af1"/>
        <w:numPr>
          <w:ilvl w:val="0"/>
          <w:numId w:val="13"/>
        </w:numPr>
        <w:spacing w:after="0" w:line="360" w:lineRule="auto"/>
        <w:ind w:left="0" w:firstLine="0"/>
        <w:jc w:val="both"/>
        <w:rPr>
          <w:rFonts w:ascii="Times New Roman" w:hAnsi="Times New Roman"/>
          <w:sz w:val="24"/>
          <w:szCs w:val="24"/>
        </w:rPr>
      </w:pPr>
      <w:r>
        <w:rPr>
          <w:rFonts w:ascii="Times New Roman" w:hAnsi="Times New Roman"/>
          <w:sz w:val="24"/>
          <w:szCs w:val="24"/>
        </w:rPr>
        <w:t>Бизнес-ориентирующее.</w:t>
      </w:r>
    </w:p>
    <w:p w:rsidR="00D02CA5" w:rsidRDefault="00D02CA5" w:rsidP="00D02CA5">
      <w:pPr>
        <w:spacing w:line="360" w:lineRule="auto"/>
        <w:jc w:val="both"/>
        <w:rPr>
          <w:rFonts w:ascii="Times New Roman" w:hAnsi="Times New Roman" w:cs="Times New Roman"/>
          <w:bCs/>
        </w:rPr>
      </w:pPr>
      <w:r>
        <w:rPr>
          <w:rFonts w:ascii="Times New Roman" w:hAnsi="Times New Roman" w:cs="Times New Roman"/>
          <w:bCs/>
        </w:rPr>
        <w:t>Организация воспитательной деятельности в колледже велась  по разработанным основным показателям  эффективности воспитательной  работы -это</w:t>
      </w:r>
    </w:p>
    <w:p w:rsidR="00D02CA5" w:rsidRDefault="00D02CA5" w:rsidP="00162539">
      <w:pPr>
        <w:pStyle w:val="af1"/>
        <w:numPr>
          <w:ilvl w:val="0"/>
          <w:numId w:val="14"/>
        </w:numPr>
        <w:spacing w:after="0" w:line="360" w:lineRule="auto"/>
        <w:ind w:left="0" w:firstLine="0"/>
        <w:jc w:val="both"/>
        <w:rPr>
          <w:rFonts w:ascii="Times New Roman" w:hAnsi="Times New Roman"/>
          <w:bCs/>
          <w:sz w:val="24"/>
          <w:szCs w:val="24"/>
        </w:rPr>
      </w:pPr>
      <w:r>
        <w:rPr>
          <w:rFonts w:ascii="Times New Roman" w:hAnsi="Times New Roman"/>
          <w:bCs/>
          <w:sz w:val="24"/>
          <w:szCs w:val="24"/>
        </w:rPr>
        <w:t>Развитие социальной активности молодежи;</w:t>
      </w:r>
    </w:p>
    <w:p w:rsidR="00D02CA5" w:rsidRDefault="00D02CA5" w:rsidP="00162539">
      <w:pPr>
        <w:pStyle w:val="af1"/>
        <w:numPr>
          <w:ilvl w:val="0"/>
          <w:numId w:val="14"/>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Партнерство: родители, </w:t>
      </w:r>
      <w:r>
        <w:rPr>
          <w:rFonts w:ascii="Times New Roman" w:eastAsiaTheme="minorEastAsia" w:hAnsi="Times New Roman"/>
          <w:bCs/>
          <w:sz w:val="24"/>
          <w:szCs w:val="24"/>
        </w:rPr>
        <w:t>отношение с партнерами;</w:t>
      </w:r>
    </w:p>
    <w:p w:rsidR="00D02CA5" w:rsidRDefault="00D02CA5" w:rsidP="00162539">
      <w:pPr>
        <w:pStyle w:val="af1"/>
        <w:numPr>
          <w:ilvl w:val="0"/>
          <w:numId w:val="14"/>
        </w:numPr>
        <w:spacing w:after="0" w:line="360" w:lineRule="auto"/>
        <w:ind w:left="0" w:firstLine="0"/>
        <w:jc w:val="both"/>
        <w:rPr>
          <w:rFonts w:ascii="Times New Roman" w:hAnsi="Times New Roman"/>
          <w:bCs/>
          <w:sz w:val="24"/>
          <w:szCs w:val="24"/>
        </w:rPr>
      </w:pPr>
      <w:r>
        <w:rPr>
          <w:rFonts w:ascii="Times New Roman" w:hAnsi="Times New Roman"/>
          <w:bCs/>
          <w:sz w:val="24"/>
          <w:szCs w:val="24"/>
        </w:rPr>
        <w:t>Обеспечение  социальных гарантий;</w:t>
      </w:r>
    </w:p>
    <w:p w:rsidR="00D02CA5" w:rsidRDefault="00D02CA5" w:rsidP="00162539">
      <w:pPr>
        <w:pStyle w:val="af1"/>
        <w:numPr>
          <w:ilvl w:val="0"/>
          <w:numId w:val="14"/>
        </w:numPr>
        <w:spacing w:after="0" w:line="360" w:lineRule="auto"/>
        <w:ind w:left="0" w:firstLine="0"/>
        <w:jc w:val="both"/>
        <w:rPr>
          <w:rFonts w:ascii="Times New Roman" w:hAnsi="Times New Roman"/>
          <w:bCs/>
          <w:sz w:val="24"/>
          <w:szCs w:val="24"/>
        </w:rPr>
      </w:pPr>
      <w:r>
        <w:rPr>
          <w:rFonts w:ascii="Times New Roman" w:hAnsi="Times New Roman"/>
          <w:bCs/>
          <w:sz w:val="24"/>
          <w:szCs w:val="24"/>
        </w:rPr>
        <w:t>Удовлетворенность  студентов качеством учебно-воспитательной  работы;</w:t>
      </w:r>
    </w:p>
    <w:p w:rsidR="00D02CA5" w:rsidRDefault="00D02CA5" w:rsidP="00162539">
      <w:pPr>
        <w:pStyle w:val="af1"/>
        <w:numPr>
          <w:ilvl w:val="0"/>
          <w:numId w:val="14"/>
        </w:numPr>
        <w:spacing w:after="0" w:line="360" w:lineRule="auto"/>
        <w:ind w:left="0" w:firstLine="0"/>
        <w:jc w:val="both"/>
        <w:rPr>
          <w:rFonts w:ascii="Times New Roman" w:hAnsi="Times New Roman"/>
          <w:bCs/>
          <w:sz w:val="24"/>
          <w:szCs w:val="24"/>
        </w:rPr>
      </w:pPr>
      <w:r>
        <w:rPr>
          <w:rFonts w:ascii="Times New Roman" w:hAnsi="Times New Roman"/>
          <w:bCs/>
          <w:sz w:val="24"/>
          <w:szCs w:val="24"/>
        </w:rPr>
        <w:t>Ключевые результаты деятельности.</w:t>
      </w:r>
    </w:p>
    <w:p w:rsidR="00D02CA5" w:rsidRDefault="00D02CA5" w:rsidP="00D02CA5">
      <w:pPr>
        <w:pStyle w:val="af1"/>
        <w:spacing w:after="0" w:line="360" w:lineRule="auto"/>
        <w:ind w:left="0" w:firstLine="708"/>
        <w:jc w:val="both"/>
        <w:rPr>
          <w:rFonts w:ascii="Times New Roman" w:hAnsi="Times New Roman"/>
          <w:sz w:val="24"/>
          <w:szCs w:val="24"/>
        </w:rPr>
      </w:pPr>
      <w:r>
        <w:rPr>
          <w:rFonts w:ascii="Times New Roman" w:hAnsi="Times New Roman"/>
          <w:sz w:val="24"/>
          <w:szCs w:val="24"/>
        </w:rPr>
        <w:t xml:space="preserve">Для успешной реализации поставленных задач немаловажную роль играют участники учебно - воспитательного процесса: кураторы учебных групп, преподаватели, студенческий совет, психолог, социальный педагог,  преподаватели физической культуры, руководители кружков, спортивных секций, заведующие отделений, воспитатели общежития и другие. Укомплектованность штатными работниками для реализации воспитательной работы составляет 100%. </w:t>
      </w:r>
    </w:p>
    <w:p w:rsidR="00D02CA5" w:rsidRDefault="00D02CA5" w:rsidP="00D02CA5">
      <w:pPr>
        <w:pStyle w:val="af1"/>
        <w:spacing w:after="0" w:line="360" w:lineRule="auto"/>
        <w:ind w:left="0" w:firstLine="708"/>
        <w:jc w:val="both"/>
        <w:rPr>
          <w:rFonts w:ascii="Times New Roman" w:hAnsi="Times New Roman"/>
          <w:sz w:val="24"/>
          <w:szCs w:val="24"/>
        </w:rPr>
      </w:pPr>
      <w:r>
        <w:rPr>
          <w:rFonts w:ascii="Times New Roman" w:hAnsi="Times New Roman"/>
          <w:sz w:val="24"/>
          <w:szCs w:val="24"/>
        </w:rPr>
        <w:t>Всего в 2020-2021 учебном году было сформировано 71 учебная  группа, в том числе 15 групп в отделениях ЯМК.</w:t>
      </w:r>
    </w:p>
    <w:p w:rsidR="00D02CA5" w:rsidRDefault="00D02CA5" w:rsidP="00D02CA5">
      <w:pPr>
        <w:spacing w:line="360" w:lineRule="auto"/>
        <w:ind w:right="116" w:firstLine="708"/>
        <w:jc w:val="both"/>
        <w:rPr>
          <w:rFonts w:ascii="Times New Roman" w:hAnsi="Times New Roman" w:cs="Times New Roman"/>
        </w:rPr>
      </w:pPr>
      <w:r>
        <w:rPr>
          <w:rFonts w:ascii="Times New Roman" w:eastAsia="Times New Roman" w:hAnsi="Times New Roman" w:cs="Times New Roman"/>
        </w:rPr>
        <w:t xml:space="preserve">По сравнению с предыдущим годом, увеличилась численность обучающихся (с  1835 студентов до 2043), в связи с чем возрастает требования к учету и контролю социальной характеристики обучающихся. </w:t>
      </w:r>
      <w:r>
        <w:rPr>
          <w:rFonts w:ascii="Times New Roman" w:hAnsi="Times New Roman" w:cs="Times New Roman"/>
        </w:rPr>
        <w:t xml:space="preserve">По состоянию на 31 декабря 2021 года в колледже обучалось 19 - инвалидов, сирот и студентов, оставшихся без попечения родителей – 36 человек, количество несовершеннолетних обучающихся составляет 59, на начало учебного года 2020-2021 г-126, на 2021-2022 уч год- 156 чел.). </w:t>
      </w:r>
    </w:p>
    <w:p w:rsidR="00D02CA5" w:rsidRDefault="00D02CA5" w:rsidP="00D02CA5">
      <w:pPr>
        <w:spacing w:line="360" w:lineRule="auto"/>
        <w:ind w:right="116" w:firstLine="708"/>
        <w:jc w:val="both"/>
        <w:rPr>
          <w:rFonts w:ascii="Times New Roman" w:hAnsi="Times New Roman" w:cs="Times New Roman"/>
        </w:rPr>
      </w:pPr>
      <w:r>
        <w:rPr>
          <w:rFonts w:ascii="Times New Roman" w:hAnsi="Times New Roman" w:cs="Times New Roman"/>
        </w:rPr>
        <w:t xml:space="preserve">Из таблицы 3.1  отмечаем, что </w:t>
      </w:r>
    </w:p>
    <w:p w:rsidR="00D02CA5" w:rsidRDefault="00D02CA5" w:rsidP="00D02CA5">
      <w:pPr>
        <w:spacing w:line="360" w:lineRule="auto"/>
        <w:ind w:right="116"/>
        <w:jc w:val="right"/>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Таблица 3.1.</w:t>
      </w:r>
    </w:p>
    <w:p w:rsidR="00D02CA5" w:rsidRDefault="00D02CA5" w:rsidP="00D02CA5">
      <w:pPr>
        <w:pStyle w:val="af1"/>
        <w:spacing w:line="360" w:lineRule="auto"/>
        <w:ind w:left="0"/>
        <w:jc w:val="center"/>
        <w:rPr>
          <w:rFonts w:ascii="Times New Roman" w:hAnsi="Times New Roman"/>
          <w:i/>
          <w:sz w:val="24"/>
          <w:szCs w:val="24"/>
        </w:rPr>
      </w:pPr>
      <w:r>
        <w:rPr>
          <w:rFonts w:ascii="Times New Roman" w:hAnsi="Times New Roman"/>
          <w:i/>
          <w:sz w:val="24"/>
          <w:szCs w:val="24"/>
        </w:rPr>
        <w:t>Сравнительная таблица по социальным категориям обучающихся</w:t>
      </w:r>
    </w:p>
    <w:tbl>
      <w:tblPr>
        <w:tblW w:w="9072" w:type="dxa"/>
        <w:tblCellMar>
          <w:left w:w="0" w:type="dxa"/>
          <w:right w:w="0" w:type="dxa"/>
        </w:tblCellMar>
        <w:tblLook w:val="04A0" w:firstRow="1" w:lastRow="0" w:firstColumn="1" w:lastColumn="0" w:noHBand="0" w:noVBand="1"/>
      </w:tblPr>
      <w:tblGrid>
        <w:gridCol w:w="3402"/>
        <w:gridCol w:w="1928"/>
        <w:gridCol w:w="1871"/>
        <w:gridCol w:w="1871"/>
      </w:tblGrid>
      <w:tr w:rsidR="00D02CA5" w:rsidTr="00DF5FBB">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Calibri" w:hAnsi="Times New Roman" w:cs="Times New Roman"/>
                <w:color w:val="auto"/>
                <w:kern w:val="24"/>
                <w:lang w:bidi="ar-SA"/>
              </w:rPr>
              <w:t>Категория  (кол-во 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2018-2019 уч.г</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2019-2020 уч.г</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t>2020-2021  уч.г</w:t>
            </w:r>
          </w:p>
        </w:tc>
      </w:tr>
      <w:tr w:rsidR="00D02CA5" w:rsidTr="00DF5FBB">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Сироты и оставшиеся  без попечения родителей</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26</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32</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t>38</w:t>
            </w:r>
          </w:p>
        </w:tc>
      </w:tr>
      <w:tr w:rsidR="00D02CA5" w:rsidTr="00DF5FBB">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Инвалиды</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15</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t>20</w:t>
            </w:r>
          </w:p>
        </w:tc>
      </w:tr>
      <w:tr w:rsidR="00D02CA5" w:rsidTr="00DF5FBB">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Несовершеннолетние</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95</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105</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t>126</w:t>
            </w:r>
          </w:p>
        </w:tc>
      </w:tr>
      <w:tr w:rsidR="00D02CA5" w:rsidTr="00DF5FBB">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Из малоимущей семьи</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D02CA5" w:rsidRDefault="00D02CA5" w:rsidP="00DF5FBB">
            <w:pPr>
              <w:widowControl/>
              <w:spacing w:line="360" w:lineRule="auto"/>
              <w:jc w:val="center"/>
              <w:rPr>
                <w:rFonts w:ascii="Times New Roman" w:eastAsia="Times New Roman" w:hAnsi="Times New Roman" w:cs="Times New Roman"/>
                <w:color w:val="auto"/>
                <w:lang w:bidi="ar-SA"/>
              </w:rPr>
            </w:pP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kern w:val="24"/>
                <w:lang w:bidi="ar-SA"/>
              </w:rPr>
              <w:t>556</w:t>
            </w:r>
          </w:p>
        </w:tc>
        <w:tc>
          <w:tcPr>
            <w:tcW w:w="1871" w:type="dxa"/>
            <w:tcBorders>
              <w:top w:val="single" w:sz="8" w:space="0" w:color="000000"/>
              <w:left w:val="single" w:sz="8" w:space="0" w:color="000000"/>
              <w:bottom w:val="single" w:sz="8" w:space="0" w:color="000000"/>
              <w:right w:val="single" w:sz="8" w:space="0" w:color="000000"/>
            </w:tcBorders>
          </w:tcPr>
          <w:p w:rsidR="00D02CA5" w:rsidRDefault="00D02CA5" w:rsidP="00DF5FBB">
            <w:pPr>
              <w:widowControl/>
              <w:spacing w:line="360" w:lineRule="auto"/>
              <w:jc w:val="center"/>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t>503</w:t>
            </w:r>
          </w:p>
        </w:tc>
      </w:tr>
    </w:tbl>
    <w:p w:rsidR="00D02CA5" w:rsidRDefault="00D02CA5" w:rsidP="00D02CA5">
      <w:pPr>
        <w:spacing w:line="360" w:lineRule="auto"/>
        <w:ind w:right="116" w:firstLine="708"/>
        <w:jc w:val="both"/>
        <w:rPr>
          <w:rFonts w:ascii="Times New Roman" w:hAnsi="Times New Roman" w:cs="Times New Roman"/>
        </w:rPr>
      </w:pPr>
    </w:p>
    <w:p w:rsidR="00D02CA5" w:rsidRDefault="00D02CA5" w:rsidP="00D02CA5">
      <w:pPr>
        <w:spacing w:line="360" w:lineRule="auto"/>
        <w:ind w:right="116" w:firstLine="708"/>
        <w:jc w:val="both"/>
        <w:rPr>
          <w:rFonts w:ascii="Times New Roman" w:hAnsi="Times New Roman" w:cs="Times New Roman"/>
          <w:color w:val="auto"/>
        </w:rPr>
      </w:pPr>
      <w:r>
        <w:rPr>
          <w:rFonts w:ascii="Times New Roman" w:hAnsi="Times New Roman" w:cs="Times New Roman"/>
        </w:rPr>
        <w:t xml:space="preserve">Следует отметить, что  в   2021 году применялась смешанная форма обучения, в связи с этим, формы воспитательной работы тоже имели дифференцированный подход. Для организации воспитательной работы среди обучающихся </w:t>
      </w:r>
      <w:r>
        <w:rPr>
          <w:rFonts w:ascii="Times New Roman" w:hAnsi="Times New Roman" w:cs="Times New Roman"/>
          <w:iCs/>
        </w:rPr>
        <w:t xml:space="preserve">были адаптированы и внедрены формы проведения  внеаудиторной работы: </w:t>
      </w:r>
      <w:r>
        <w:rPr>
          <w:rFonts w:ascii="Times New Roman" w:hAnsi="Times New Roman" w:cs="Times New Roman"/>
          <w:color w:val="auto"/>
        </w:rPr>
        <w:t xml:space="preserve">Совещания, собрания с применением платформ в режиме ВКС; онлайн-викторины; дистанционные литературные проекты; онлайн тестирование; ярмарка; онлайн выставки; конкурсы (чтецов, каверов, рисунков, агитационных материалов и др);защита проектов; кураторские часы в режиме видеоконференцсвязи; игры; квесты; видеотрансляция хобби, интересов. </w:t>
      </w:r>
    </w:p>
    <w:p w:rsidR="00D02CA5" w:rsidRDefault="00D02CA5" w:rsidP="00D02CA5">
      <w:pPr>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В колледже успешно продолжают работу общественные студенческие объединения: Студенческий совет колледжа, Совет общежития, Штаб студенческих отрядов, в которых состоят  более 270 человек . Высшим органом студенческого самоуправления является Студенческий совет. Председатель совета – Лебедев Тамир, студент  3  курса отделения «Лечебное дело».  </w:t>
      </w:r>
    </w:p>
    <w:p w:rsidR="00D02CA5" w:rsidRDefault="00D02CA5" w:rsidP="00D02CA5">
      <w:pPr>
        <w:spacing w:line="360" w:lineRule="auto"/>
        <w:ind w:right="116" w:firstLine="708"/>
        <w:jc w:val="both"/>
        <w:rPr>
          <w:rFonts w:ascii="Times New Roman" w:hAnsi="Times New Roman"/>
          <w:iCs/>
        </w:rPr>
      </w:pPr>
      <w:r>
        <w:rPr>
          <w:rFonts w:ascii="Times New Roman" w:hAnsi="Times New Roman" w:cs="Times New Roman"/>
          <w:color w:val="auto"/>
        </w:rPr>
        <w:t xml:space="preserve">В сентябре 2021 года при Якутском </w:t>
      </w:r>
      <w:r>
        <w:rPr>
          <w:rFonts w:ascii="Times New Roman" w:hAnsi="Times New Roman"/>
          <w:iCs/>
        </w:rPr>
        <w:t xml:space="preserve"> медицинском колледже открыт Штаб волонтеров-медиков, руководителем   которого является педагог-организатор Андреева А.В., ключевыми направлениями работы являются: </w:t>
      </w:r>
    </w:p>
    <w:p w:rsidR="00D02CA5" w:rsidRDefault="00D02CA5" w:rsidP="00162539">
      <w:pPr>
        <w:numPr>
          <w:ilvl w:val="0"/>
          <w:numId w:val="32"/>
        </w:numPr>
        <w:spacing w:line="360" w:lineRule="auto"/>
        <w:ind w:right="116"/>
        <w:jc w:val="both"/>
        <w:rPr>
          <w:rFonts w:ascii="Times New Roman" w:hAnsi="Times New Roman"/>
          <w:iCs/>
        </w:rPr>
      </w:pPr>
      <w:r>
        <w:rPr>
          <w:rFonts w:ascii="Times New Roman" w:hAnsi="Times New Roman"/>
          <w:iCs/>
        </w:rPr>
        <w:t xml:space="preserve"> помощь нуждающимся, доставка продуктов питания и лекарств;</w:t>
      </w:r>
    </w:p>
    <w:p w:rsidR="00D02CA5" w:rsidRDefault="00D02CA5" w:rsidP="00162539">
      <w:pPr>
        <w:numPr>
          <w:ilvl w:val="0"/>
          <w:numId w:val="32"/>
        </w:numPr>
        <w:spacing w:line="360" w:lineRule="auto"/>
        <w:ind w:right="116"/>
        <w:jc w:val="both"/>
        <w:rPr>
          <w:rFonts w:ascii="Times New Roman" w:hAnsi="Times New Roman"/>
          <w:iCs/>
        </w:rPr>
      </w:pPr>
      <w:r>
        <w:rPr>
          <w:rFonts w:ascii="Times New Roman" w:hAnsi="Times New Roman"/>
          <w:iCs/>
        </w:rPr>
        <w:t>организация профилактических мероприятий по линии: всероссийская акция "Будь здоров", "Мы вместе";</w:t>
      </w:r>
    </w:p>
    <w:p w:rsidR="00D02CA5" w:rsidRDefault="00D02CA5" w:rsidP="00162539">
      <w:pPr>
        <w:numPr>
          <w:ilvl w:val="0"/>
          <w:numId w:val="32"/>
        </w:numPr>
        <w:spacing w:line="360" w:lineRule="auto"/>
        <w:ind w:right="116"/>
        <w:jc w:val="both"/>
        <w:rPr>
          <w:rFonts w:ascii="Times New Roman" w:hAnsi="Times New Roman"/>
          <w:iCs/>
        </w:rPr>
      </w:pPr>
      <w:r>
        <w:rPr>
          <w:rFonts w:ascii="Times New Roman" w:hAnsi="Times New Roman"/>
          <w:iCs/>
        </w:rPr>
        <w:t>набор и обучение волонтеров-медиков.</w:t>
      </w:r>
    </w:p>
    <w:p w:rsidR="00D02CA5" w:rsidRDefault="00D02CA5" w:rsidP="00D02CA5">
      <w:pPr>
        <w:spacing w:line="360" w:lineRule="auto"/>
        <w:ind w:right="116" w:firstLine="708"/>
        <w:jc w:val="both"/>
        <w:rPr>
          <w:rFonts w:ascii="Times New Roman" w:hAnsi="Times New Roman"/>
          <w:iCs/>
        </w:rPr>
      </w:pPr>
      <w:r>
        <w:rPr>
          <w:rFonts w:ascii="Times New Roman" w:hAnsi="Times New Roman"/>
          <w:iCs/>
        </w:rPr>
        <w:t xml:space="preserve">Продолжается работа по привлечению студентов в студенческие отряды, так за летний сезон 2021 года было привлечено 4  студентов с сводных отрядах российской молодежи: </w:t>
      </w:r>
    </w:p>
    <w:p w:rsidR="00D02CA5" w:rsidRDefault="00D02CA5" w:rsidP="00162539">
      <w:pPr>
        <w:numPr>
          <w:ilvl w:val="0"/>
          <w:numId w:val="33"/>
        </w:numPr>
        <w:spacing w:line="360" w:lineRule="auto"/>
        <w:ind w:right="116"/>
        <w:jc w:val="both"/>
        <w:rPr>
          <w:rFonts w:ascii="Times New Roman" w:hAnsi="Times New Roman"/>
          <w:iCs/>
        </w:rPr>
      </w:pPr>
      <w:r>
        <w:rPr>
          <w:rFonts w:ascii="Times New Roman" w:hAnsi="Times New Roman"/>
          <w:iCs/>
        </w:rPr>
        <w:t>отряд "Полярный рассвет", место: Приморский край, село Вольно-Надеждинское, рыбоперерабатывающий завод "Русский Минтай"- Иванова Айталина Валерьевна, студентка гр. АД-20-2;</w:t>
      </w:r>
    </w:p>
    <w:p w:rsidR="00D02CA5" w:rsidRDefault="00D02CA5" w:rsidP="00162539">
      <w:pPr>
        <w:numPr>
          <w:ilvl w:val="0"/>
          <w:numId w:val="33"/>
        </w:numPr>
        <w:spacing w:line="360" w:lineRule="auto"/>
        <w:ind w:right="116"/>
        <w:jc w:val="both"/>
        <w:rPr>
          <w:rFonts w:ascii="Times New Roman" w:hAnsi="Times New Roman"/>
          <w:iCs/>
        </w:rPr>
      </w:pPr>
      <w:r>
        <w:rPr>
          <w:rFonts w:ascii="Times New Roman" w:hAnsi="Times New Roman"/>
          <w:iCs/>
        </w:rPr>
        <w:t>отряд Фаэтон, место:Южно Сахалинск, остров Шикотан с.Малокурильск- Комиссарова Надежда Николаевна, студентка группы СД 20-3;</w:t>
      </w:r>
    </w:p>
    <w:p w:rsidR="00D02CA5" w:rsidRDefault="00D02CA5" w:rsidP="00162539">
      <w:pPr>
        <w:numPr>
          <w:ilvl w:val="0"/>
          <w:numId w:val="33"/>
        </w:numPr>
        <w:spacing w:line="360" w:lineRule="auto"/>
        <w:ind w:right="116"/>
        <w:jc w:val="both"/>
        <w:rPr>
          <w:rFonts w:ascii="Times New Roman" w:hAnsi="Times New Roman"/>
          <w:iCs/>
        </w:rPr>
      </w:pPr>
      <w:r>
        <w:rPr>
          <w:rFonts w:ascii="Times New Roman" w:hAnsi="Times New Roman"/>
          <w:iCs/>
        </w:rPr>
        <w:t>отряд "Полярный рассвет", место: Приморский край, село Вольно-Надеждинское, рыбоперерабатывающий завод "Русский Минтай"-Атласов Любомир Артемович, студент группы ЛД 21-1;</w:t>
      </w:r>
    </w:p>
    <w:p w:rsidR="00D02CA5" w:rsidRDefault="00D02CA5" w:rsidP="00162539">
      <w:pPr>
        <w:numPr>
          <w:ilvl w:val="0"/>
          <w:numId w:val="33"/>
        </w:numPr>
        <w:spacing w:line="360" w:lineRule="auto"/>
        <w:ind w:right="116"/>
        <w:jc w:val="both"/>
        <w:rPr>
          <w:rFonts w:ascii="Times New Roman" w:hAnsi="Times New Roman"/>
          <w:iCs/>
        </w:rPr>
      </w:pPr>
      <w:r>
        <w:rPr>
          <w:rFonts w:ascii="Times New Roman" w:hAnsi="Times New Roman"/>
          <w:iCs/>
        </w:rPr>
        <w:t>отряд "Полярный рассвет",место: Приморский край, село Вольно-Надеждинское, рыбоперерабатывающий завод "Русский Минтай" -Семенова Сахаайа Борисовна ,студентка гр. ЛД20-3</w:t>
      </w:r>
    </w:p>
    <w:p w:rsidR="00D02CA5" w:rsidRDefault="00D02CA5" w:rsidP="00D02CA5">
      <w:pPr>
        <w:spacing w:line="360" w:lineRule="auto"/>
        <w:ind w:right="57" w:firstLine="708"/>
        <w:jc w:val="both"/>
        <w:rPr>
          <w:rFonts w:ascii="Times New Roman" w:hAnsi="Times New Roman" w:cs="Times New Roman"/>
          <w:color w:val="auto"/>
        </w:rPr>
      </w:pPr>
      <w:r>
        <w:rPr>
          <w:rFonts w:ascii="Times New Roman" w:hAnsi="Times New Roman" w:cs="Times New Roman"/>
          <w:color w:val="auto"/>
        </w:rPr>
        <w:t>Важной составляющей воспитательной работы  является привлечение студентов дополнительным образованием. Так, в  2021 году организована работа 16  спортивных секций, руководителями спортивных секций являются ведущие преподаватели физвоспитания колледжа. . Охват студентов спортивными секциями составил  – 22% (429 чел).Виды спортивных секций и охват обучающихся  приведены в таблице 3.2</w:t>
      </w:r>
    </w:p>
    <w:p w:rsidR="00D02CA5" w:rsidRDefault="00D02CA5" w:rsidP="00D02CA5">
      <w:pPr>
        <w:tabs>
          <w:tab w:val="left" w:pos="0"/>
        </w:tabs>
        <w:spacing w:line="276" w:lineRule="auto"/>
        <w:ind w:firstLine="567"/>
        <w:jc w:val="right"/>
        <w:rPr>
          <w:rFonts w:ascii="Times New Roman" w:eastAsiaTheme="minorHAnsi" w:hAnsi="Times New Roman" w:cs="Times New Roman"/>
        </w:rPr>
      </w:pPr>
      <w:r>
        <w:rPr>
          <w:rFonts w:ascii="Times New Roman" w:eastAsiaTheme="minorHAnsi" w:hAnsi="Times New Roman" w:cs="Times New Roman"/>
        </w:rPr>
        <w:t xml:space="preserve">Таблица 3.2 </w:t>
      </w:r>
    </w:p>
    <w:p w:rsidR="00D02CA5" w:rsidRDefault="00D02CA5" w:rsidP="00D02CA5">
      <w:pPr>
        <w:tabs>
          <w:tab w:val="left" w:pos="0"/>
        </w:tabs>
        <w:spacing w:line="276" w:lineRule="auto"/>
        <w:ind w:firstLine="567"/>
        <w:jc w:val="center"/>
        <w:rPr>
          <w:rFonts w:ascii="Times New Roman" w:eastAsiaTheme="minorHAnsi" w:hAnsi="Times New Roman" w:cs="Times New Roman"/>
          <w:i/>
        </w:rPr>
      </w:pPr>
      <w:r>
        <w:rPr>
          <w:rFonts w:ascii="Times New Roman" w:eastAsiaTheme="minorHAnsi" w:hAnsi="Times New Roman" w:cs="Times New Roman"/>
          <w:i/>
        </w:rPr>
        <w:t>Показатели привлечения обучающихся в спортивные секции среди обучающихся ГБПОУ РС (Я) «ЯМК»  на 2021 год</w:t>
      </w:r>
    </w:p>
    <w:tbl>
      <w:tblPr>
        <w:tblStyle w:val="af4"/>
        <w:tblW w:w="9320" w:type="dxa"/>
        <w:tblInd w:w="534" w:type="dxa"/>
        <w:tblLayout w:type="fixed"/>
        <w:tblLook w:val="04A0" w:firstRow="1" w:lastRow="0" w:firstColumn="1" w:lastColumn="0" w:noHBand="0" w:noVBand="1"/>
      </w:tblPr>
      <w:tblGrid>
        <w:gridCol w:w="567"/>
        <w:gridCol w:w="3273"/>
        <w:gridCol w:w="679"/>
        <w:gridCol w:w="2855"/>
        <w:gridCol w:w="1946"/>
      </w:tblGrid>
      <w:tr w:rsidR="00D02CA5" w:rsidTr="00DF5FBB">
        <w:trPr>
          <w:trHeight w:val="3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ФИО</w:t>
            </w:r>
          </w:p>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Секции</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Количество</w:t>
            </w:r>
          </w:p>
        </w:tc>
      </w:tr>
      <w:tr w:rsidR="00D02CA5" w:rsidTr="00DF5FBB">
        <w:trPr>
          <w:trHeight w:val="257"/>
        </w:trPr>
        <w:tc>
          <w:tcPr>
            <w:tcW w:w="567"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p>
        </w:tc>
        <w:tc>
          <w:tcPr>
            <w:tcW w:w="3273"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b/>
                <w:lang w:eastAsia="en-US" w:bidi="ar-SA"/>
              </w:rPr>
            </w:pPr>
            <w:r>
              <w:rPr>
                <w:rFonts w:ascii="Times New Roman" w:eastAsiaTheme="minorHAnsi" w:hAnsi="Times New Roman" w:cs="Times New Roman"/>
                <w:lang w:eastAsia="en-US" w:bidi="ar-SA"/>
              </w:rPr>
              <w:t>Ноева Н.В</w:t>
            </w:r>
            <w:r>
              <w:rPr>
                <w:rFonts w:ascii="Times New Roman" w:eastAsiaTheme="minorHAnsi" w:hAnsi="Times New Roman" w:cs="Times New Roman"/>
                <w:b/>
                <w:lang w:eastAsia="en-US" w:bidi="ar-SA"/>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Волейбол</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67</w:t>
            </w:r>
          </w:p>
        </w:tc>
      </w:tr>
      <w:tr w:rsidR="00D02CA5" w:rsidTr="00DF5FBB">
        <w:trPr>
          <w:trHeight w:val="257"/>
        </w:trPr>
        <w:tc>
          <w:tcPr>
            <w:tcW w:w="567"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Киберспорт</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11</w:t>
            </w:r>
          </w:p>
        </w:tc>
      </w:tr>
      <w:tr w:rsidR="00D02CA5" w:rsidTr="00DF5FBB">
        <w:trPr>
          <w:trHeight w:val="257"/>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w:t>
            </w:r>
          </w:p>
        </w:tc>
        <w:tc>
          <w:tcPr>
            <w:tcW w:w="3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Герасимов С.М.</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Легкая атлетика</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35</w:t>
            </w:r>
          </w:p>
        </w:tc>
      </w:tr>
      <w:tr w:rsidR="00D02CA5" w:rsidTr="00DF5FBB">
        <w:trPr>
          <w:trHeight w:val="272"/>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Нац. прыжки</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25</w:t>
            </w:r>
          </w:p>
        </w:tc>
      </w:tr>
      <w:tr w:rsidR="00D02CA5" w:rsidTr="00DF5FBB">
        <w:trPr>
          <w:trHeight w:val="272"/>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Настольный теннис</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20</w:t>
            </w:r>
          </w:p>
        </w:tc>
      </w:tr>
      <w:tr w:rsidR="00D02CA5" w:rsidTr="00DF5FBB">
        <w:trPr>
          <w:trHeight w:val="257"/>
        </w:trPr>
        <w:tc>
          <w:tcPr>
            <w:tcW w:w="567"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w:t>
            </w:r>
          </w:p>
        </w:tc>
        <w:tc>
          <w:tcPr>
            <w:tcW w:w="3273"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Константинов К.М</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Лыжные гонки</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25</w:t>
            </w:r>
          </w:p>
        </w:tc>
      </w:tr>
      <w:tr w:rsidR="00D02CA5" w:rsidTr="00DF5FBB">
        <w:trPr>
          <w:trHeight w:val="272"/>
        </w:trPr>
        <w:tc>
          <w:tcPr>
            <w:tcW w:w="567" w:type="dxa"/>
            <w:vMerge/>
            <w:tcBorders>
              <w:left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7</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Мини футбол</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38</w:t>
            </w:r>
          </w:p>
        </w:tc>
      </w:tr>
      <w:tr w:rsidR="00D02CA5" w:rsidTr="00DF5FBB">
        <w:trPr>
          <w:trHeight w:val="122"/>
        </w:trPr>
        <w:tc>
          <w:tcPr>
            <w:tcW w:w="567" w:type="dxa"/>
            <w:vMerge/>
            <w:tcBorders>
              <w:left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right w:val="single" w:sz="4" w:space="0" w:color="000000" w:themeColor="text1"/>
            </w:tcBorders>
            <w:vAlign w:val="center"/>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auto"/>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8</w:t>
            </w:r>
          </w:p>
        </w:tc>
        <w:tc>
          <w:tcPr>
            <w:tcW w:w="2855" w:type="dxa"/>
            <w:tcBorders>
              <w:top w:val="single" w:sz="4" w:space="0" w:color="000000" w:themeColor="text1"/>
              <w:left w:val="single" w:sz="4" w:space="0" w:color="000000" w:themeColor="text1"/>
              <w:bottom w:val="single" w:sz="4" w:space="0" w:color="auto"/>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Бокс</w:t>
            </w:r>
          </w:p>
        </w:tc>
        <w:tc>
          <w:tcPr>
            <w:tcW w:w="1946" w:type="dxa"/>
            <w:tcBorders>
              <w:top w:val="single" w:sz="4" w:space="0" w:color="000000" w:themeColor="text1"/>
              <w:left w:val="single" w:sz="4" w:space="0" w:color="auto"/>
              <w:bottom w:val="single" w:sz="4" w:space="0" w:color="auto"/>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17</w:t>
            </w:r>
          </w:p>
        </w:tc>
      </w:tr>
      <w:tr w:rsidR="00D02CA5" w:rsidTr="00DF5FBB">
        <w:trPr>
          <w:trHeight w:val="257"/>
        </w:trPr>
        <w:tc>
          <w:tcPr>
            <w:tcW w:w="567"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p>
          <w:p w:rsidR="00D02CA5" w:rsidRDefault="00D02CA5" w:rsidP="00DF5FBB">
            <w:pPr>
              <w:widowControl/>
              <w:rPr>
                <w:rFonts w:ascii="Times New Roman" w:eastAsiaTheme="minorHAnsi" w:hAnsi="Times New Roman" w:cs="Times New Roman"/>
                <w:lang w:eastAsia="en-US" w:bidi="ar-SA"/>
              </w:rPr>
            </w:pPr>
          </w:p>
        </w:tc>
        <w:tc>
          <w:tcPr>
            <w:tcW w:w="3273"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Горохова С. П</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9</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Аэробика</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28</w:t>
            </w:r>
          </w:p>
        </w:tc>
      </w:tr>
      <w:tr w:rsidR="00D02CA5" w:rsidTr="00DF5FBB">
        <w:trPr>
          <w:trHeight w:val="257"/>
        </w:trPr>
        <w:tc>
          <w:tcPr>
            <w:tcW w:w="567"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10</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Хабылык хамыска</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8</w:t>
            </w:r>
          </w:p>
        </w:tc>
      </w:tr>
      <w:tr w:rsidR="00D02CA5" w:rsidTr="00DF5FBB">
        <w:trPr>
          <w:trHeight w:val="257"/>
        </w:trPr>
        <w:tc>
          <w:tcPr>
            <w:tcW w:w="567"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11</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Мас-рестлинг</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22</w:t>
            </w:r>
          </w:p>
        </w:tc>
      </w:tr>
      <w:tr w:rsidR="00D02CA5" w:rsidTr="00DF5FBB">
        <w:trPr>
          <w:trHeight w:val="257"/>
        </w:trPr>
        <w:tc>
          <w:tcPr>
            <w:tcW w:w="567"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12</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Гиря</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15</w:t>
            </w:r>
          </w:p>
        </w:tc>
      </w:tr>
      <w:tr w:rsidR="00D02CA5" w:rsidTr="00DF5FBB">
        <w:trPr>
          <w:trHeight w:val="257"/>
        </w:trPr>
        <w:tc>
          <w:tcPr>
            <w:tcW w:w="567"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p>
        </w:tc>
        <w:tc>
          <w:tcPr>
            <w:tcW w:w="3273" w:type="dxa"/>
            <w:vMerge w:val="restart"/>
            <w:tcBorders>
              <w:top w:val="single" w:sz="4" w:space="0" w:color="000000" w:themeColor="text1"/>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Данилов С.А.</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13</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Баскетбол</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28</w:t>
            </w:r>
          </w:p>
        </w:tc>
      </w:tr>
      <w:tr w:rsidR="00D02CA5" w:rsidTr="00DF5FBB">
        <w:trPr>
          <w:trHeight w:val="304"/>
        </w:trPr>
        <w:tc>
          <w:tcPr>
            <w:tcW w:w="567"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14</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Пулевая стрельба</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32</w:t>
            </w:r>
          </w:p>
        </w:tc>
      </w:tr>
      <w:tr w:rsidR="00D02CA5" w:rsidTr="00DF5FBB">
        <w:trPr>
          <w:trHeight w:val="279"/>
        </w:trPr>
        <w:tc>
          <w:tcPr>
            <w:tcW w:w="567"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3273" w:type="dxa"/>
            <w:vMerge/>
            <w:tcBorders>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15</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Вольная борьба</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24</w:t>
            </w:r>
          </w:p>
        </w:tc>
      </w:tr>
      <w:tr w:rsidR="00D02CA5" w:rsidTr="00DF5FBB">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p>
        </w:t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Кононов В.И.</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16</w:t>
            </w: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Шашки</w:t>
            </w: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16</w:t>
            </w:r>
          </w:p>
        </w:tc>
      </w:tr>
      <w:tr w:rsidR="00D02CA5" w:rsidTr="00DF5FBB">
        <w:trPr>
          <w:trHeight w:val="415"/>
        </w:trPr>
        <w:tc>
          <w:tcPr>
            <w:tcW w:w="45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p>
        </w:tc>
        <w:tc>
          <w:tcPr>
            <w:tcW w:w="2855" w:type="dxa"/>
            <w:tcBorders>
              <w:top w:val="single" w:sz="4" w:space="0" w:color="000000" w:themeColor="text1"/>
              <w:left w:val="single" w:sz="4" w:space="0" w:color="000000" w:themeColor="text1"/>
              <w:bottom w:val="single" w:sz="4" w:space="0" w:color="000000" w:themeColor="text1"/>
              <w:right w:val="single" w:sz="4" w:space="0" w:color="auto"/>
            </w:tcBorders>
          </w:tcPr>
          <w:p w:rsidR="00D02CA5" w:rsidRDefault="00D02CA5" w:rsidP="00DF5FBB">
            <w:pPr>
              <w:widowControl/>
              <w:rPr>
                <w:rFonts w:ascii="Times New Roman" w:eastAsiaTheme="minorHAnsi" w:hAnsi="Times New Roman" w:cs="Times New Roman"/>
                <w:lang w:eastAsia="en-US" w:bidi="ar-SA"/>
              </w:rPr>
            </w:pPr>
          </w:p>
        </w:tc>
        <w:tc>
          <w:tcPr>
            <w:tcW w:w="1946" w:type="dxa"/>
            <w:tcBorders>
              <w:top w:val="single" w:sz="4" w:space="0" w:color="000000" w:themeColor="text1"/>
              <w:left w:val="single" w:sz="4" w:space="0" w:color="auto"/>
              <w:bottom w:val="single" w:sz="4" w:space="0" w:color="000000" w:themeColor="text1"/>
              <w:right w:val="single" w:sz="4" w:space="0" w:color="000000" w:themeColor="text1"/>
            </w:tcBorders>
          </w:tcPr>
          <w:p w:rsidR="00D02CA5" w:rsidRDefault="00D02CA5" w:rsidP="00DF5FBB">
            <w:pPr>
              <w:widowControl/>
              <w:rPr>
                <w:rFonts w:ascii="Times New Roman" w:eastAsiaTheme="minorHAnsi" w:hAnsi="Times New Roman" w:cs="Times New Roman"/>
                <w:lang w:eastAsia="en-US" w:bidi="ar-SA"/>
              </w:rPr>
            </w:pPr>
            <w:r>
              <w:rPr>
                <w:rFonts w:ascii="Times New Roman" w:eastAsiaTheme="minorHAnsi" w:hAnsi="Times New Roman" w:cs="Times New Roman"/>
                <w:bCs/>
                <w:lang w:eastAsia="en-US" w:bidi="ar-SA"/>
              </w:rPr>
              <w:t>Итого:429</w:t>
            </w:r>
          </w:p>
        </w:tc>
      </w:tr>
    </w:tbl>
    <w:p w:rsidR="00D02CA5" w:rsidRDefault="00D02CA5" w:rsidP="00D02CA5">
      <w:pPr>
        <w:tabs>
          <w:tab w:val="left" w:pos="0"/>
        </w:tabs>
        <w:spacing w:line="360" w:lineRule="auto"/>
        <w:jc w:val="both"/>
        <w:rPr>
          <w:rFonts w:ascii="Times New Roman" w:hAnsi="Times New Roman" w:cs="Times New Roman"/>
        </w:rPr>
      </w:pPr>
      <w:r>
        <w:rPr>
          <w:rFonts w:ascii="Times New Roman" w:hAnsi="Times New Roman" w:cs="Times New Roman"/>
        </w:rPr>
        <w:t xml:space="preserve">           За 2021 год студенты приняли участие в  24 спортивно- оздоровительных мероприятиях в том числе: российского уровня 5, республиканского - 10 и организовано 9 внутриколледжных мероприятия. </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Годовой план воспитательной работы по направлению физкультурно- оздоровительной работы выполнен не в полном объеме в связи с объективными причинами: </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   1. Не были проведены ряд спортивных мероприятий, требующих очного участия студентов таких как волейбол, баскетбол, футбол, мас рестлинг, легкая атлетика, веселые старты для студентов и сотрудников ЯМК, внутриколледжные спартакиады, студенческая лига, спартакиады, так как были ограниченные меры по профилактике Ковид-19 в связи с началом очного обучения с февраля 2021г.</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  2. Массовые мероприятия таких как сдача ГТО, День оздоровительного бега, легкоатлетический забег, Общероссийский проект «Кросс Наций», Общероссийский проект «Лыжня России»  были отменены с требованиями Роспотребнадзора.</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    Несмотря на ограниченные меры профилактики были пересмотрены формы проведения спортивных мероприятий и проведены дополнительно следующие спортивные мероприятия:  внутриколледжный  онлайн конкурс рисунков «Мой любимый спортсмен», организация онлайн ОФП для студентов ЯМК, организация внутриколледжного онлайн мероприятия «Встреча с интересными людьми» Григорием Поповым, многократным чемпионом Республики С(Я), России, Азии, участие в республиканском онлайн соревновании по «Киберспорту» среди студентов СПО РС(Я), участие в дистанционно интеллектуальном спортивном соревновании «Патриот» среди ПОО РС(Я),   организация внутриколледжного онлайн мероприятия «Встреча с интересными людьми» чемпионка республики по фитнес аэробике Стручкова Мария Артуровна, организация внутриколледжного  онлайн соревнования  СПОРТ КВИЗ среди студентов ЯМК, участие в республиканском онлайн соревновании по шахматам и шашкам «Зимнего Кубка»  РССС РС(Я), участие в республиканском онлайн соревновании по национальным настольным видам спорта «Хабылык Хамыска» среди студентов ОУ СПО РС(Я), дистанционное участие студентов ЯМК в всероссийском образовательном портале «Конкурсита» на тему «Оздоровительная физическая культура».</w:t>
      </w:r>
    </w:p>
    <w:p w:rsidR="00D02CA5" w:rsidRDefault="00D02CA5" w:rsidP="00D02CA5">
      <w:pPr>
        <w:spacing w:line="360" w:lineRule="auto"/>
        <w:ind w:right="57"/>
        <w:jc w:val="both"/>
        <w:rPr>
          <w:rFonts w:ascii="Times New Roman" w:hAnsi="Times New Roman" w:cs="Times New Roman"/>
          <w:b/>
          <w:color w:val="auto"/>
        </w:rPr>
      </w:pPr>
      <w:r>
        <w:rPr>
          <w:rFonts w:ascii="Times New Roman" w:hAnsi="Times New Roman" w:cs="Times New Roman"/>
          <w:b/>
          <w:color w:val="auto"/>
        </w:rPr>
        <w:t>Лучшие спортивные показатели:</w:t>
      </w:r>
    </w:p>
    <w:p w:rsidR="00D02CA5" w:rsidRDefault="00D02CA5" w:rsidP="00D02CA5">
      <w:pPr>
        <w:tabs>
          <w:tab w:val="left" w:pos="0"/>
        </w:tabs>
        <w:spacing w:line="360" w:lineRule="auto"/>
        <w:jc w:val="both"/>
        <w:rPr>
          <w:rFonts w:ascii="Times New Roman" w:hAnsi="Times New Roman" w:cs="Times New Roman"/>
          <w:i/>
          <w:iCs/>
        </w:rPr>
      </w:pPr>
      <w:r>
        <w:rPr>
          <w:rFonts w:ascii="Times New Roman" w:hAnsi="Times New Roman" w:cs="Times New Roman"/>
          <w:i/>
          <w:iCs/>
        </w:rPr>
        <w:t xml:space="preserve">Российский уровень: </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1 место Чемпионат России ДВФО по кик боксингу в г. Якутске- Петрова Виктория Михайловна, студентка группы ЛД 18-1 в личном зачете ,  тренер Константинов К.М.;</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2 место Чемпионат первенства ДВФО по кик боксингу Забайкальского края г.Чита Петрова Виктория Михайловна, студентка группы  ЛД 18-1, тренер Константинов К.М.;</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 xml:space="preserve">3 место Первенство России по мас-рестлингу среди юниорок-юниоров г. Владикавказ- </w:t>
      </w:r>
    </w:p>
    <w:p w:rsidR="00D02CA5" w:rsidRDefault="00D02CA5" w:rsidP="00D02CA5">
      <w:pPr>
        <w:tabs>
          <w:tab w:val="left" w:pos="0"/>
        </w:tabs>
        <w:spacing w:line="360" w:lineRule="auto"/>
        <w:ind w:firstLineChars="200" w:firstLine="480"/>
        <w:jc w:val="both"/>
        <w:rPr>
          <w:rFonts w:ascii="Times New Roman" w:hAnsi="Times New Roman" w:cs="Times New Roman"/>
        </w:rPr>
      </w:pPr>
      <w:r>
        <w:rPr>
          <w:rFonts w:ascii="Times New Roman" w:hAnsi="Times New Roman" w:cs="Times New Roman"/>
        </w:rPr>
        <w:t xml:space="preserve">Федотова Кэскилээнэ Васильевна, студентка группы  АД-18-1 </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Участие первокурсников, занимающихся в спортивной секции по волейболу на Всероссийском образовательном портале «Конкурсита» на тему «Оздоровительная физическая культура»,  тренер Ноева Н.В</w:t>
      </w:r>
    </w:p>
    <w:p w:rsidR="00D02CA5" w:rsidRDefault="00D02CA5" w:rsidP="00D02CA5">
      <w:pPr>
        <w:tabs>
          <w:tab w:val="left" w:pos="0"/>
        </w:tabs>
        <w:spacing w:line="360" w:lineRule="auto"/>
        <w:ind w:firstLineChars="200" w:firstLine="480"/>
        <w:jc w:val="both"/>
        <w:rPr>
          <w:rFonts w:ascii="Times New Roman" w:hAnsi="Times New Roman" w:cs="Times New Roman"/>
        </w:rPr>
      </w:pPr>
      <w:r>
        <w:rPr>
          <w:rFonts w:ascii="Times New Roman" w:hAnsi="Times New Roman" w:cs="Times New Roman"/>
        </w:rPr>
        <w:t xml:space="preserve"> Лауреат-СД-20 Дорофеев Айтал Мичилович, студент группы ЛД-11</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Лауреат Оконешников Иван Акимович, студент группы ЛД -12</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1-место Лыткин Анатолий Анатольевич, студент группы АД-11</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1-место Дмитриева Вилена Дьолуо, студентка  группы АД-19-1</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3-место Еремеев Константин Васильевич, студент группы ЛД-12</w:t>
      </w:r>
    </w:p>
    <w:p w:rsidR="00D02CA5" w:rsidRDefault="00D02CA5" w:rsidP="00D02CA5">
      <w:pPr>
        <w:tabs>
          <w:tab w:val="left" w:pos="0"/>
        </w:tabs>
        <w:spacing w:line="360" w:lineRule="auto"/>
        <w:ind w:firstLine="567"/>
        <w:jc w:val="both"/>
        <w:rPr>
          <w:rFonts w:ascii="Times New Roman" w:hAnsi="Times New Roman" w:cs="Times New Roman"/>
        </w:rPr>
      </w:pPr>
      <w:r>
        <w:rPr>
          <w:rFonts w:ascii="Times New Roman" w:hAnsi="Times New Roman" w:cs="Times New Roman"/>
        </w:rPr>
        <w:t>3-место Портнягин Виталий Александрович, студент группы ЛД-12</w:t>
      </w:r>
    </w:p>
    <w:p w:rsidR="00D02CA5" w:rsidRDefault="00D02CA5" w:rsidP="00D02CA5">
      <w:pPr>
        <w:tabs>
          <w:tab w:val="left" w:pos="0"/>
        </w:tabs>
        <w:spacing w:line="360" w:lineRule="auto"/>
        <w:jc w:val="both"/>
        <w:rPr>
          <w:rFonts w:ascii="Times New Roman" w:hAnsi="Times New Roman" w:cs="Times New Roman"/>
          <w:i/>
          <w:iCs/>
        </w:rPr>
      </w:pPr>
      <w:r>
        <w:rPr>
          <w:rFonts w:ascii="Times New Roman" w:hAnsi="Times New Roman" w:cs="Times New Roman"/>
          <w:i/>
          <w:iCs/>
        </w:rPr>
        <w:t>Республиканский уровень:</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1 место команда ЯМК в Республиканском соревновании Профессиональных образовательных учреждений РС (Я) спорткомплексе «SPORT-БAZA» «Общая физическая подготовка» -Постникова Диана Сергеевна,студентка группы  СД 20-5, Бояров Артур Сергеевич,студент группы  ЛД 20-2,  Терентьев Алексей Семенович студент гр.  СД 18-8,  тренер Ноева Н.В.</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1 место в Республиканском соревновании по «Киберспорту» Клещ-Рояль среди студентов СПО РС (Я) - Кардашевская Ольга  Григорьевна,  тренер Ноева Н.В.</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 xml:space="preserve"> 1 место в Республиканском соревновании по Народным играм «Обугэ ооньуулара» -Терентьев Алексей,студент гр. СД 18-8 (кириэс тэбии, кырынаастыыр, котох ына5ы туруоруу),  тренер Ноева Н.В.</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2 место в онлайн соревновании по национальным настольным видам спорта «Хабылык Хамыска» среди студентов ОУ СПО РС(Я) -Дмитриева Вилена Дьолуо,студентка группы  СД-19-1,   тренер Ноева Н.В.</w:t>
      </w:r>
    </w:p>
    <w:p w:rsidR="00D02CA5" w:rsidRDefault="00D02CA5" w:rsidP="00162539">
      <w:pPr>
        <w:numPr>
          <w:ilvl w:val="0"/>
          <w:numId w:val="34"/>
        </w:numPr>
        <w:tabs>
          <w:tab w:val="clear" w:pos="425"/>
          <w:tab w:val="left" w:pos="0"/>
        </w:tabs>
        <w:spacing w:line="360" w:lineRule="auto"/>
        <w:jc w:val="both"/>
        <w:rPr>
          <w:rFonts w:ascii="Times New Roman" w:hAnsi="Times New Roman" w:cs="Times New Roman"/>
        </w:rPr>
      </w:pPr>
      <w:r>
        <w:rPr>
          <w:rFonts w:ascii="Times New Roman" w:hAnsi="Times New Roman" w:cs="Times New Roman"/>
        </w:rPr>
        <w:t xml:space="preserve"> 3 место команда ЯМК в Республиканском соревновании по Мини футболу среди женщин  СВФУ  - Алексеева Татьяна студентка гр. СД 19-4, Ноговицына Уйсулаана студентка гр.ФЛ 20-2, Ефимова Мичилина студентка гр.ЛД 20-2, Тихонова Александра студентка гр.ЛД 20-2, Сидорова Ольга, студентка гр. АД 19-1, Петрова Ольга студентка гр.СД 20-4, Степанова Саина студентка гр.ФЛ 20-1,  тренер  Константинов К.М.</w:t>
      </w:r>
    </w:p>
    <w:p w:rsidR="00D02CA5" w:rsidRDefault="00D02CA5" w:rsidP="00D02CA5">
      <w:pPr>
        <w:pStyle w:val="af1"/>
        <w:spacing w:line="360" w:lineRule="auto"/>
        <w:ind w:left="0" w:right="116" w:firstLine="708"/>
        <w:jc w:val="both"/>
        <w:rPr>
          <w:rFonts w:ascii="Times New Roman" w:hAnsi="Times New Roman"/>
          <w:sz w:val="24"/>
          <w:szCs w:val="24"/>
        </w:rPr>
      </w:pPr>
      <w:r>
        <w:rPr>
          <w:rFonts w:ascii="Times New Roman" w:hAnsi="Times New Roman"/>
          <w:sz w:val="24"/>
          <w:szCs w:val="24"/>
        </w:rPr>
        <w:t xml:space="preserve">Педагогический коллектив ведет слаженную работу по развитию социальной активности студентов. </w:t>
      </w:r>
      <w:r>
        <w:rPr>
          <w:rFonts w:ascii="Times New Roman" w:hAnsi="Times New Roman"/>
          <w:b/>
          <w:sz w:val="24"/>
          <w:szCs w:val="24"/>
        </w:rPr>
        <w:t>За 2021 год</w:t>
      </w:r>
      <w:r>
        <w:rPr>
          <w:rFonts w:ascii="Times New Roman" w:hAnsi="Times New Roman"/>
          <w:sz w:val="24"/>
          <w:szCs w:val="24"/>
        </w:rPr>
        <w:t xml:space="preserve"> студенты приняли участие в различных мероприятиях. Помимо колледжных традиционных мероприятий можно  перечислить одни из крупных событий: </w:t>
      </w:r>
    </w:p>
    <w:p w:rsidR="00D02CA5" w:rsidRDefault="00D02CA5" w:rsidP="00162539">
      <w:pPr>
        <w:numPr>
          <w:ilvl w:val="0"/>
          <w:numId w:val="35"/>
        </w:numPr>
        <w:tabs>
          <w:tab w:val="clear" w:pos="425"/>
        </w:tabs>
        <w:spacing w:line="360" w:lineRule="auto"/>
        <w:ind w:left="0" w:firstLine="0"/>
        <w:jc w:val="both"/>
        <w:rPr>
          <w:rFonts w:ascii="Times New Roman" w:hAnsi="Times New Roman"/>
          <w:iCs/>
        </w:rPr>
      </w:pPr>
      <w:r>
        <w:rPr>
          <w:rFonts w:ascii="Times New Roman" w:hAnsi="Times New Roman"/>
          <w:iCs/>
        </w:rPr>
        <w:t>В рамках года здоровья организована первая встреча студенческого актива Якутского и Нерюнгринского медицинского колледжей;</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Оздоровление студентов  в санатории «Горный воздух» в с. Лоо г. Сочи;</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 xml:space="preserve">Участие в студентов и работников в тушении пожара в Горном улусе (30 студентов); </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Благотворительная акция «Полка добра» - помощь для погорельцев многоквартирного дома в селе Чапаево, Хангаласского района. Всего участвовали 883 студентов и работников колледжа. Собрано материальная и денежная помощь на сумму 150.000 рублей.</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Благотворительная акция  «115 Добрых дел» к 115-летию колледжа - мероприятий ;</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 xml:space="preserve">Участие в телеперадаче «Талбан»,  «Бу, Дьокуускай» на телеканале НВК; </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 xml:space="preserve">Участие в республиканской интеллектуально-образовательной игре «Медиквиз»; </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Участие студентов в Первом окружном слете студенческих отрядов ДФО в г.Благовещенск ;</w:t>
      </w:r>
    </w:p>
    <w:p w:rsidR="00D02CA5" w:rsidRDefault="00D02CA5" w:rsidP="00162539">
      <w:pPr>
        <w:numPr>
          <w:ilvl w:val="0"/>
          <w:numId w:val="35"/>
        </w:numPr>
        <w:tabs>
          <w:tab w:val="clear" w:pos="425"/>
        </w:tabs>
        <w:spacing w:line="360" w:lineRule="auto"/>
        <w:ind w:left="0" w:right="116" w:firstLine="0"/>
        <w:jc w:val="both"/>
        <w:rPr>
          <w:rFonts w:ascii="Times New Roman" w:hAnsi="Times New Roman"/>
          <w:iCs/>
        </w:rPr>
      </w:pPr>
      <w:r>
        <w:rPr>
          <w:rFonts w:ascii="Times New Roman" w:hAnsi="Times New Roman"/>
          <w:iCs/>
        </w:rPr>
        <w:t xml:space="preserve">3 место  в Национальном  финале  XXIX Всероссийского фестиваля «Российская студенческая весна» в г. Нижний Новгород-  студент Мучин Егор-Kuobax с авторской песней "Дьолун кулэр" ("Счастье смеется над тобой") в направлении “Вокал” </w:t>
      </w:r>
    </w:p>
    <w:p w:rsidR="00D02CA5" w:rsidRDefault="00D02CA5" w:rsidP="00D02CA5">
      <w:pPr>
        <w:spacing w:line="360" w:lineRule="auto"/>
        <w:ind w:right="116" w:firstLine="708"/>
        <w:jc w:val="both"/>
        <w:rPr>
          <w:rFonts w:ascii="Times New Roman" w:hAnsi="Times New Roman" w:cs="Times New Roman"/>
        </w:rPr>
      </w:pPr>
      <w:r>
        <w:rPr>
          <w:rFonts w:ascii="Times New Roman" w:hAnsi="Times New Roman" w:cs="Times New Roman"/>
        </w:rPr>
        <w:t xml:space="preserve">В соответствии с планом Министерства образования и науки РС(Я) в колледже ежегодно проводятся месячники. </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Месячник патриотического воспитания (с 1 по 28 февраля);</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Месячник психологического здоровья (с 15 марта по 15 апреля, с 16 октября по 16 ноября);</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Месячник профилактики правонарушений (с 16 апреля по 16 мая);</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Месячник адаптации первокурсников (с 2 сентября по 2 октября) – охват 100% студентов 1 курса;</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Месячник правового просвещения (с 16 ноября по 16 декабря);</w:t>
      </w:r>
    </w:p>
    <w:p w:rsidR="00D02CA5" w:rsidRDefault="00D02CA5" w:rsidP="00D02CA5">
      <w:pPr>
        <w:spacing w:line="360" w:lineRule="auto"/>
        <w:ind w:firstLine="708"/>
        <w:jc w:val="both"/>
        <w:rPr>
          <w:rFonts w:ascii="Times New Roman" w:hAnsi="Times New Roman" w:cs="Times New Roman"/>
        </w:rPr>
      </w:pPr>
      <w:r>
        <w:rPr>
          <w:rFonts w:ascii="Times New Roman" w:hAnsi="Times New Roman" w:cs="Times New Roman"/>
        </w:rPr>
        <w:t>За отчетный период применены новые подходы установления обратной связи – это организация через видеоконференцсвязь двух масштабных родительских собраний, Акция «Задай вопрос директору», также создан раздел «Задай вопрос» на официальном сайте колледжа.</w:t>
      </w:r>
    </w:p>
    <w:p w:rsidR="00D02CA5" w:rsidRDefault="00D02CA5" w:rsidP="00D02CA5">
      <w:pPr>
        <w:spacing w:line="360" w:lineRule="auto"/>
        <w:ind w:firstLine="708"/>
        <w:jc w:val="both"/>
        <w:rPr>
          <w:rFonts w:ascii="Times New Roman" w:hAnsi="Times New Roman" w:cs="Times New Roman"/>
        </w:rPr>
      </w:pPr>
      <w:r>
        <w:rPr>
          <w:rFonts w:ascii="Times New Roman" w:hAnsi="Times New Roman" w:cs="Times New Roman"/>
        </w:rPr>
        <w:t>Эффективным маркетингом нашей образовательной организации является транслирование проводимых мероприятий колледжа на официальной странице сайта колледжа, официальной странице Инстаграм, в средствах массовой информации. Следует отметить, что с началом дистанционного обучения количество подписчиков увеличилось на тысячу человек, сегодня количество подписчиков составляет более 3 тысяч. Всего за 2021 год на странице инстаграм размещено более 150 публикаций о различных мероприятиях, событиях и конкурсах.</w:t>
      </w:r>
    </w:p>
    <w:p w:rsidR="00D02CA5" w:rsidRDefault="00D02CA5" w:rsidP="00D02CA5">
      <w:pPr>
        <w:spacing w:line="360" w:lineRule="auto"/>
        <w:ind w:right="116" w:firstLine="708"/>
        <w:jc w:val="both"/>
        <w:rPr>
          <w:rFonts w:ascii="Times New Roman" w:hAnsi="Times New Roman" w:cs="Times New Roman"/>
        </w:rPr>
      </w:pPr>
      <w:r>
        <w:rPr>
          <w:rFonts w:ascii="Times New Roman" w:hAnsi="Times New Roman" w:cs="Times New Roman"/>
        </w:rPr>
        <w:t xml:space="preserve">В колледже ведется планомерная работа по </w:t>
      </w:r>
      <w:r>
        <w:rPr>
          <w:rFonts w:ascii="Times New Roman" w:hAnsi="Times New Roman" w:cs="Times New Roman"/>
          <w:b/>
        </w:rPr>
        <w:t xml:space="preserve">психолого-педагогическому сопровождению </w:t>
      </w:r>
      <w:r>
        <w:rPr>
          <w:rFonts w:ascii="Times New Roman" w:hAnsi="Times New Roman" w:cs="Times New Roman"/>
        </w:rPr>
        <w:t>всех участников образовательного процесса. Запланированные мероприятия, занятия, тренинги выполнены в полном объеме. Приоритетными направлениями работы были психологическая диагностика, профилактика, коррекционно-развивающая деятельность, консультирование, социально-психологическое просвещение, организационно-методическая деятельность.</w:t>
      </w:r>
    </w:p>
    <w:p w:rsidR="00D02CA5" w:rsidRDefault="00D02CA5" w:rsidP="00D02CA5">
      <w:pPr>
        <w:spacing w:line="360" w:lineRule="auto"/>
        <w:ind w:firstLine="708"/>
        <w:jc w:val="both"/>
        <w:rPr>
          <w:rFonts w:ascii="Times New Roman" w:hAnsi="Times New Roman" w:cs="Times New Roman"/>
        </w:rPr>
      </w:pPr>
      <w:r>
        <w:rPr>
          <w:rFonts w:ascii="Times New Roman" w:hAnsi="Times New Roman" w:cs="Times New Roman"/>
        </w:rPr>
        <w:t>Для улучшения качества образования учитываются мнения потенциальных потребителей: родителей, студентов, преподавателей. Колледж проводит анализ качества обучения, удовлетворенность учебно-воспитательным процессом, материально-технической обеспеченности. Удовлетворенность потребителей составляет в среднем 92%.</w:t>
      </w:r>
    </w:p>
    <w:p w:rsidR="00D02CA5" w:rsidRDefault="00D02CA5" w:rsidP="00D02CA5">
      <w:pPr>
        <w:wordWrap w:val="0"/>
        <w:spacing w:line="360" w:lineRule="auto"/>
        <w:jc w:val="right"/>
        <w:rPr>
          <w:rFonts w:ascii="Times New Roman" w:hAnsi="Times New Roman" w:cs="Times New Roman"/>
          <w:i/>
          <w:color w:val="auto"/>
        </w:rPr>
      </w:pPr>
      <w:r>
        <w:rPr>
          <w:rFonts w:ascii="Times New Roman" w:hAnsi="Times New Roman" w:cs="Times New Roman"/>
          <w:i/>
          <w:color w:val="auto"/>
        </w:rPr>
        <w:t>Таблица  3.3</w:t>
      </w:r>
    </w:p>
    <w:p w:rsidR="00D02CA5" w:rsidRDefault="00D02CA5" w:rsidP="00D02CA5">
      <w:pPr>
        <w:wordWrap w:val="0"/>
        <w:spacing w:line="360" w:lineRule="auto"/>
        <w:jc w:val="right"/>
        <w:rPr>
          <w:rFonts w:ascii="Times New Roman" w:hAnsi="Times New Roman" w:cs="Times New Roman"/>
          <w:i/>
          <w:color w:val="auto"/>
        </w:rPr>
      </w:pPr>
      <w:r>
        <w:rPr>
          <w:rFonts w:ascii="Times New Roman" w:hAnsi="Times New Roman" w:cs="Times New Roman"/>
          <w:i/>
          <w:color w:val="auto"/>
        </w:rPr>
        <w:t>Показатели удовлетворенности потребителей (студентов,родителей0 за 2021  год:</w:t>
      </w:r>
    </w:p>
    <w:tbl>
      <w:tblPr>
        <w:tblStyle w:val="af4"/>
        <w:tblW w:w="0" w:type="auto"/>
        <w:tblLook w:val="04A0" w:firstRow="1" w:lastRow="0" w:firstColumn="1" w:lastColumn="0" w:noHBand="0" w:noVBand="1"/>
      </w:tblPr>
      <w:tblGrid>
        <w:gridCol w:w="3945"/>
        <w:gridCol w:w="2930"/>
        <w:gridCol w:w="2690"/>
      </w:tblGrid>
      <w:tr w:rsidR="00D02CA5" w:rsidTr="00DF5FBB">
        <w:tc>
          <w:tcPr>
            <w:tcW w:w="3945" w:type="dxa"/>
          </w:tcPr>
          <w:p w:rsidR="00D02CA5" w:rsidRDefault="00D02CA5" w:rsidP="00DF5FBB">
            <w:pPr>
              <w:jc w:val="center"/>
              <w:rPr>
                <w:rFonts w:ascii="Times New Roman" w:hAnsi="Times New Roman" w:cs="Times New Roman"/>
                <w:bCs/>
              </w:rPr>
            </w:pPr>
            <w:r>
              <w:rPr>
                <w:rFonts w:ascii="Times New Roman" w:hAnsi="Times New Roman" w:cs="Times New Roman"/>
                <w:bCs/>
                <w:sz w:val="24"/>
                <w:szCs w:val="24"/>
              </w:rPr>
              <w:t xml:space="preserve">Показатели удовлетворенности  </w:t>
            </w:r>
          </w:p>
          <w:p w:rsidR="00D02CA5" w:rsidRDefault="00D02CA5" w:rsidP="00DF5FBB">
            <w:pPr>
              <w:wordWrap w:val="0"/>
              <w:spacing w:line="360" w:lineRule="auto"/>
              <w:jc w:val="right"/>
              <w:rPr>
                <w:rFonts w:ascii="Times New Roman" w:hAnsi="Times New Roman" w:cs="Times New Roman"/>
                <w:i/>
                <w:color w:val="auto"/>
              </w:rPr>
            </w:pPr>
          </w:p>
        </w:tc>
        <w:tc>
          <w:tcPr>
            <w:tcW w:w="2930" w:type="dxa"/>
          </w:tcPr>
          <w:p w:rsidR="00D02CA5" w:rsidRDefault="00D02CA5" w:rsidP="00DF5FBB">
            <w:pPr>
              <w:jc w:val="center"/>
              <w:rPr>
                <w:rFonts w:ascii="Times New Roman" w:hAnsi="Times New Roman" w:cs="Times New Roman"/>
                <w:bCs/>
              </w:rPr>
            </w:pPr>
            <w:r>
              <w:rPr>
                <w:rFonts w:ascii="Times New Roman" w:hAnsi="Times New Roman" w:cs="Times New Roman"/>
                <w:bCs/>
                <w:sz w:val="24"/>
                <w:szCs w:val="24"/>
              </w:rPr>
              <w:t xml:space="preserve">Родители (%) </w:t>
            </w:r>
          </w:p>
          <w:p w:rsidR="00D02CA5" w:rsidRDefault="00D02CA5" w:rsidP="00DF5FBB">
            <w:pPr>
              <w:wordWrap w:val="0"/>
              <w:spacing w:line="360" w:lineRule="auto"/>
              <w:jc w:val="right"/>
              <w:rPr>
                <w:rFonts w:ascii="Times New Roman" w:hAnsi="Times New Roman" w:cs="Times New Roman"/>
                <w:i/>
                <w:color w:val="auto"/>
              </w:rPr>
            </w:pPr>
          </w:p>
        </w:tc>
        <w:tc>
          <w:tcPr>
            <w:tcW w:w="2690" w:type="dxa"/>
          </w:tcPr>
          <w:p w:rsidR="00D02CA5" w:rsidRDefault="00D02CA5" w:rsidP="00DF5FBB">
            <w:pPr>
              <w:jc w:val="center"/>
              <w:rPr>
                <w:rFonts w:ascii="Times New Roman" w:hAnsi="Times New Roman" w:cs="Times New Roman"/>
                <w:bCs/>
              </w:rPr>
            </w:pPr>
            <w:r>
              <w:rPr>
                <w:rFonts w:ascii="Times New Roman" w:hAnsi="Times New Roman" w:cs="Times New Roman"/>
                <w:bCs/>
                <w:sz w:val="24"/>
                <w:szCs w:val="24"/>
              </w:rPr>
              <w:t>Студенты (%)</w:t>
            </w:r>
          </w:p>
          <w:p w:rsidR="00D02CA5" w:rsidRDefault="00D02CA5" w:rsidP="00DF5FBB">
            <w:pPr>
              <w:wordWrap w:val="0"/>
              <w:spacing w:line="360" w:lineRule="auto"/>
              <w:jc w:val="right"/>
              <w:rPr>
                <w:rFonts w:ascii="Times New Roman" w:hAnsi="Times New Roman" w:cs="Times New Roman"/>
                <w:i/>
                <w:color w:val="auto"/>
              </w:rPr>
            </w:pPr>
          </w:p>
        </w:tc>
      </w:tr>
      <w:tr w:rsidR="00D02CA5" w:rsidTr="00DF5FBB">
        <w:tc>
          <w:tcPr>
            <w:tcW w:w="3945" w:type="dxa"/>
          </w:tcPr>
          <w:p w:rsidR="00D02CA5" w:rsidRDefault="00D02CA5" w:rsidP="00DF5FBB">
            <w:pPr>
              <w:rPr>
                <w:rFonts w:ascii="Times New Roman" w:hAnsi="Times New Roman" w:cs="Times New Roman"/>
              </w:rPr>
            </w:pPr>
            <w:r>
              <w:rPr>
                <w:rFonts w:ascii="Times New Roman" w:hAnsi="Times New Roman" w:cs="Times New Roman"/>
                <w:sz w:val="24"/>
                <w:szCs w:val="24"/>
              </w:rPr>
              <w:t xml:space="preserve">Удовлетворены  качеством обучения </w:t>
            </w:r>
          </w:p>
        </w:tc>
        <w:tc>
          <w:tcPr>
            <w:tcW w:w="293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97</w:t>
            </w:r>
          </w:p>
        </w:tc>
        <w:tc>
          <w:tcPr>
            <w:tcW w:w="269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92</w:t>
            </w:r>
          </w:p>
        </w:tc>
      </w:tr>
      <w:tr w:rsidR="00D02CA5" w:rsidTr="00DF5FBB">
        <w:tc>
          <w:tcPr>
            <w:tcW w:w="3945" w:type="dxa"/>
          </w:tcPr>
          <w:p w:rsidR="00D02CA5" w:rsidRDefault="00D02CA5" w:rsidP="00DF5FBB">
            <w:pPr>
              <w:rPr>
                <w:rFonts w:ascii="Times New Roman" w:hAnsi="Times New Roman" w:cs="Times New Roman"/>
              </w:rPr>
            </w:pPr>
            <w:r>
              <w:rPr>
                <w:rFonts w:ascii="Times New Roman" w:hAnsi="Times New Roman" w:cs="Times New Roman"/>
                <w:sz w:val="24"/>
                <w:szCs w:val="24"/>
              </w:rPr>
              <w:t xml:space="preserve">Удовлетворены практическим обучением </w:t>
            </w:r>
          </w:p>
        </w:tc>
        <w:tc>
          <w:tcPr>
            <w:tcW w:w="293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84</w:t>
            </w:r>
          </w:p>
        </w:tc>
        <w:tc>
          <w:tcPr>
            <w:tcW w:w="269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96</w:t>
            </w:r>
          </w:p>
        </w:tc>
      </w:tr>
      <w:tr w:rsidR="00D02CA5" w:rsidTr="00DF5FBB">
        <w:tc>
          <w:tcPr>
            <w:tcW w:w="3945" w:type="dxa"/>
          </w:tcPr>
          <w:p w:rsidR="00D02CA5" w:rsidRDefault="00D02CA5" w:rsidP="00DF5FBB">
            <w:pPr>
              <w:rPr>
                <w:rFonts w:ascii="Times New Roman" w:hAnsi="Times New Roman" w:cs="Times New Roman"/>
              </w:rPr>
            </w:pPr>
            <w:r>
              <w:rPr>
                <w:rFonts w:ascii="Times New Roman" w:hAnsi="Times New Roman" w:cs="Times New Roman"/>
                <w:sz w:val="24"/>
                <w:szCs w:val="24"/>
              </w:rPr>
              <w:t xml:space="preserve">Удовлетворены материально-техническим обеспечением  </w:t>
            </w:r>
          </w:p>
        </w:tc>
        <w:tc>
          <w:tcPr>
            <w:tcW w:w="293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79</w:t>
            </w:r>
          </w:p>
        </w:tc>
        <w:tc>
          <w:tcPr>
            <w:tcW w:w="269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91</w:t>
            </w:r>
          </w:p>
        </w:tc>
      </w:tr>
      <w:tr w:rsidR="00D02CA5" w:rsidTr="00DF5FBB">
        <w:tc>
          <w:tcPr>
            <w:tcW w:w="3945" w:type="dxa"/>
          </w:tcPr>
          <w:p w:rsidR="00D02CA5" w:rsidRDefault="00D02CA5" w:rsidP="00DF5FBB">
            <w:pPr>
              <w:rPr>
                <w:rFonts w:ascii="Times New Roman" w:hAnsi="Times New Roman" w:cs="Times New Roman"/>
              </w:rPr>
            </w:pPr>
            <w:r>
              <w:rPr>
                <w:rFonts w:ascii="Times New Roman" w:hAnsi="Times New Roman" w:cs="Times New Roman"/>
                <w:sz w:val="24"/>
                <w:szCs w:val="24"/>
              </w:rPr>
              <w:t xml:space="preserve">Удовлетворены степенью информирования </w:t>
            </w:r>
          </w:p>
        </w:tc>
        <w:tc>
          <w:tcPr>
            <w:tcW w:w="293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92</w:t>
            </w:r>
          </w:p>
        </w:tc>
        <w:tc>
          <w:tcPr>
            <w:tcW w:w="2690" w:type="dxa"/>
          </w:tcPr>
          <w:p w:rsidR="00D02CA5" w:rsidRDefault="00D02CA5" w:rsidP="00DF5FBB">
            <w:pPr>
              <w:jc w:val="center"/>
              <w:rPr>
                <w:rFonts w:ascii="Times New Roman" w:hAnsi="Times New Roman" w:cs="Times New Roman"/>
              </w:rPr>
            </w:pPr>
            <w:r>
              <w:rPr>
                <w:rFonts w:ascii="Times New Roman" w:hAnsi="Times New Roman" w:cs="Times New Roman"/>
                <w:sz w:val="24"/>
                <w:szCs w:val="24"/>
              </w:rPr>
              <w:t>92</w:t>
            </w:r>
          </w:p>
        </w:tc>
      </w:tr>
    </w:tbl>
    <w:p w:rsidR="00D02CA5" w:rsidRDefault="00D02CA5" w:rsidP="00D02CA5">
      <w:pPr>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Пристальное внимание уделяется студентам «особой заботы». К данной категории относятся: дети-сироты и дети, оставшихся  без попечения родителей, инвалиды, несовершеннолетние, студенты, оказавшиеся в трудной жизненной ситуации и «требующие особого внимания». </w:t>
      </w:r>
    </w:p>
    <w:p w:rsidR="00D02CA5" w:rsidRDefault="00D02CA5" w:rsidP="00D02CA5">
      <w:pPr>
        <w:spacing w:line="360" w:lineRule="auto"/>
        <w:ind w:right="116"/>
        <w:jc w:val="both"/>
        <w:rPr>
          <w:rFonts w:ascii="Times New Roman" w:hAnsi="Times New Roman" w:cs="Times New Roman"/>
        </w:rPr>
      </w:pPr>
      <w:r>
        <w:rPr>
          <w:rFonts w:ascii="Times New Roman" w:hAnsi="Times New Roman" w:cs="Times New Roman"/>
        </w:rPr>
        <w:t xml:space="preserve">Показатели правонарушений со стороны студентов: </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Привлечено к административной ответственности (за отчетный период)- в т. ч. несовершеннолетних - 0</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Привлечено к уголовной ответственности в т. ч. несовершеннолетних - 0</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Количество состоящих на учете- 0</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 xml:space="preserve">Выявлено случаев употребления наркотиков  и  ПАВ- 0 </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Отсев обучающихся, в т.ч. несовершеннолетних на основании  решения КДН – 0</w:t>
      </w:r>
    </w:p>
    <w:p w:rsidR="00D02CA5" w:rsidRDefault="00D02CA5" w:rsidP="00162539">
      <w:pPr>
        <w:pStyle w:val="af1"/>
        <w:numPr>
          <w:ilvl w:val="0"/>
          <w:numId w:val="15"/>
        </w:numPr>
        <w:spacing w:line="360" w:lineRule="auto"/>
        <w:ind w:left="0" w:right="116" w:firstLine="0"/>
        <w:jc w:val="both"/>
        <w:rPr>
          <w:rFonts w:ascii="Times New Roman" w:hAnsi="Times New Roman"/>
          <w:sz w:val="24"/>
          <w:szCs w:val="24"/>
        </w:rPr>
      </w:pPr>
      <w:r>
        <w:rPr>
          <w:rFonts w:ascii="Times New Roman" w:hAnsi="Times New Roman"/>
          <w:sz w:val="24"/>
          <w:szCs w:val="24"/>
        </w:rPr>
        <w:t>Несовершеннолетние - 1 (по собственному желанию)</w:t>
      </w:r>
    </w:p>
    <w:p w:rsidR="00D02CA5" w:rsidRDefault="00D02CA5" w:rsidP="00D02CA5">
      <w:pPr>
        <w:tabs>
          <w:tab w:val="left" w:pos="0"/>
        </w:tabs>
        <w:spacing w:line="276" w:lineRule="auto"/>
        <w:ind w:firstLine="567"/>
        <w:jc w:val="both"/>
        <w:rPr>
          <w:rFonts w:ascii="Times New Roman" w:hAnsi="Times New Roman" w:cs="Times New Roman"/>
          <w:b/>
          <w:bCs/>
          <w:i/>
        </w:rPr>
      </w:pPr>
      <w:r>
        <w:rPr>
          <w:rFonts w:ascii="Times New Roman" w:hAnsi="Times New Roman" w:cs="Times New Roman"/>
          <w:b/>
          <w:bCs/>
          <w:i/>
        </w:rPr>
        <w:t>Благотворительная работа - волонтерское движение «Милосердие»</w:t>
      </w:r>
    </w:p>
    <w:p w:rsidR="00D02CA5" w:rsidRDefault="00D02CA5" w:rsidP="00D02CA5">
      <w:pPr>
        <w:tabs>
          <w:tab w:val="left" w:pos="0"/>
        </w:tabs>
        <w:spacing w:line="276" w:lineRule="auto"/>
        <w:ind w:firstLine="567"/>
        <w:jc w:val="both"/>
        <w:rPr>
          <w:rFonts w:ascii="Times New Roman" w:hAnsi="Times New Roman" w:cs="Times New Roman"/>
        </w:rPr>
      </w:pPr>
      <w:r>
        <w:rPr>
          <w:rFonts w:ascii="Times New Roman" w:hAnsi="Times New Roman" w:cs="Times New Roman"/>
        </w:rPr>
        <w:t xml:space="preserve">Подготовка современных специалистов требует передачи студенту не только хороших профессиональных знаний, но и развития его нравственных качеств. Благотворительная работа - волонтерское движение «Милосердие» является одним из приоритетных направлений работы колледжа при подготовке средних медицинских работников. </w:t>
      </w:r>
    </w:p>
    <w:p w:rsidR="00D02CA5" w:rsidRDefault="00D02CA5" w:rsidP="00D02CA5">
      <w:pPr>
        <w:tabs>
          <w:tab w:val="left" w:pos="0"/>
        </w:tabs>
        <w:spacing w:line="276" w:lineRule="auto"/>
        <w:ind w:firstLine="567"/>
        <w:jc w:val="both"/>
        <w:rPr>
          <w:rFonts w:ascii="Times New Roman" w:eastAsia="+mn-ea" w:hAnsi="Times New Roman" w:cs="Times New Roman"/>
          <w:kern w:val="24"/>
        </w:rPr>
      </w:pPr>
      <w:r>
        <w:rPr>
          <w:rFonts w:ascii="Times New Roman" w:hAnsi="Times New Roman" w:cs="Times New Roman"/>
        </w:rPr>
        <w:t>В Якутский медицинский колледж в Году Здоровья волонтерским движением за 2021 год проведено</w:t>
      </w:r>
      <w:r>
        <w:rPr>
          <w:rFonts w:ascii="Times New Roman" w:hAnsi="Times New Roman" w:cs="Times New Roman"/>
          <w:b/>
          <w:bCs/>
        </w:rPr>
        <w:t xml:space="preserve"> 150 </w:t>
      </w:r>
      <w:r>
        <w:rPr>
          <w:rFonts w:ascii="Times New Roman" w:hAnsi="Times New Roman" w:cs="Times New Roman"/>
        </w:rPr>
        <w:t xml:space="preserve">мероприятий с охватом </w:t>
      </w:r>
      <w:r>
        <w:rPr>
          <w:rFonts w:ascii="Times New Roman" w:hAnsi="Times New Roman" w:cs="Times New Roman"/>
          <w:b/>
          <w:bCs/>
        </w:rPr>
        <w:t xml:space="preserve">  </w:t>
      </w:r>
      <w:r>
        <w:rPr>
          <w:rFonts w:ascii="Times New Roman" w:hAnsi="Times New Roman" w:cs="Times New Roman"/>
        </w:rPr>
        <w:t xml:space="preserve">студентов </w:t>
      </w:r>
      <w:r>
        <w:rPr>
          <w:rFonts w:ascii="Times New Roman" w:hAnsi="Times New Roman" w:cs="Times New Roman"/>
          <w:b/>
          <w:bCs/>
        </w:rPr>
        <w:t xml:space="preserve">2630 </w:t>
      </w:r>
      <w:r>
        <w:rPr>
          <w:rFonts w:ascii="Times New Roman" w:hAnsi="Times New Roman" w:cs="Times New Roman"/>
        </w:rPr>
        <w:t xml:space="preserve">и активность студентов связана со знаменательными датами: с Годом Здоровья и объявлением благотворительных акций: «115 Добрых дел», приуроченная 115-летиею со дня основания Якутского медицинского колледжа и 70-летием Центра помощи детям-сиротам «Берегиня». </w:t>
      </w:r>
      <w:r>
        <w:rPr>
          <w:rFonts w:ascii="Times New Roman" w:eastAsia="+mn-ea" w:hAnsi="Times New Roman" w:cs="Times New Roman"/>
          <w:kern w:val="24"/>
        </w:rPr>
        <w:t>А также участие и организация благотворительных акций помощи:</w:t>
      </w:r>
      <w:r>
        <w:rPr>
          <w:rFonts w:ascii="Times New Roman" w:hAnsi="Times New Roman" w:cs="Times New Roman"/>
        </w:rPr>
        <w:t xml:space="preserve"> «Здравствуй, ветеран!», «В радость детям», «Оберегая сердца», «Сохраним лес вместе» «Поздравь, детей войны» и «Полка Добра».</w:t>
      </w:r>
      <w:r>
        <w:rPr>
          <w:rFonts w:ascii="Times New Roman" w:eastAsia="+mn-ea" w:hAnsi="Times New Roman" w:cs="Times New Roman"/>
          <w:kern w:val="24"/>
        </w:rPr>
        <w:t xml:space="preserve">  </w:t>
      </w:r>
    </w:p>
    <w:p w:rsidR="00D02CA5" w:rsidRDefault="00D02CA5" w:rsidP="00D02CA5">
      <w:pPr>
        <w:tabs>
          <w:tab w:val="left" w:pos="0"/>
        </w:tabs>
        <w:spacing w:line="276" w:lineRule="auto"/>
        <w:ind w:firstLine="567"/>
        <w:jc w:val="both"/>
        <w:rPr>
          <w:rFonts w:ascii="Times New Roman" w:hAnsi="Times New Roman" w:cs="Times New Roman"/>
        </w:rPr>
      </w:pPr>
      <w:r>
        <w:rPr>
          <w:rFonts w:ascii="Times New Roman" w:eastAsia="+mn-ea" w:hAnsi="Times New Roman" w:cs="Times New Roman"/>
          <w:kern w:val="24"/>
        </w:rPr>
        <w:t xml:space="preserve"> Следует отметить, что привлечение студентов в помощи в социальных учреждениях было снижено в связи с ограничительными мерами </w:t>
      </w:r>
      <w:r>
        <w:rPr>
          <w:rFonts w:ascii="Times New Roman" w:hAnsi="Times New Roman" w:cs="Times New Roman"/>
        </w:rPr>
        <w:t xml:space="preserve">распространения коронавирусной инфекции (COVID-19). </w:t>
      </w:r>
      <w:r>
        <w:rPr>
          <w:rFonts w:ascii="Times New Roman" w:hAnsi="Times New Roman" w:cs="Times New Roman"/>
          <w:bCs/>
        </w:rPr>
        <w:t>Детский туберкулезный санаторий им. Т.П.Дмитриевой</w:t>
      </w:r>
      <w:r>
        <w:rPr>
          <w:rFonts w:ascii="Times New Roman" w:eastAsia="+mn-ea" w:hAnsi="Times New Roman" w:cs="Times New Roman"/>
          <w:bCs/>
          <w:kern w:val="24"/>
        </w:rPr>
        <w:t xml:space="preserve"> и педиатрическом центре Республиканской больнице №1 </w:t>
      </w:r>
      <w:r>
        <w:rPr>
          <w:rFonts w:ascii="Times New Roman" w:hAnsi="Times New Roman" w:cs="Times New Roman"/>
        </w:rPr>
        <w:t>в период пандемии стали закрытыми лечебными учреждениями.</w:t>
      </w:r>
      <w:r>
        <w:rPr>
          <w:rFonts w:ascii="Times New Roman" w:eastAsia="+mn-ea" w:hAnsi="Times New Roman" w:cs="Times New Roman"/>
          <w:kern w:val="24"/>
        </w:rPr>
        <w:t xml:space="preserve"> </w:t>
      </w:r>
    </w:p>
    <w:p w:rsidR="00D02CA5" w:rsidRDefault="00D02CA5" w:rsidP="00D02CA5">
      <w:pPr>
        <w:spacing w:line="276" w:lineRule="auto"/>
        <w:ind w:firstLine="709"/>
        <w:jc w:val="both"/>
        <w:rPr>
          <w:rFonts w:ascii="Times New Roman" w:hAnsi="Times New Roman" w:cs="Times New Roman"/>
        </w:rPr>
      </w:pPr>
      <w:r>
        <w:rPr>
          <w:rFonts w:ascii="Times New Roman" w:hAnsi="Times New Roman" w:cs="Times New Roman"/>
        </w:rPr>
        <w:t>Продолжая традиции из года в год студенты привлекаются в волонтерское движение с 1 по 4 курсы по оказанию</w:t>
      </w:r>
      <w:r>
        <w:rPr>
          <w:rFonts w:ascii="Times New Roman" w:eastAsia="+mn-ea" w:hAnsi="Times New Roman" w:cs="Times New Roman"/>
          <w:kern w:val="24"/>
        </w:rPr>
        <w:t xml:space="preserve"> благотворительной помощи, организуя благотворительную акцию «В радость детям» в детским социальным учреждениям: </w:t>
      </w:r>
      <w:r>
        <w:rPr>
          <w:rFonts w:ascii="Times New Roman" w:eastAsia="+mn-ea" w:hAnsi="Times New Roman" w:cs="Times New Roman"/>
          <w:bCs/>
          <w:kern w:val="24"/>
        </w:rPr>
        <w:t>МКУ РС (Я) Центр помощи «Берегиня»</w:t>
      </w:r>
      <w:r>
        <w:rPr>
          <w:rFonts w:ascii="Times New Roman" w:eastAsia="+mn-ea" w:hAnsi="Times New Roman" w:cs="Times New Roman"/>
          <w:kern w:val="24"/>
        </w:rPr>
        <w:t>;</w:t>
      </w:r>
      <w:r>
        <w:rPr>
          <w:rFonts w:ascii="Times New Roman" w:hAnsi="Times New Roman" w:cs="Times New Roman"/>
        </w:rPr>
        <w:t xml:space="preserve"> </w:t>
      </w:r>
      <w:r>
        <w:rPr>
          <w:rFonts w:ascii="Times New Roman" w:eastAsia="+mn-ea" w:hAnsi="Times New Roman" w:cs="Times New Roman"/>
          <w:bCs/>
          <w:kern w:val="24"/>
        </w:rPr>
        <w:t>ГБУ РС (Я) «Детский туберкулезный санаторий им.Т.П. Дмитриевой»</w:t>
      </w:r>
      <w:r>
        <w:rPr>
          <w:rFonts w:ascii="Times New Roman" w:hAnsi="Times New Roman" w:cs="Times New Roman"/>
        </w:rPr>
        <w:t xml:space="preserve">. Так же в рамках благотворительной акции «115 Добрых дел» оказали помощь в </w:t>
      </w:r>
      <w:r>
        <w:rPr>
          <w:rFonts w:ascii="Times New Roman" w:eastAsia="+mn-ea" w:hAnsi="Times New Roman" w:cs="Times New Roman"/>
          <w:bCs/>
          <w:kern w:val="24"/>
        </w:rPr>
        <w:t>АУ РС (Я) «Республиканский дом-интернат для престарелых и инвалидов»</w:t>
      </w:r>
      <w:r>
        <w:rPr>
          <w:rFonts w:ascii="Times New Roman" w:hAnsi="Times New Roman" w:cs="Times New Roman"/>
        </w:rPr>
        <w:t xml:space="preserve"> и другим социальным учреждениям таких как: Республиканская специальная школа-интернат для детей-сирот, Пансионат Горизонт», Пансионате «Забота», Пансионат «Счастья».</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bCs/>
        </w:rPr>
        <w:t>В апреле с 23-28 была работниками общежития была организована благотворительная акция «Полка добра», посвященная к юбилею колледжа - помощь для погорельцев многоквартирного дома в селе Чапаево, Хангаласского района. Всего участвовали 883 студентов и работников колледжа. Собрано материальная и денежная помощь на сумму 150.000 рублей.</w:t>
      </w:r>
    </w:p>
    <w:p w:rsidR="00D02CA5" w:rsidRDefault="00D02CA5" w:rsidP="00D02CA5">
      <w:pPr>
        <w:spacing w:line="276" w:lineRule="auto"/>
        <w:ind w:firstLine="709"/>
        <w:jc w:val="both"/>
        <w:rPr>
          <w:rFonts w:ascii="Times New Roman" w:eastAsia="+mn-ea" w:hAnsi="Times New Roman" w:cs="Times New Roman"/>
          <w:bCs/>
          <w:kern w:val="24"/>
        </w:rPr>
      </w:pPr>
      <w:r>
        <w:rPr>
          <w:rFonts w:ascii="Times New Roman" w:eastAsia="+mn-ea" w:hAnsi="Times New Roman" w:cs="Times New Roman"/>
          <w:kern w:val="24"/>
        </w:rPr>
        <w:t xml:space="preserve">В Год Здоровья возобновляется санитарно-профилактическое просвещение по </w:t>
      </w:r>
      <w:r>
        <w:rPr>
          <w:rFonts w:ascii="Times New Roman" w:hAnsi="Times New Roman" w:cs="Times New Roman"/>
          <w:shd w:val="clear" w:color="auto" w:fill="FFFFFF"/>
        </w:rPr>
        <w:t>проекту «Уроки здоровья» ка проведение классных часов</w:t>
      </w:r>
      <w:r>
        <w:rPr>
          <w:rFonts w:ascii="Times New Roman" w:eastAsia="+mn-ea" w:hAnsi="Times New Roman" w:cs="Times New Roman"/>
          <w:bCs/>
          <w:kern w:val="24"/>
        </w:rPr>
        <w:t xml:space="preserve"> для школьников г. Якутска в рамках Соглашения ЯРО ВОД «Матери России» и профессиональная ориентация школьников в медицину, </w:t>
      </w:r>
      <w:r>
        <w:rPr>
          <w:rFonts w:ascii="Times New Roman" w:hAnsi="Times New Roman" w:cs="Times New Roman"/>
          <w:shd w:val="clear" w:color="auto" w:fill="FFFFFF"/>
        </w:rPr>
        <w:t>на тему «Быть здоровым - это модно» -для школьников города Якутска и</w:t>
      </w:r>
      <w:r>
        <w:rPr>
          <w:rFonts w:ascii="Times New Roman" w:eastAsia="+mn-ea" w:hAnsi="Times New Roman" w:cs="Times New Roman"/>
          <w:kern w:val="24"/>
        </w:rPr>
        <w:t xml:space="preserve"> </w:t>
      </w:r>
      <w:r>
        <w:rPr>
          <w:rFonts w:ascii="Times New Roman" w:hAnsi="Times New Roman" w:cs="Times New Roman"/>
          <w:shd w:val="clear" w:color="auto" w:fill="FFFFFF"/>
        </w:rPr>
        <w:t>«Давайте поговорим» со школьниками улусов, где охвачены 26 школ и 745 школьников.</w:t>
      </w:r>
    </w:p>
    <w:p w:rsidR="00D02CA5" w:rsidRDefault="00D02CA5" w:rsidP="00D02CA5">
      <w:pPr>
        <w:spacing w:line="276" w:lineRule="auto"/>
        <w:ind w:firstLine="708"/>
        <w:jc w:val="both"/>
        <w:rPr>
          <w:rFonts w:ascii="Times New Roman" w:hAnsi="Times New Roman" w:cs="Times New Roman"/>
          <w:bCs/>
        </w:rPr>
      </w:pPr>
      <w:r>
        <w:rPr>
          <w:rFonts w:ascii="Times New Roman" w:hAnsi="Times New Roman" w:cs="Times New Roman"/>
          <w:bCs/>
        </w:rPr>
        <w:t xml:space="preserve">В мае волонтеры–студенты поздравили наших ветеранов, организуя акцию «Поздравь, детей войны», посвященной ко Дню Победы и акцию «Здравствуй, ветеран», посвященной к юбилею колледжа. Поздравили 15 ветеранов колледжа. </w:t>
      </w:r>
    </w:p>
    <w:p w:rsidR="00D02CA5" w:rsidRDefault="00D02CA5" w:rsidP="00D02CA5">
      <w:pPr>
        <w:spacing w:line="276" w:lineRule="auto"/>
        <w:ind w:firstLine="708"/>
        <w:jc w:val="both"/>
        <w:rPr>
          <w:rFonts w:ascii="Times New Roman" w:eastAsiaTheme="minorHAnsi" w:hAnsi="Times New Roman" w:cs="Times New Roman"/>
          <w:bCs/>
        </w:rPr>
      </w:pPr>
      <w:r>
        <w:rPr>
          <w:rFonts w:ascii="Times New Roman" w:eastAsia="+mn-ea" w:hAnsi="Times New Roman" w:cs="Times New Roman"/>
          <w:kern w:val="24"/>
        </w:rPr>
        <w:t>Также а рамках акции «115 добрых дел» возобновили практическую адресную помощь пожилым микрорайона Строительный округ</w:t>
      </w:r>
      <w:r>
        <w:rPr>
          <w:rFonts w:ascii="Times New Roman" w:hAnsi="Times New Roman" w:cs="Times New Roman"/>
          <w:bCs/>
          <w:kern w:val="2"/>
          <w:lang w:eastAsia="ko-KR"/>
        </w:rPr>
        <w:t xml:space="preserve"> организовали акцию «Тепло души» (оказание адресной помощи пожилым людям)</w:t>
      </w:r>
      <w:r>
        <w:rPr>
          <w:rFonts w:ascii="Times New Roman" w:hAnsi="Times New Roman" w:cs="Times New Roman"/>
        </w:rPr>
        <w:t xml:space="preserve"> помощь на дому ветеранам ЯМК: Мординовой Н.Д.- группа СД19-3, Пестряковой С.М.-ТЭУ19-1, </w:t>
      </w:r>
      <w:r>
        <w:rPr>
          <w:rFonts w:ascii="Times New Roman" w:eastAsia="Times New Roman" w:hAnsi="Times New Roman" w:cs="Times New Roman"/>
        </w:rPr>
        <w:t xml:space="preserve">Ивановой А.П.- </w:t>
      </w:r>
      <w:r>
        <w:rPr>
          <w:rFonts w:ascii="Times New Roman" w:hAnsi="Times New Roman" w:cs="Times New Roman"/>
        </w:rPr>
        <w:t>группа СД 21-7</w:t>
      </w:r>
      <w:r>
        <w:rPr>
          <w:rFonts w:ascii="Times New Roman" w:eastAsia="Times New Roman" w:hAnsi="Times New Roman" w:cs="Times New Roman"/>
        </w:rPr>
        <w:t> </w:t>
      </w:r>
      <w:r>
        <w:rPr>
          <w:rFonts w:ascii="Times New Roman" w:hAnsi="Times New Roman" w:cs="Times New Roman"/>
        </w:rPr>
        <w:t>и ветерану–медику Ивановой Ю.Е., студенты из общежития.</w:t>
      </w:r>
      <w:r>
        <w:rPr>
          <w:rFonts w:ascii="Times New Roman" w:eastAsia="+mn-ea" w:hAnsi="Times New Roman" w:cs="Times New Roman"/>
          <w:kern w:val="24"/>
        </w:rPr>
        <w:t xml:space="preserve"> </w:t>
      </w:r>
      <w:r>
        <w:rPr>
          <w:rFonts w:ascii="Times New Roman" w:hAnsi="Times New Roman" w:cs="Times New Roman"/>
        </w:rPr>
        <w:t xml:space="preserve">Продолжая сотрудничество со Строительным округом волонтеры поздравили с Днем Пожилых ветеранов и пожилых людей на дому и доставили продуктовые корзины: Босиковой Л.И. и Пестрякову С.С., группа СД21-5; Степанову И.К. -инвалиду 80 лет; Попова М.А.-ветеран труда; СД21-3. пожилой бабушке, инвалиду по зрению, Грызловой Т. И, 85 лет. группа СД20-2. </w:t>
      </w:r>
    </w:p>
    <w:p w:rsidR="00D02CA5" w:rsidRDefault="00D02CA5" w:rsidP="00D02CA5">
      <w:pPr>
        <w:spacing w:line="276" w:lineRule="auto"/>
        <w:ind w:firstLine="708"/>
        <w:jc w:val="both"/>
        <w:rPr>
          <w:rFonts w:ascii="Times New Roman" w:hAnsi="Times New Roman" w:cs="Times New Roman"/>
          <w:bCs/>
        </w:rPr>
      </w:pPr>
      <w:r>
        <w:rPr>
          <w:rFonts w:ascii="Times New Roman" w:hAnsi="Times New Roman" w:cs="Times New Roman"/>
          <w:kern w:val="24"/>
        </w:rPr>
        <w:t xml:space="preserve">Не стояли в стороне волонтеры-студенты из наших отделений в улусах. </w:t>
      </w:r>
      <w:r>
        <w:rPr>
          <w:rFonts w:ascii="Times New Roman" w:hAnsi="Times New Roman" w:cs="Times New Roman"/>
          <w:bCs/>
        </w:rPr>
        <w:t xml:space="preserve">Волонтеры-медики, студенты Нюрбинского отделения помогли в организации благотворительного концерта «Сылаас тыын» в ДК «Кыталык» г. Нюрба в честь поддержки работника Нюрбинской ЦРБ Ивановой Ольги Владимировны для ее лечения. Помимо вручения средств, студенты-волонтеры были задействованы в термометрии во время концерта. Волонтеры из Мирнинского отделения СРЦ «Харыскал» оказали благотворительную помощь детям, подарили книги, настольные игры, канцтовары. Поддержали акцию «Сылаас тыын» из г. Якутска группы СД19-2, </w:t>
      </w:r>
      <w:r>
        <w:rPr>
          <w:rFonts w:ascii="Times New Roman" w:hAnsi="Times New Roman" w:cs="Times New Roman"/>
        </w:rPr>
        <w:t>ЛД19-1, ЛД18-2 и ЦМК-2.</w:t>
      </w:r>
      <w:r>
        <w:rPr>
          <w:rFonts w:ascii="Times New Roman" w:hAnsi="Times New Roman" w:cs="Times New Roman"/>
          <w:bCs/>
        </w:rPr>
        <w:t xml:space="preserve"> Студенты из Жиганска и с Удачного организовали адресную помощь ветеранам медикам, а студенты группыЛД21-М и ФЛ21-М</w:t>
      </w:r>
      <w:r>
        <w:rPr>
          <w:rFonts w:ascii="Times New Roman" w:eastAsia="Times New Roman" w:hAnsi="Times New Roman" w:cs="Times New Roman"/>
        </w:rPr>
        <w:t xml:space="preserve"> оказали благотворительную помощь социально-реабилитационному Центру «Харысхал» для несовершеннолетних подарили развивающие игры, канцтовары, книги.</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 xml:space="preserve">Поздравление с Днем Пожилых людей и с Днем Учителя, подарили продуктовую корзину ветеранам преподавателям и работникам колледжа: Тарасовой А.И.-группа СД31(о/з); Николаевой К. Е., группа СД21-4; Пестряковой С.М.- группа АД21-2;  Корниловой Л.Ф. -  группа СД19-1; Ивановой А.А,- ЦМК-2; Ларионовой В.П., группа СД20-9 и Ефремовой В.В. жене Горлова Вл. И- группа СД21-9. </w:t>
      </w:r>
    </w:p>
    <w:p w:rsidR="00D02CA5" w:rsidRDefault="00D02CA5" w:rsidP="00D02CA5">
      <w:pPr>
        <w:spacing w:line="276" w:lineRule="auto"/>
        <w:ind w:firstLine="709"/>
        <w:jc w:val="both"/>
        <w:rPr>
          <w:rFonts w:ascii="Times New Roman" w:hAnsi="Times New Roman" w:cs="Times New Roman"/>
        </w:rPr>
      </w:pPr>
      <w:r>
        <w:rPr>
          <w:rFonts w:ascii="Times New Roman" w:hAnsi="Times New Roman" w:cs="Times New Roman"/>
        </w:rPr>
        <w:t>25 ноября от имени Якутского медицинского колледжа поздравили ГКУ РС (Я) «Центр помощи детей сирот и детей, оставшихся без попечения родителей, «Берегиня» с 70 –летним юбилеем. В Центр «Берегиня» вручили приветственный адрес, видео поздравление от Студенческого Совета колледжа и отнесли подарки (сертификаты от магазинов: «Акварель», «Хозмаркет», «</w:t>
      </w:r>
      <w:r>
        <w:rPr>
          <w:rFonts w:ascii="Times New Roman" w:hAnsi="Times New Roman" w:cs="Times New Roman"/>
          <w:lang w:val="en-US"/>
        </w:rPr>
        <w:t>DNS</w:t>
      </w:r>
      <w:r>
        <w:rPr>
          <w:rFonts w:ascii="Times New Roman" w:hAnsi="Times New Roman" w:cs="Times New Roman"/>
        </w:rPr>
        <w:t>», «Книжный маркет», «Одарич»). Приготовили подарки группы: ЛД21-2, СД-21-8, СД21-10, СД21-12, СД20-7, СД32 (о/з), ФЛ21-2, а отделение «Стоматология» (Стом.орт-21, Стом.орт 20-1, ЗТ19-1) купили сертификат на 20.000рб. от магазина «</w:t>
      </w:r>
      <w:r>
        <w:rPr>
          <w:rFonts w:ascii="Times New Roman" w:hAnsi="Times New Roman" w:cs="Times New Roman"/>
          <w:lang w:val="en-US"/>
        </w:rPr>
        <w:t>DNS</w:t>
      </w:r>
      <w:r>
        <w:rPr>
          <w:rFonts w:ascii="Times New Roman" w:hAnsi="Times New Roman" w:cs="Times New Roman"/>
        </w:rPr>
        <w:t>» и всего подарен сертификаты на сумму 50 рублей.</w:t>
      </w:r>
    </w:p>
    <w:p w:rsidR="00D02CA5" w:rsidRDefault="00D02CA5" w:rsidP="00D02CA5">
      <w:pPr>
        <w:spacing w:line="276" w:lineRule="auto"/>
        <w:ind w:firstLine="709"/>
        <w:jc w:val="both"/>
        <w:rPr>
          <w:rFonts w:ascii="Times New Roman" w:hAnsi="Times New Roman" w:cs="Times New Roman"/>
        </w:rPr>
      </w:pPr>
      <w:r>
        <w:rPr>
          <w:rFonts w:ascii="Times New Roman" w:hAnsi="Times New Roman" w:cs="Times New Roman"/>
        </w:rPr>
        <w:t xml:space="preserve">Так же в этот день, </w:t>
      </w:r>
      <w:r>
        <w:rPr>
          <w:rFonts w:ascii="Times New Roman" w:hAnsi="Times New Roman" w:cs="Times New Roman"/>
          <w:kern w:val="24"/>
        </w:rPr>
        <w:t>студентка 3 курса, группы ЛД19-1,</w:t>
      </w:r>
      <w:r>
        <w:rPr>
          <w:rFonts w:ascii="Times New Roman" w:hAnsi="Times New Roman" w:cs="Times New Roman"/>
        </w:rPr>
        <w:t xml:space="preserve"> Огонерова Наина принимала участие на Республиканской научно-практической конференции «Система социально-психологического сопровождения детей и семей: современные вызовы, проблемы и опыт», посвященной Десятилетию Детства РФ и 70-летию ГКУ РС (Я) Центр помощи «Берегиня» г. Якутск </w:t>
      </w:r>
      <w:r>
        <w:rPr>
          <w:rFonts w:ascii="Times New Roman" w:hAnsi="Times New Roman" w:cs="Times New Roman"/>
          <w:lang w:val="sah-RU"/>
        </w:rPr>
        <w:t>в ПИ СВФУ им. М.К.Аммосова</w:t>
      </w:r>
      <w:r>
        <w:rPr>
          <w:rFonts w:ascii="Times New Roman" w:hAnsi="Times New Roman" w:cs="Times New Roman"/>
        </w:rPr>
        <w:t xml:space="preserve"> с докладом «Формирование милосердия у студентов</w:t>
      </w:r>
      <w:r>
        <w:rPr>
          <w:rFonts w:ascii="Times New Roman" w:hAnsi="Times New Roman" w:cs="Times New Roman"/>
          <w:lang w:val="sah-RU"/>
        </w:rPr>
        <w:t xml:space="preserve"> через волонтерское движение</w:t>
      </w:r>
      <w:r>
        <w:rPr>
          <w:rFonts w:ascii="Times New Roman" w:hAnsi="Times New Roman" w:cs="Times New Roman"/>
        </w:rPr>
        <w:t>», где ей вручили Диплом в номинации «Волонтерство».</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 xml:space="preserve">А группа АД21-2 осенью в октябре в рамках «115 добрых дел» организовали Благотворительную помощь отнесли продуктовый набор малоимущей семье, а так же продуктовым набором оказали помощь приюту временного пребывания женщин с детьми оказавшихся в тяжелой жизненной ситуации. </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bCs/>
        </w:rPr>
        <w:t>Студенты-волонтеры продолжают акцию «115 добрых дел». В декабре г</w:t>
      </w:r>
      <w:r>
        <w:rPr>
          <w:rFonts w:ascii="Times New Roman" w:hAnsi="Times New Roman" w:cs="Times New Roman"/>
        </w:rPr>
        <w:t>руппа СД20-5 сделали благотворительную помощь – продуктовую корзину Семеновой П.Р., 78летней ветерану медику, работавшую врачом в детской стоматологию, а группа СД20-8 в</w:t>
      </w:r>
      <w:r>
        <w:rPr>
          <w:rFonts w:ascii="Times New Roman" w:hAnsi="Times New Roman" w:cs="Times New Roman"/>
          <w:bCs/>
        </w:rPr>
        <w:t xml:space="preserve"> </w:t>
      </w:r>
      <w:r>
        <w:rPr>
          <w:rFonts w:ascii="Times New Roman" w:hAnsi="Times New Roman" w:cs="Times New Roman"/>
        </w:rPr>
        <w:t xml:space="preserve">рамках акции «115 Добрых дел» оказали благотворительный помощь-продуктовый подарок многодетной матери Новосельцевой В.А. Студенты группы ЛД21-1 участвовали в благотворительной акции «Оберегая сердца» в г. Якутске, измерения давления, проверили аптечки. Также приняли участие во Всероссийской переписи. </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Группа ФЛ-21-1 участвовали в акции «Хвостики» для лечения Ивану Аргунову отправлены денежные средства и оказали благотворительную помощь «115 Добрых дел» на лечение Муксуновой В.П. группа СД21-12, студенты группы АД20-2</w:t>
      </w:r>
      <w:r>
        <w:rPr>
          <w:rFonts w:ascii="Times New Roman" w:eastAsia="Times New Roman" w:hAnsi="Times New Roman" w:cs="Times New Roman"/>
        </w:rPr>
        <w:t xml:space="preserve"> оказали материальную помощь на лечение Дуткиной А.К.</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Осенью в рамках «115 добрых дел» волонтеры колледжа из групп - СД20-3, СД20-1 оказали помощи в косметическом ремонте музея Совете ветеранов МВД РС (Я) г. Якутска, а студенты из общежития помогли в уборке музея.</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 xml:space="preserve">В рамках акции «115 добрых дел» волонтеры колледжа оказали материальную помощь другим социальным учреждениям. Это группа студентов из АД21-3 сделали материальную помощь в Пансионату «Горизонт+» (пансионат для престарелых и лиц, оставшихся без жилья). В октябре группа СД20-6 подарили настольные игры, лото, домино, шахматы, Дартс, алмазную мозаику в Пансионате «Счастье», также группа АД21-1 помогла продуктами в Пансионате для престарелых «Забота». </w:t>
      </w:r>
    </w:p>
    <w:p w:rsidR="00D02CA5" w:rsidRDefault="00D02CA5" w:rsidP="00D02CA5">
      <w:pPr>
        <w:spacing w:line="276" w:lineRule="auto"/>
        <w:ind w:firstLine="708"/>
        <w:jc w:val="both"/>
        <w:rPr>
          <w:rFonts w:ascii="Times New Roman" w:hAnsi="Times New Roman" w:cs="Times New Roman"/>
        </w:rPr>
      </w:pPr>
      <w:r>
        <w:rPr>
          <w:rFonts w:ascii="Times New Roman" w:hAnsi="Times New Roman" w:cs="Times New Roman"/>
        </w:rPr>
        <w:t>В рамках акции «115 Добрых дел» участвовали в акции «Помоги выжить» в приюте бездомных собак группа ЛД19-1, куратор Федоров П.Д. (15 кг. мяса) и группа СД21-6, куратор Тимофеева С.В. (сухой корм для собак-22кг.)</w:t>
      </w:r>
      <w:r>
        <w:rPr>
          <w:rFonts w:ascii="Times New Roman" w:hAnsi="Times New Roman" w:cs="Times New Roman"/>
          <w:bCs/>
        </w:rPr>
        <w:t xml:space="preserve">  и группа СД20-8</w:t>
      </w:r>
      <w:r>
        <w:rPr>
          <w:rFonts w:ascii="Times New Roman" w:hAnsi="Times New Roman" w:cs="Times New Roman"/>
        </w:rPr>
        <w:t xml:space="preserve"> Муксунов А.П. (сухой корм).</w:t>
      </w:r>
    </w:p>
    <w:p w:rsidR="00D02CA5" w:rsidRDefault="00D02CA5" w:rsidP="00D02CA5">
      <w:pPr>
        <w:spacing w:line="276" w:lineRule="auto"/>
        <w:ind w:firstLine="708"/>
        <w:jc w:val="both"/>
        <w:rPr>
          <w:rFonts w:ascii="Times New Roman" w:hAnsi="Times New Roman" w:cs="Times New Roman"/>
          <w:shd w:val="clear" w:color="auto" w:fill="FFFFFF"/>
        </w:rPr>
      </w:pPr>
      <w:r>
        <w:rPr>
          <w:rFonts w:ascii="Times New Roman" w:hAnsi="Times New Roman" w:cs="Times New Roman"/>
        </w:rPr>
        <w:t xml:space="preserve">В рамках благотворительной акции «115 добрых дел» нашей библиотекой </w:t>
      </w:r>
      <w:r>
        <w:rPr>
          <w:rFonts w:ascii="Times New Roman" w:hAnsi="Times New Roman" w:cs="Times New Roman"/>
          <w:shd w:val="clear" w:color="auto" w:fill="FFFFFF"/>
        </w:rPr>
        <w:t xml:space="preserve">для повышения экологической культуры обращения с отходами, для бережного отношения к природе </w:t>
      </w:r>
      <w:r>
        <w:rPr>
          <w:rFonts w:ascii="Times New Roman" w:eastAsia="Times New Roman" w:hAnsi="Times New Roman" w:cs="Times New Roman"/>
        </w:rPr>
        <w:t>с 20 по 26 марта 2021 г. была объявлена акция «Сохраним лес вместе» по сбору макулатуры. Участие приняли студенты и работники колледжа. Офисной бумаги, книг, тетрадей, журналов, брошюр, листовок и файлов по отдельным коробкам было собрано в итоге 180 кг. Собранное вторсырье вывезла комания «Сarton company», о деятельности которой можно узнать на аккаунте @cartoncompany_ykt в Инстаграме. Вторсырье в дальнейшем отправляется в г. Новосибирск для производства картона. А</w:t>
      </w:r>
      <w:r>
        <w:rPr>
          <w:rFonts w:ascii="Times New Roman" w:hAnsi="Times New Roman" w:cs="Times New Roman"/>
          <w:shd w:val="clear" w:color="auto" w:fill="FFFFFF"/>
        </w:rPr>
        <w:t xml:space="preserve"> 15 сентября в колледже была объявлена вторая акция сбора макулатуры «Сохраним лес вместе», приуроченная к этой экологической дате. На данной акции было собрано 325 кг. макулатуры. </w:t>
      </w:r>
    </w:p>
    <w:p w:rsidR="00D02CA5" w:rsidRDefault="00D02CA5" w:rsidP="00D02CA5">
      <w:pPr>
        <w:tabs>
          <w:tab w:val="left" w:pos="0"/>
        </w:tabs>
        <w:spacing w:line="276" w:lineRule="auto"/>
        <w:ind w:right="116" w:firstLine="567"/>
        <w:jc w:val="both"/>
        <w:rPr>
          <w:rFonts w:ascii="Times New Roman" w:hAnsi="Times New Roman" w:cs="Times New Roman"/>
        </w:rPr>
      </w:pPr>
      <w:r>
        <w:rPr>
          <w:rFonts w:ascii="Times New Roman" w:hAnsi="Times New Roman" w:cs="Times New Roman"/>
        </w:rPr>
        <w:t xml:space="preserve">В период пандемии были сформированы волонтерские и добровольческие бригады из числа наших студентов на объектах по профилактике инфекции. </w:t>
      </w:r>
    </w:p>
    <w:p w:rsidR="00D02CA5" w:rsidRDefault="00D02CA5" w:rsidP="00D02CA5">
      <w:pPr>
        <w:tabs>
          <w:tab w:val="left" w:pos="0"/>
        </w:tabs>
        <w:spacing w:line="276" w:lineRule="auto"/>
        <w:ind w:firstLine="567"/>
        <w:jc w:val="both"/>
        <w:rPr>
          <w:rFonts w:ascii="Times New Roman" w:hAnsi="Times New Roman" w:cs="Times New Roman"/>
          <w:color w:val="auto"/>
        </w:rPr>
      </w:pPr>
      <w:r>
        <w:rPr>
          <w:rFonts w:ascii="Times New Roman" w:eastAsia="+mn-ea" w:hAnsi="Times New Roman" w:cs="Times New Roman"/>
          <w:kern w:val="24"/>
        </w:rPr>
        <w:t xml:space="preserve">Следует отметить, что привлечение студентов в помощи в социальных учреждениях было снижено в связи с ограничительными мерами </w:t>
      </w:r>
      <w:r>
        <w:rPr>
          <w:rFonts w:ascii="Times New Roman" w:hAnsi="Times New Roman" w:cs="Times New Roman"/>
          <w:color w:val="auto"/>
        </w:rPr>
        <w:t xml:space="preserve">распространения коронавирусной  инфекции  (COVID-19). </w:t>
      </w:r>
    </w:p>
    <w:p w:rsidR="00D02CA5" w:rsidRDefault="00D02CA5" w:rsidP="00D02CA5">
      <w:pPr>
        <w:spacing w:line="276" w:lineRule="auto"/>
        <w:ind w:firstLine="709"/>
        <w:jc w:val="both"/>
        <w:rPr>
          <w:rFonts w:ascii="Times New Roman" w:hAnsi="Times New Roman" w:cs="Times New Roman"/>
        </w:rPr>
      </w:pPr>
    </w:p>
    <w:p w:rsidR="00D02CA5" w:rsidRDefault="00D02CA5" w:rsidP="00D02CA5">
      <w:pPr>
        <w:tabs>
          <w:tab w:val="left" w:pos="0"/>
        </w:tabs>
        <w:kinsoku w:val="0"/>
        <w:overflowPunct w:val="0"/>
        <w:spacing w:line="276" w:lineRule="auto"/>
        <w:ind w:firstLine="567"/>
        <w:jc w:val="right"/>
        <w:textAlignment w:val="baseline"/>
        <w:rPr>
          <w:rFonts w:ascii="Times New Roman" w:hAnsi="Times New Roman" w:cs="Times New Roman"/>
        </w:rPr>
      </w:pPr>
      <w:r>
        <w:rPr>
          <w:rFonts w:ascii="Times New Roman" w:hAnsi="Times New Roman" w:cs="Times New Roman"/>
        </w:rPr>
        <w:t>Таблица 3.4</w:t>
      </w:r>
    </w:p>
    <w:p w:rsidR="00D02CA5" w:rsidRDefault="00D02CA5" w:rsidP="00D02CA5">
      <w:pPr>
        <w:tabs>
          <w:tab w:val="left" w:pos="0"/>
        </w:tabs>
        <w:kinsoku w:val="0"/>
        <w:overflowPunct w:val="0"/>
        <w:spacing w:line="276" w:lineRule="auto"/>
        <w:ind w:firstLine="567"/>
        <w:jc w:val="center"/>
        <w:textAlignment w:val="baseline"/>
        <w:rPr>
          <w:rFonts w:ascii="Times New Roman" w:eastAsia="+mn-ea" w:hAnsi="Times New Roman" w:cs="Times New Roman"/>
          <w:bCs/>
          <w:i/>
          <w:color w:val="auto"/>
          <w:kern w:val="24"/>
        </w:rPr>
      </w:pPr>
      <w:r>
        <w:rPr>
          <w:rFonts w:ascii="Times New Roman" w:eastAsia="+mn-ea" w:hAnsi="Times New Roman" w:cs="Times New Roman"/>
          <w:bCs/>
          <w:i/>
          <w:color w:val="auto"/>
          <w:kern w:val="24"/>
        </w:rPr>
        <w:t xml:space="preserve">Показатели участия студентов в волонтерском движении «Милосердие» </w:t>
      </w:r>
    </w:p>
    <w:p w:rsidR="00D02CA5" w:rsidRDefault="00D02CA5" w:rsidP="00D02CA5">
      <w:pPr>
        <w:tabs>
          <w:tab w:val="left" w:pos="0"/>
        </w:tabs>
        <w:kinsoku w:val="0"/>
        <w:overflowPunct w:val="0"/>
        <w:spacing w:line="276" w:lineRule="auto"/>
        <w:ind w:firstLine="567"/>
        <w:jc w:val="center"/>
        <w:textAlignment w:val="baseline"/>
        <w:rPr>
          <w:rFonts w:ascii="Times New Roman" w:eastAsia="+mn-ea" w:hAnsi="Times New Roman" w:cs="Times New Roman"/>
          <w:bCs/>
          <w:i/>
          <w:color w:val="auto"/>
          <w:kern w:val="24"/>
        </w:rPr>
      </w:pPr>
      <w:r>
        <w:rPr>
          <w:rFonts w:ascii="Times New Roman" w:eastAsia="+mn-ea" w:hAnsi="Times New Roman" w:cs="Times New Roman"/>
          <w:bCs/>
          <w:i/>
          <w:color w:val="auto"/>
          <w:kern w:val="24"/>
        </w:rPr>
        <w:t>за 2017-2021г.г.</w:t>
      </w:r>
    </w:p>
    <w:tbl>
      <w:tblPr>
        <w:tblW w:w="9783" w:type="dxa"/>
        <w:tblCellMar>
          <w:left w:w="0" w:type="dxa"/>
          <w:right w:w="0" w:type="dxa"/>
        </w:tblCellMar>
        <w:tblLook w:val="04A0" w:firstRow="1" w:lastRow="0" w:firstColumn="1" w:lastColumn="0" w:noHBand="0" w:noVBand="1"/>
      </w:tblPr>
      <w:tblGrid>
        <w:gridCol w:w="2561"/>
        <w:gridCol w:w="1411"/>
        <w:gridCol w:w="1417"/>
        <w:gridCol w:w="1504"/>
        <w:gridCol w:w="1476"/>
        <w:gridCol w:w="1414"/>
      </w:tblGrid>
      <w:tr w:rsidR="00D02CA5" w:rsidTr="00DF5FBB">
        <w:trPr>
          <w:trHeight w:val="277"/>
        </w:trPr>
        <w:tc>
          <w:tcPr>
            <w:tcW w:w="2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02CA5" w:rsidRDefault="00D02CA5" w:rsidP="00DF5FBB">
            <w:pPr>
              <w:rPr>
                <w:rFonts w:ascii="Times New Roman" w:hAnsi="Times New Roman" w:cs="Times New Roman"/>
              </w:rPr>
            </w:pPr>
          </w:p>
        </w:tc>
        <w:tc>
          <w:tcPr>
            <w:tcW w:w="1411"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2017-2018 уч.г</w:t>
            </w:r>
          </w:p>
        </w:tc>
        <w:tc>
          <w:tcPr>
            <w:tcW w:w="1417"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2018-2019 уч.г</w:t>
            </w:r>
          </w:p>
        </w:tc>
        <w:tc>
          <w:tcPr>
            <w:tcW w:w="150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2019-2020 уч.г</w:t>
            </w:r>
          </w:p>
        </w:tc>
        <w:tc>
          <w:tcPr>
            <w:tcW w:w="1476"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2020-2021 уч.г</w:t>
            </w:r>
          </w:p>
        </w:tc>
        <w:tc>
          <w:tcPr>
            <w:tcW w:w="141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В Год Здоровья 2021г</w:t>
            </w:r>
          </w:p>
        </w:tc>
      </w:tr>
      <w:tr w:rsidR="00D02CA5" w:rsidTr="00DF5FBB">
        <w:trPr>
          <w:trHeight w:val="41"/>
        </w:trPr>
        <w:tc>
          <w:tcPr>
            <w:tcW w:w="2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02CA5" w:rsidRDefault="00D02CA5" w:rsidP="00DF5FBB">
            <w:pPr>
              <w:rPr>
                <w:rFonts w:ascii="Times New Roman" w:hAnsi="Times New Roman" w:cs="Times New Roman"/>
              </w:rPr>
            </w:pPr>
            <w:r>
              <w:rPr>
                <w:rFonts w:ascii="Times New Roman" w:hAnsi="Times New Roman" w:cs="Times New Roman"/>
              </w:rPr>
              <w:t xml:space="preserve">Привлечено волонтеров-студентов </w:t>
            </w:r>
          </w:p>
        </w:tc>
        <w:tc>
          <w:tcPr>
            <w:tcW w:w="1411"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1362</w:t>
            </w:r>
          </w:p>
        </w:tc>
        <w:tc>
          <w:tcPr>
            <w:tcW w:w="1417"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1965</w:t>
            </w:r>
          </w:p>
        </w:tc>
        <w:tc>
          <w:tcPr>
            <w:tcW w:w="150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1983</w:t>
            </w:r>
          </w:p>
        </w:tc>
        <w:tc>
          <w:tcPr>
            <w:tcW w:w="1476"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eastAsia="+mn-ea" w:hAnsi="Times New Roman" w:cs="Times New Roman"/>
                <w:kern w:val="24"/>
              </w:rPr>
            </w:pPr>
            <w:r>
              <w:rPr>
                <w:rFonts w:ascii="Times New Roman" w:eastAsia="+mn-ea" w:hAnsi="Times New Roman" w:cs="Times New Roman"/>
                <w:kern w:val="24"/>
              </w:rPr>
              <w:t>2876</w:t>
            </w:r>
          </w:p>
        </w:tc>
        <w:tc>
          <w:tcPr>
            <w:tcW w:w="141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bCs/>
              </w:rPr>
              <w:t>2630</w:t>
            </w:r>
          </w:p>
        </w:tc>
      </w:tr>
      <w:tr w:rsidR="00D02CA5" w:rsidTr="00DF5FBB">
        <w:trPr>
          <w:trHeight w:val="41"/>
        </w:trPr>
        <w:tc>
          <w:tcPr>
            <w:tcW w:w="2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02CA5" w:rsidRDefault="00D02CA5" w:rsidP="00DF5FBB">
            <w:pPr>
              <w:rPr>
                <w:rFonts w:ascii="Times New Roman" w:hAnsi="Times New Roman" w:cs="Times New Roman"/>
              </w:rPr>
            </w:pPr>
            <w:r>
              <w:rPr>
                <w:rFonts w:ascii="Times New Roman" w:hAnsi="Times New Roman" w:cs="Times New Roman"/>
              </w:rPr>
              <w:t>Учебные группы</w:t>
            </w:r>
          </w:p>
        </w:tc>
        <w:tc>
          <w:tcPr>
            <w:tcW w:w="1411"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48</w:t>
            </w:r>
          </w:p>
        </w:tc>
        <w:tc>
          <w:tcPr>
            <w:tcW w:w="1417"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48</w:t>
            </w:r>
          </w:p>
        </w:tc>
        <w:tc>
          <w:tcPr>
            <w:tcW w:w="150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54</w:t>
            </w:r>
          </w:p>
        </w:tc>
        <w:tc>
          <w:tcPr>
            <w:tcW w:w="1476"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56</w:t>
            </w:r>
          </w:p>
        </w:tc>
        <w:tc>
          <w:tcPr>
            <w:tcW w:w="141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62</w:t>
            </w:r>
          </w:p>
        </w:tc>
      </w:tr>
      <w:tr w:rsidR="00D02CA5" w:rsidTr="00DF5FBB">
        <w:trPr>
          <w:trHeight w:val="41"/>
        </w:trPr>
        <w:tc>
          <w:tcPr>
            <w:tcW w:w="2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02CA5" w:rsidRDefault="00D02CA5" w:rsidP="00DF5FBB">
            <w:pPr>
              <w:rPr>
                <w:rFonts w:ascii="Times New Roman" w:hAnsi="Times New Roman" w:cs="Times New Roman"/>
              </w:rPr>
            </w:pPr>
            <w:r>
              <w:rPr>
                <w:rFonts w:ascii="Times New Roman" w:hAnsi="Times New Roman" w:cs="Times New Roman"/>
              </w:rPr>
              <w:t>Проведено мероприятий</w:t>
            </w:r>
          </w:p>
        </w:tc>
        <w:tc>
          <w:tcPr>
            <w:tcW w:w="1411"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84</w:t>
            </w:r>
          </w:p>
        </w:tc>
        <w:tc>
          <w:tcPr>
            <w:tcW w:w="1417"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95</w:t>
            </w:r>
          </w:p>
        </w:tc>
        <w:tc>
          <w:tcPr>
            <w:tcW w:w="150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52</w:t>
            </w:r>
          </w:p>
        </w:tc>
        <w:tc>
          <w:tcPr>
            <w:tcW w:w="1476"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rPr>
              <w:t>83</w:t>
            </w:r>
          </w:p>
        </w:tc>
        <w:tc>
          <w:tcPr>
            <w:tcW w:w="1414" w:type="dxa"/>
            <w:tcBorders>
              <w:top w:val="single" w:sz="8" w:space="0" w:color="000000"/>
              <w:left w:val="single" w:sz="8" w:space="0" w:color="000000"/>
              <w:bottom w:val="single" w:sz="8" w:space="0" w:color="000000"/>
              <w:right w:val="single" w:sz="8" w:space="0" w:color="000000"/>
            </w:tcBorders>
            <w:vAlign w:val="center"/>
          </w:tcPr>
          <w:p w:rsidR="00D02CA5" w:rsidRDefault="00D02CA5" w:rsidP="00DF5FBB">
            <w:pPr>
              <w:jc w:val="center"/>
              <w:rPr>
                <w:rFonts w:ascii="Times New Roman" w:hAnsi="Times New Roman" w:cs="Times New Roman"/>
              </w:rPr>
            </w:pPr>
            <w:r>
              <w:rPr>
                <w:rFonts w:ascii="Times New Roman" w:hAnsi="Times New Roman" w:cs="Times New Roman"/>
                <w:bCs/>
              </w:rPr>
              <w:t>150</w:t>
            </w:r>
          </w:p>
        </w:tc>
      </w:tr>
    </w:tbl>
    <w:p w:rsidR="00D02CA5" w:rsidRDefault="00D02CA5" w:rsidP="00D02CA5">
      <w:pPr>
        <w:spacing w:line="360" w:lineRule="auto"/>
        <w:ind w:right="57" w:firstLine="708"/>
        <w:jc w:val="both"/>
        <w:rPr>
          <w:rFonts w:ascii="Times New Roman" w:hAnsi="Times New Roman" w:cs="Times New Roman"/>
          <w:b/>
          <w:color w:val="auto"/>
          <w:highlight w:val="cyan"/>
        </w:rPr>
      </w:pPr>
    </w:p>
    <w:p w:rsidR="00D02CA5" w:rsidRDefault="00D02CA5" w:rsidP="00D02CA5">
      <w:pPr>
        <w:spacing w:line="360" w:lineRule="auto"/>
        <w:jc w:val="center"/>
        <w:rPr>
          <w:rFonts w:ascii="Times New Roman" w:hAnsi="Times New Roman" w:cs="Times New Roman"/>
          <w:b/>
          <w:color w:val="auto"/>
        </w:rPr>
      </w:pPr>
      <w:r>
        <w:rPr>
          <w:rFonts w:ascii="Times New Roman" w:hAnsi="Times New Roman" w:cs="Times New Roman"/>
          <w:b/>
          <w:color w:val="auto"/>
        </w:rPr>
        <w:t>Обеспеченность общежитием</w:t>
      </w:r>
    </w:p>
    <w:p w:rsidR="00D02CA5" w:rsidRDefault="00D02CA5" w:rsidP="00D02CA5">
      <w:pPr>
        <w:spacing w:line="360" w:lineRule="auto"/>
        <w:ind w:right="116" w:firstLine="708"/>
        <w:jc w:val="both"/>
        <w:rPr>
          <w:rFonts w:ascii="Times New Roman" w:hAnsi="Times New Roman" w:cs="Times New Roman"/>
          <w:color w:val="auto"/>
        </w:rPr>
      </w:pPr>
      <w:r>
        <w:rPr>
          <w:rFonts w:ascii="Times New Roman" w:hAnsi="Times New Roman" w:cs="Times New Roman"/>
          <w:color w:val="auto"/>
        </w:rPr>
        <w:t xml:space="preserve">Студенческое общежитие имеет 392 койко-места, в связи с обеспечением мер профилактики новой коронавирусной инфекции согласно санитарно-эпидемиологическим требованиям  в 2021 году 36 койко-мест были выделены для  временного размещения изолятора.  </w:t>
      </w:r>
    </w:p>
    <w:p w:rsidR="00D02CA5" w:rsidRDefault="00D02CA5" w:rsidP="00D02CA5">
      <w:pPr>
        <w:spacing w:line="360" w:lineRule="auto"/>
        <w:ind w:right="116" w:firstLine="708"/>
        <w:jc w:val="both"/>
        <w:rPr>
          <w:rFonts w:ascii="Times New Roman" w:hAnsi="Times New Roman" w:cs="Times New Roman"/>
        </w:rPr>
      </w:pPr>
      <w:r>
        <w:rPr>
          <w:rFonts w:ascii="Times New Roman" w:hAnsi="Times New Roman" w:cs="Times New Roman"/>
          <w:color w:val="auto"/>
        </w:rPr>
        <w:t xml:space="preserve"> Обеспеченность местами в 2021 году составила 53%  от количества поданных заявлений на предоставление места в общежитии.   Вопрос обеспеченности студентов общежитием  остается актуальным.</w:t>
      </w:r>
    </w:p>
    <w:p w:rsidR="00D02CA5" w:rsidRDefault="00D02CA5" w:rsidP="00D02CA5">
      <w:pPr>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 В общежитии созданы все социальные условия для гармоничного развития и комфортного проживания. Для досуга студентов работает тренажерный, читальный зал, комната Арчы и комната отдыха. В общежитии работает 3  кружка.</w:t>
      </w:r>
    </w:p>
    <w:p w:rsidR="00D02CA5" w:rsidRDefault="00D02CA5" w:rsidP="00D02CA5">
      <w:pPr>
        <w:tabs>
          <w:tab w:val="left" w:pos="709"/>
        </w:tabs>
        <w:spacing w:line="360" w:lineRule="auto"/>
        <w:jc w:val="both"/>
        <w:rPr>
          <w:rFonts w:ascii="Times New Roman" w:hAnsi="Times New Roman" w:cs="Times New Roman"/>
          <w:color w:val="auto"/>
        </w:rPr>
      </w:pPr>
      <w:r>
        <w:rPr>
          <w:rFonts w:ascii="Times New Roman" w:hAnsi="Times New Roman" w:cs="Times New Roman"/>
          <w:color w:val="auto"/>
        </w:rPr>
        <w:tab/>
        <w:t xml:space="preserve">В связи с новой коронавирусной инфекцией Ковид заселение в общежитие производилось поэтапно.  </w:t>
      </w:r>
    </w:p>
    <w:p w:rsidR="00D02CA5" w:rsidRDefault="00D02CA5" w:rsidP="00D02CA5">
      <w:pPr>
        <w:tabs>
          <w:tab w:val="left" w:pos="709"/>
        </w:tabs>
        <w:spacing w:line="360" w:lineRule="auto"/>
        <w:jc w:val="both"/>
        <w:rPr>
          <w:rFonts w:ascii="Times New Roman" w:hAnsi="Times New Roman" w:cs="Times New Roman"/>
          <w:color w:val="auto"/>
        </w:rPr>
      </w:pPr>
      <w:r>
        <w:rPr>
          <w:rFonts w:ascii="Times New Roman" w:hAnsi="Times New Roman" w:cs="Times New Roman"/>
          <w:color w:val="auto"/>
        </w:rPr>
        <w:t xml:space="preserve">Педагогическим коллективом  общежития был разработан алгоритм (порядок)действий по профилактике коронавирусной инфекции. </w:t>
      </w:r>
    </w:p>
    <w:p w:rsidR="00D02CA5" w:rsidRDefault="00D02CA5" w:rsidP="00D02CA5">
      <w:pPr>
        <w:tabs>
          <w:tab w:val="left" w:pos="709"/>
        </w:tabs>
        <w:spacing w:line="360" w:lineRule="auto"/>
        <w:jc w:val="both"/>
        <w:rPr>
          <w:rFonts w:ascii="Times New Roman" w:hAnsi="Times New Roman" w:cs="Times New Roman"/>
          <w:color w:val="auto"/>
          <w:highlight w:val="yellow"/>
        </w:rPr>
      </w:pPr>
      <w:r>
        <w:rPr>
          <w:rFonts w:ascii="Times New Roman" w:hAnsi="Times New Roman" w:cs="Times New Roman"/>
          <w:color w:val="auto"/>
        </w:rPr>
        <w:tab/>
        <w:t xml:space="preserve">На протяжении многих лет, с целью контроля за выполнением Правил внутреннего распорядка студентами, проживающих в общежитии Якутского медицинского колледжа  проводится аттестация  два раза в учебный год по итогам семестра. Проводимая аттестация позволяет формировать у студентов ответственность за поведение, самовоспитание, умение отвечать за свои поступки и в целях профилактики правонарушений. Благодаря, проведению два раза в год Аттестации студентов, нарушение </w:t>
      </w:r>
      <w:r w:rsidRPr="008F0855">
        <w:rPr>
          <w:rFonts w:ascii="Times New Roman" w:hAnsi="Times New Roman" w:cs="Times New Roman"/>
          <w:color w:val="auto"/>
        </w:rPr>
        <w:t>дисциплины, правопорядка со стороны проживающих обучающихся отмечается на низком</w:t>
      </w:r>
      <w:r>
        <w:rPr>
          <w:rFonts w:ascii="Times New Roman" w:hAnsi="Times New Roman" w:cs="Times New Roman"/>
          <w:color w:val="auto"/>
        </w:rPr>
        <w:t xml:space="preserve"> уровне. </w:t>
      </w:r>
    </w:p>
    <w:p w:rsidR="008F0855" w:rsidRDefault="008F0855" w:rsidP="008F0855">
      <w:pPr>
        <w:pStyle w:val="af1"/>
        <w:tabs>
          <w:tab w:val="left" w:pos="0"/>
        </w:tabs>
        <w:suppressAutoHyphens/>
        <w:spacing w:after="0"/>
        <w:ind w:left="0" w:firstLine="567"/>
        <w:jc w:val="center"/>
        <w:rPr>
          <w:rFonts w:ascii="Times New Roman" w:hAnsi="Times New Roman"/>
          <w:i/>
          <w:sz w:val="24"/>
          <w:szCs w:val="24"/>
        </w:rPr>
      </w:pPr>
      <w:r w:rsidRPr="008F0855">
        <w:rPr>
          <w:rFonts w:ascii="Times New Roman" w:hAnsi="Times New Roman"/>
          <w:i/>
          <w:sz w:val="24"/>
          <w:szCs w:val="24"/>
        </w:rPr>
        <w:t>Социальная защита обучающихся</w:t>
      </w:r>
    </w:p>
    <w:p w:rsidR="008F0855" w:rsidRPr="008F0855" w:rsidRDefault="008F0855" w:rsidP="008F0855">
      <w:pPr>
        <w:pStyle w:val="af1"/>
        <w:tabs>
          <w:tab w:val="left" w:pos="0"/>
        </w:tabs>
        <w:suppressAutoHyphens/>
        <w:spacing w:after="0"/>
        <w:ind w:left="0" w:firstLine="567"/>
        <w:jc w:val="center"/>
        <w:rPr>
          <w:rFonts w:ascii="Times New Roman" w:hAnsi="Times New Roman"/>
          <w:i/>
          <w:sz w:val="24"/>
          <w:szCs w:val="24"/>
        </w:rPr>
      </w:pPr>
    </w:p>
    <w:p w:rsidR="008F0855" w:rsidRPr="008F0855" w:rsidRDefault="008F0855" w:rsidP="008F0855">
      <w:pPr>
        <w:tabs>
          <w:tab w:val="left" w:pos="0"/>
        </w:tabs>
        <w:suppressAutoHyphens/>
        <w:spacing w:line="360" w:lineRule="auto"/>
        <w:ind w:firstLine="567"/>
        <w:jc w:val="both"/>
        <w:rPr>
          <w:rFonts w:ascii="Times New Roman" w:hAnsi="Times New Roman" w:cs="Times New Roman"/>
          <w:color w:val="auto"/>
          <w:lang w:eastAsia="ar-SA"/>
        </w:rPr>
      </w:pPr>
      <w:r w:rsidRPr="008F0855">
        <w:rPr>
          <w:rFonts w:ascii="Times New Roman" w:hAnsi="Times New Roman" w:cs="Times New Roman"/>
          <w:color w:val="auto"/>
          <w:lang w:eastAsia="ar-SA"/>
        </w:rPr>
        <w:t xml:space="preserve">Социальная поддержка студентов осуществляется через гарантии, предусмотренными государством- это стипендиальное обеспечение, социальная стипендия, выплаты проездных расходов, компенсация на питание, материальное и нематериальное стимулирование, государственное обеспечение (пособие) для студентов из числа детей-сирот или оставшихся без попечения родителей. </w:t>
      </w:r>
    </w:p>
    <w:p w:rsidR="008F0855" w:rsidRPr="008F0855" w:rsidRDefault="008F0855" w:rsidP="008F0855">
      <w:pPr>
        <w:tabs>
          <w:tab w:val="left" w:pos="0"/>
        </w:tabs>
        <w:spacing w:line="360" w:lineRule="auto"/>
        <w:ind w:right="116" w:firstLine="567"/>
        <w:jc w:val="both"/>
        <w:rPr>
          <w:rFonts w:ascii="Times New Roman" w:hAnsi="Times New Roman" w:cs="Times New Roman"/>
        </w:rPr>
      </w:pPr>
      <w:r w:rsidRPr="008F0855">
        <w:rPr>
          <w:rFonts w:ascii="Times New Roman" w:hAnsi="Times New Roman" w:cs="Times New Roman"/>
        </w:rPr>
        <w:t xml:space="preserve">Согласно нормативным документам, по социальным гарантиям, обучающимся колледжа произведены выплаты в полном объеме, что составляет 100%. Бюджет финансирования в 2021 г. в сравнении с 2022 годом увеличен на 0,1%. </w:t>
      </w:r>
    </w:p>
    <w:p w:rsidR="008F0855" w:rsidRPr="008F0855" w:rsidRDefault="008F0855" w:rsidP="008F0855">
      <w:pPr>
        <w:tabs>
          <w:tab w:val="left" w:pos="0"/>
        </w:tabs>
        <w:spacing w:line="276" w:lineRule="auto"/>
        <w:ind w:right="116" w:firstLine="567"/>
        <w:jc w:val="right"/>
        <w:rPr>
          <w:rFonts w:ascii="Times New Roman" w:hAnsi="Times New Roman" w:cs="Times New Roman"/>
        </w:rPr>
      </w:pPr>
      <w:r w:rsidRPr="008F0855">
        <w:rPr>
          <w:rFonts w:ascii="Times New Roman" w:hAnsi="Times New Roman" w:cs="Times New Roman"/>
        </w:rPr>
        <w:t>Таблица 3.5</w:t>
      </w:r>
    </w:p>
    <w:p w:rsidR="008F0855" w:rsidRPr="008F0855" w:rsidRDefault="008F0855" w:rsidP="008F0855">
      <w:pPr>
        <w:tabs>
          <w:tab w:val="left" w:pos="0"/>
        </w:tabs>
        <w:spacing w:line="276" w:lineRule="auto"/>
        <w:ind w:right="116" w:firstLine="567"/>
        <w:jc w:val="center"/>
        <w:rPr>
          <w:rFonts w:ascii="Times New Roman" w:hAnsi="Times New Roman" w:cs="Times New Roman"/>
          <w:i/>
          <w:iCs/>
        </w:rPr>
      </w:pPr>
      <w:r w:rsidRPr="008F0855">
        <w:rPr>
          <w:rFonts w:ascii="Times New Roman" w:hAnsi="Times New Roman" w:cs="Times New Roman"/>
          <w:i/>
          <w:iCs/>
        </w:rPr>
        <w:t>Виды социальных гарантий обучающимся ГБПОУ РС (Я) «ЯМК» за 2017-2021 гг.</w:t>
      </w:r>
    </w:p>
    <w:tbl>
      <w:tblPr>
        <w:tblW w:w="9782" w:type="dxa"/>
        <w:tblInd w:w="-176" w:type="dxa"/>
        <w:tblLook w:val="04A0" w:firstRow="1" w:lastRow="0" w:firstColumn="1" w:lastColumn="0" w:noHBand="0" w:noVBand="1"/>
      </w:tblPr>
      <w:tblGrid>
        <w:gridCol w:w="2469"/>
        <w:gridCol w:w="1300"/>
        <w:gridCol w:w="1300"/>
        <w:gridCol w:w="1300"/>
        <w:gridCol w:w="1428"/>
        <w:gridCol w:w="1985"/>
      </w:tblGrid>
      <w:tr w:rsidR="008F0855" w:rsidRPr="008F0855" w:rsidTr="00DF5FBB">
        <w:trPr>
          <w:trHeight w:val="300"/>
        </w:trPr>
        <w:tc>
          <w:tcPr>
            <w:tcW w:w="2469" w:type="dxa"/>
            <w:tcBorders>
              <w:top w:val="single" w:sz="4" w:space="0" w:color="auto"/>
              <w:left w:val="single" w:sz="4" w:space="0" w:color="auto"/>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Вид выплат</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2017 год</w:t>
            </w:r>
          </w:p>
        </w:tc>
        <w:tc>
          <w:tcPr>
            <w:tcW w:w="1300" w:type="dxa"/>
            <w:tcBorders>
              <w:top w:val="single" w:sz="4" w:space="0" w:color="auto"/>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2018 год</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2019 год</w:t>
            </w:r>
          </w:p>
        </w:tc>
        <w:tc>
          <w:tcPr>
            <w:tcW w:w="1428" w:type="dxa"/>
            <w:tcBorders>
              <w:top w:val="single" w:sz="4" w:space="0" w:color="auto"/>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2020 год</w:t>
            </w:r>
          </w:p>
        </w:tc>
        <w:tc>
          <w:tcPr>
            <w:tcW w:w="1985"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b/>
                <w:bCs/>
                <w:lang w:bidi="ar-SA"/>
              </w:rPr>
            </w:pPr>
            <w:r w:rsidRPr="008F0855">
              <w:rPr>
                <w:rFonts w:ascii="Times New Roman" w:eastAsia="Times New Roman" w:hAnsi="Times New Roman" w:cs="Times New Roman"/>
                <w:b/>
                <w:bCs/>
                <w:lang w:bidi="ar-SA"/>
              </w:rPr>
              <w:t>2021 год</w:t>
            </w:r>
          </w:p>
        </w:tc>
      </w:tr>
      <w:tr w:rsidR="008F0855" w:rsidRPr="008F0855" w:rsidTr="00DF5FBB">
        <w:trPr>
          <w:trHeight w:val="300"/>
        </w:trPr>
        <w:tc>
          <w:tcPr>
            <w:tcW w:w="2469" w:type="dxa"/>
            <w:vMerge w:val="restart"/>
            <w:tcBorders>
              <w:top w:val="single" w:sz="4" w:space="0" w:color="auto"/>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Академическая стипендия</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17 867 106,27</w:t>
            </w:r>
          </w:p>
        </w:tc>
        <w:tc>
          <w:tcPr>
            <w:tcW w:w="1300" w:type="dxa"/>
            <w:tcBorders>
              <w:top w:val="single" w:sz="4" w:space="0" w:color="auto"/>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16 507 879,51</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16 154 002,55</w:t>
            </w:r>
          </w:p>
        </w:tc>
        <w:tc>
          <w:tcPr>
            <w:tcW w:w="1428" w:type="dxa"/>
            <w:tcBorders>
              <w:top w:val="single" w:sz="4" w:space="0" w:color="auto"/>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21 532 867,86</w:t>
            </w:r>
          </w:p>
        </w:tc>
        <w:tc>
          <w:tcPr>
            <w:tcW w:w="1985" w:type="dxa"/>
            <w:tcBorders>
              <w:top w:val="single" w:sz="4" w:space="0" w:color="auto"/>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26 878 263,00</w:t>
            </w:r>
          </w:p>
        </w:tc>
      </w:tr>
      <w:tr w:rsidR="008F0855" w:rsidRPr="008F0855" w:rsidTr="00DF5FBB">
        <w:trPr>
          <w:trHeight w:val="300"/>
        </w:trPr>
        <w:tc>
          <w:tcPr>
            <w:tcW w:w="2469" w:type="dxa"/>
            <w:vMerge/>
            <w:tcBorders>
              <w:top w:val="single" w:sz="4" w:space="0" w:color="auto"/>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1257 чел.</w:t>
            </w:r>
          </w:p>
        </w:tc>
        <w:tc>
          <w:tcPr>
            <w:tcW w:w="1300" w:type="dxa"/>
            <w:tcBorders>
              <w:top w:val="nil"/>
              <w:left w:val="nil"/>
              <w:bottom w:val="single" w:sz="4" w:space="0" w:color="auto"/>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1233 чел.</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1117 чел.</w:t>
            </w:r>
          </w:p>
        </w:tc>
        <w:tc>
          <w:tcPr>
            <w:tcW w:w="1428" w:type="dxa"/>
            <w:tcBorders>
              <w:top w:val="nil"/>
              <w:left w:val="nil"/>
              <w:bottom w:val="single" w:sz="4" w:space="0" w:color="auto"/>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1136 чел.</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1180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Социальная стипендия</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4 333 902,00</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13 096 737,00</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13 231 320,00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14 673 963,00</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15 855 987,00</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520 чел.</w:t>
            </w:r>
          </w:p>
        </w:tc>
        <w:tc>
          <w:tcPr>
            <w:tcW w:w="1300" w:type="dxa"/>
            <w:tcBorders>
              <w:top w:val="nil"/>
              <w:left w:val="nil"/>
              <w:bottom w:val="single" w:sz="4" w:space="0" w:color="auto"/>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533 чел.</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712 чел.</w:t>
            </w:r>
          </w:p>
        </w:tc>
        <w:tc>
          <w:tcPr>
            <w:tcW w:w="1428" w:type="dxa"/>
            <w:tcBorders>
              <w:top w:val="nil"/>
              <w:left w:val="nil"/>
              <w:bottom w:val="single" w:sz="4" w:space="0" w:color="auto"/>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536 чел.</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564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 xml:space="preserve">Проезд малообеспеченных </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3 902 548,13</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2 537 785,75</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2 511 186,00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2 483 939,64</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2 147 273,41</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269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251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211 чел.</w:t>
            </w:r>
          </w:p>
        </w:tc>
        <w:tc>
          <w:tcPr>
            <w:tcW w:w="1428"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275 чел.</w:t>
            </w:r>
          </w:p>
        </w:tc>
        <w:tc>
          <w:tcPr>
            <w:tcW w:w="1985"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205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Питание</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10 827 538,22</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8 781 402,16</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9 702 703,00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11 020 233,00</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11 454 441,00</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800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435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605 чел.</w:t>
            </w:r>
          </w:p>
        </w:tc>
        <w:tc>
          <w:tcPr>
            <w:tcW w:w="1428"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465 чел.</w:t>
            </w:r>
          </w:p>
        </w:tc>
        <w:tc>
          <w:tcPr>
            <w:tcW w:w="1985"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431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Материальная помощь</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1 826,55</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1 548,00</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2 082 916,00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8 166 096,00</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1 261 059,00</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323 чел.</w:t>
            </w:r>
          </w:p>
        </w:tc>
        <w:tc>
          <w:tcPr>
            <w:tcW w:w="1428"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961 чел.</w:t>
            </w:r>
          </w:p>
        </w:tc>
        <w:tc>
          <w:tcPr>
            <w:tcW w:w="1985"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116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Премия</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115 180,00</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260 195,00</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1 310 676,00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192 582,00</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421 400,00</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63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148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318 чел.</w:t>
            </w:r>
          </w:p>
        </w:tc>
        <w:tc>
          <w:tcPr>
            <w:tcW w:w="1428"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44 чел.</w:t>
            </w:r>
          </w:p>
        </w:tc>
        <w:tc>
          <w:tcPr>
            <w:tcW w:w="1985"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28 чел.</w:t>
            </w:r>
          </w:p>
        </w:tc>
      </w:tr>
      <w:tr w:rsidR="008F0855" w:rsidRPr="008F0855" w:rsidTr="00DF5FBB">
        <w:trPr>
          <w:trHeight w:val="300"/>
        </w:trPr>
        <w:tc>
          <w:tcPr>
            <w:tcW w:w="2469" w:type="dxa"/>
            <w:vMerge w:val="restart"/>
            <w:tcBorders>
              <w:top w:val="nil"/>
              <w:left w:val="single" w:sz="4" w:space="0" w:color="auto"/>
              <w:bottom w:val="single" w:sz="4" w:space="0" w:color="000000"/>
              <w:right w:val="nil"/>
            </w:tcBorders>
            <w:shd w:val="clear" w:color="auto" w:fill="auto"/>
            <w:vAlign w:val="center"/>
            <w:hideMark/>
          </w:tcPr>
          <w:p w:rsidR="008F0855" w:rsidRPr="008F0855" w:rsidRDefault="008F0855" w:rsidP="00DF5FBB">
            <w:pPr>
              <w:widowControl/>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Санаторно-курортное лечение</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0,00</w:t>
            </w:r>
          </w:p>
        </w:tc>
        <w:tc>
          <w:tcPr>
            <w:tcW w:w="1300"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301 748,40</w:t>
            </w:r>
          </w:p>
        </w:tc>
        <w:tc>
          <w:tcPr>
            <w:tcW w:w="1300"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0,00</w:t>
            </w:r>
          </w:p>
        </w:tc>
        <w:tc>
          <w:tcPr>
            <w:tcW w:w="1428" w:type="dxa"/>
            <w:tcBorders>
              <w:top w:val="nil"/>
              <w:left w:val="nil"/>
              <w:bottom w:val="nil"/>
              <w:right w:val="nil"/>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0,00</w:t>
            </w:r>
          </w:p>
        </w:tc>
        <w:tc>
          <w:tcPr>
            <w:tcW w:w="1985" w:type="dxa"/>
            <w:tcBorders>
              <w:top w:val="nil"/>
              <w:left w:val="single" w:sz="4" w:space="0" w:color="auto"/>
              <w:bottom w:val="nil"/>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520 800,00</w:t>
            </w:r>
          </w:p>
        </w:tc>
      </w:tr>
      <w:tr w:rsidR="008F0855" w:rsidRPr="008F0855" w:rsidTr="00DF5FBB">
        <w:trPr>
          <w:trHeight w:val="300"/>
        </w:trPr>
        <w:tc>
          <w:tcPr>
            <w:tcW w:w="2469" w:type="dxa"/>
            <w:vMerge/>
            <w:tcBorders>
              <w:top w:val="nil"/>
              <w:left w:val="single" w:sz="4" w:space="0" w:color="auto"/>
              <w:bottom w:val="single" w:sz="4" w:space="0" w:color="000000"/>
              <w:right w:val="nil"/>
            </w:tcBorders>
            <w:vAlign w:val="center"/>
            <w:hideMark/>
          </w:tcPr>
          <w:p w:rsidR="008F0855" w:rsidRPr="008F0855" w:rsidRDefault="008F0855" w:rsidP="00DF5FBB">
            <w:pPr>
              <w:widowControl/>
              <w:rPr>
                <w:rFonts w:ascii="Times New Roman" w:eastAsia="Times New Roman" w:hAnsi="Times New Roman" w:cs="Times New Roman"/>
                <w:color w:val="auto"/>
                <w:lang w:bidi="ar-SA"/>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10 чел.</w:t>
            </w:r>
          </w:p>
        </w:tc>
        <w:tc>
          <w:tcPr>
            <w:tcW w:w="1300"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 чел.</w:t>
            </w:r>
          </w:p>
        </w:tc>
        <w:tc>
          <w:tcPr>
            <w:tcW w:w="1428"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0 чел.</w:t>
            </w:r>
          </w:p>
        </w:tc>
        <w:tc>
          <w:tcPr>
            <w:tcW w:w="1985" w:type="dxa"/>
            <w:tcBorders>
              <w:top w:val="nil"/>
              <w:left w:val="nil"/>
              <w:bottom w:val="single" w:sz="4" w:space="0" w:color="auto"/>
              <w:right w:val="single" w:sz="4" w:space="0" w:color="auto"/>
            </w:tcBorders>
            <w:shd w:val="clear" w:color="auto" w:fill="auto"/>
            <w:noWrap/>
            <w:vAlign w:val="bottom"/>
            <w:hideMark/>
          </w:tcPr>
          <w:p w:rsidR="008F0855" w:rsidRPr="008F0855" w:rsidRDefault="008F0855" w:rsidP="00DF5FBB">
            <w:pPr>
              <w:widowControl/>
              <w:jc w:val="center"/>
              <w:rPr>
                <w:rFonts w:ascii="Times New Roman" w:eastAsia="Times New Roman" w:hAnsi="Times New Roman" w:cs="Times New Roman"/>
                <w:color w:val="auto"/>
                <w:lang w:bidi="ar-SA"/>
              </w:rPr>
            </w:pPr>
            <w:r w:rsidRPr="008F0855">
              <w:rPr>
                <w:rFonts w:ascii="Times New Roman" w:eastAsia="Times New Roman" w:hAnsi="Times New Roman" w:cs="Times New Roman"/>
                <w:color w:val="auto"/>
                <w:lang w:bidi="ar-SA"/>
              </w:rPr>
              <w:t>12 чел.</w:t>
            </w:r>
          </w:p>
        </w:tc>
      </w:tr>
    </w:tbl>
    <w:p w:rsidR="008F0855" w:rsidRPr="008F0855" w:rsidRDefault="008F0855" w:rsidP="008F0855">
      <w:pPr>
        <w:tabs>
          <w:tab w:val="left" w:pos="0"/>
        </w:tabs>
        <w:spacing w:line="360" w:lineRule="auto"/>
        <w:ind w:firstLine="567"/>
        <w:jc w:val="both"/>
        <w:rPr>
          <w:rFonts w:ascii="Times New Roman" w:hAnsi="Times New Roman" w:cs="Times New Roman"/>
          <w:bCs/>
          <w:color w:val="auto"/>
        </w:rPr>
      </w:pPr>
      <w:r w:rsidRPr="008F0855">
        <w:rPr>
          <w:rFonts w:ascii="Times New Roman" w:hAnsi="Times New Roman" w:cs="Times New Roman"/>
          <w:bCs/>
          <w:color w:val="auto"/>
        </w:rPr>
        <w:t xml:space="preserve">Государственное обеспечение обучающихся из числа сирот и детей, оставшихся без попечения родителей за 2021 год составила   12.981.324,0 рублей; Все выплаты были соблюдены (на 38 чел.), в том числе:  </w:t>
      </w:r>
    </w:p>
    <w:p w:rsidR="008F0855" w:rsidRPr="008F0855" w:rsidRDefault="008F0855" w:rsidP="008F0855">
      <w:pPr>
        <w:numPr>
          <w:ilvl w:val="0"/>
          <w:numId w:val="7"/>
        </w:numPr>
        <w:tabs>
          <w:tab w:val="left" w:pos="0"/>
          <w:tab w:val="left" w:pos="720"/>
        </w:tabs>
        <w:spacing w:line="360" w:lineRule="auto"/>
        <w:ind w:left="0" w:firstLine="567"/>
        <w:jc w:val="both"/>
        <w:rPr>
          <w:rFonts w:ascii="Times New Roman" w:hAnsi="Times New Roman" w:cs="Times New Roman"/>
          <w:color w:val="auto"/>
        </w:rPr>
      </w:pPr>
      <w:r w:rsidRPr="008F0855">
        <w:rPr>
          <w:rFonts w:ascii="Times New Roman" w:hAnsi="Times New Roman" w:cs="Times New Roman"/>
          <w:bCs/>
          <w:color w:val="auto"/>
        </w:rPr>
        <w:t>Государственное обеспечение обучающихся из числа сирот и детей, оставшихся без попечения родителей - 38 человек;</w:t>
      </w:r>
    </w:p>
    <w:p w:rsidR="008F0855" w:rsidRPr="008F0855" w:rsidRDefault="008F0855" w:rsidP="008F0855">
      <w:pPr>
        <w:numPr>
          <w:ilvl w:val="0"/>
          <w:numId w:val="7"/>
        </w:numPr>
        <w:tabs>
          <w:tab w:val="left" w:pos="0"/>
          <w:tab w:val="left" w:pos="720"/>
        </w:tabs>
        <w:spacing w:line="360" w:lineRule="auto"/>
        <w:ind w:left="0" w:firstLine="567"/>
        <w:jc w:val="both"/>
        <w:rPr>
          <w:rFonts w:ascii="Times New Roman" w:hAnsi="Times New Roman" w:cs="Times New Roman"/>
          <w:color w:val="auto"/>
        </w:rPr>
      </w:pPr>
      <w:r w:rsidRPr="008F0855">
        <w:rPr>
          <w:rFonts w:ascii="Times New Roman" w:hAnsi="Times New Roman" w:cs="Times New Roman"/>
          <w:bCs/>
          <w:color w:val="auto"/>
        </w:rPr>
        <w:t>Единовременное поощрение выпускникам-обучающимся из числа сирот и детей, оставшихся без попечения родителей -  13 человек;</w:t>
      </w:r>
    </w:p>
    <w:p w:rsidR="008F0855" w:rsidRPr="008F0855" w:rsidRDefault="008F0855" w:rsidP="008F0855">
      <w:pPr>
        <w:numPr>
          <w:ilvl w:val="0"/>
          <w:numId w:val="7"/>
        </w:numPr>
        <w:tabs>
          <w:tab w:val="left" w:pos="0"/>
          <w:tab w:val="left" w:pos="720"/>
        </w:tabs>
        <w:spacing w:line="360" w:lineRule="auto"/>
        <w:ind w:left="0" w:firstLine="567"/>
        <w:jc w:val="both"/>
        <w:rPr>
          <w:rFonts w:ascii="Times New Roman" w:hAnsi="Times New Roman" w:cs="Times New Roman"/>
          <w:color w:val="auto"/>
        </w:rPr>
      </w:pPr>
      <w:r w:rsidRPr="008F0855">
        <w:rPr>
          <w:rFonts w:ascii="Times New Roman" w:hAnsi="Times New Roman" w:cs="Times New Roman"/>
          <w:bCs/>
          <w:color w:val="auto"/>
        </w:rPr>
        <w:t>Компенсация проездных расходов обучающимся из числа сирот и детей, оставшихся без попечения родителей - 21 человек;</w:t>
      </w:r>
    </w:p>
    <w:p w:rsidR="008F0855" w:rsidRPr="008F0855" w:rsidRDefault="008F0855" w:rsidP="008F0855">
      <w:pPr>
        <w:numPr>
          <w:ilvl w:val="0"/>
          <w:numId w:val="7"/>
        </w:numPr>
        <w:tabs>
          <w:tab w:val="left" w:pos="0"/>
          <w:tab w:val="left" w:pos="720"/>
        </w:tabs>
        <w:spacing w:line="360" w:lineRule="auto"/>
        <w:ind w:left="0" w:right="418" w:firstLine="567"/>
        <w:jc w:val="both"/>
        <w:rPr>
          <w:rFonts w:ascii="Times New Roman" w:hAnsi="Times New Roman" w:cs="Times New Roman"/>
          <w:color w:val="auto"/>
        </w:rPr>
      </w:pPr>
      <w:r w:rsidRPr="008F0855">
        <w:rPr>
          <w:rFonts w:ascii="Times New Roman" w:hAnsi="Times New Roman" w:cs="Times New Roman"/>
          <w:bCs/>
          <w:color w:val="auto"/>
        </w:rPr>
        <w:t xml:space="preserve">Выплата пособия на приобретение учебной литературы и письменных принадлежностей - 31 человек; </w:t>
      </w:r>
    </w:p>
    <w:p w:rsidR="008F0855" w:rsidRPr="008F0855" w:rsidRDefault="008F0855" w:rsidP="008F0855">
      <w:pPr>
        <w:numPr>
          <w:ilvl w:val="0"/>
          <w:numId w:val="7"/>
        </w:numPr>
        <w:tabs>
          <w:tab w:val="left" w:pos="0"/>
          <w:tab w:val="left" w:pos="720"/>
        </w:tabs>
        <w:spacing w:line="360" w:lineRule="auto"/>
        <w:ind w:left="0" w:firstLine="567"/>
        <w:jc w:val="both"/>
        <w:rPr>
          <w:rFonts w:ascii="Times New Roman" w:hAnsi="Times New Roman" w:cs="Times New Roman"/>
          <w:color w:val="auto"/>
        </w:rPr>
      </w:pPr>
      <w:r w:rsidRPr="008F0855">
        <w:rPr>
          <w:rFonts w:ascii="Times New Roman" w:hAnsi="Times New Roman" w:cs="Times New Roman"/>
          <w:bCs/>
          <w:color w:val="auto"/>
        </w:rPr>
        <w:t>Компенсация проездных расходов на городском транспорте - 38 человек.</w:t>
      </w:r>
    </w:p>
    <w:p w:rsidR="008F0855" w:rsidRDefault="008F0855" w:rsidP="008F0855">
      <w:pPr>
        <w:shd w:val="clear" w:color="auto" w:fill="FFFFFF"/>
        <w:tabs>
          <w:tab w:val="left" w:pos="0"/>
        </w:tabs>
        <w:spacing w:line="360" w:lineRule="auto"/>
        <w:ind w:firstLine="567"/>
        <w:jc w:val="both"/>
        <w:rPr>
          <w:rFonts w:ascii="Times New Roman" w:hAnsi="Times New Roman" w:cs="Times New Roman"/>
          <w:color w:val="auto"/>
        </w:rPr>
      </w:pPr>
      <w:r w:rsidRPr="008F0855">
        <w:rPr>
          <w:rFonts w:ascii="Times New Roman" w:hAnsi="Times New Roman" w:cs="Times New Roman"/>
          <w:color w:val="auto"/>
        </w:rPr>
        <w:t>Исходя из данных Таблицы 3.5 , следует отметить увеличение объемов финансирования в части академической и социальной стипендии, компенсационные выплаты на питание, также премирование студентам.</w:t>
      </w:r>
      <w:r>
        <w:rPr>
          <w:rFonts w:ascii="Times New Roman" w:hAnsi="Times New Roman" w:cs="Times New Roman"/>
          <w:color w:val="auto"/>
        </w:rPr>
        <w:t xml:space="preserve">  </w:t>
      </w:r>
    </w:p>
    <w:p w:rsidR="00D02CA5" w:rsidRDefault="00D02CA5" w:rsidP="00D02CA5">
      <w:pPr>
        <w:pStyle w:val="a9"/>
        <w:shd w:val="clear" w:color="auto" w:fill="auto"/>
        <w:tabs>
          <w:tab w:val="left" w:pos="1485"/>
        </w:tabs>
        <w:spacing w:line="360" w:lineRule="auto"/>
        <w:jc w:val="center"/>
        <w:outlineLvl w:val="1"/>
        <w:rPr>
          <w:b/>
          <w:sz w:val="24"/>
          <w:szCs w:val="24"/>
        </w:rPr>
      </w:pPr>
    </w:p>
    <w:p w:rsidR="003D6904" w:rsidRPr="00281775" w:rsidRDefault="0005572E" w:rsidP="00B47AB6">
      <w:pPr>
        <w:pStyle w:val="210"/>
        <w:shd w:val="clear" w:color="auto" w:fill="auto"/>
        <w:spacing w:before="0" w:line="360" w:lineRule="auto"/>
        <w:ind w:firstLine="0"/>
        <w:jc w:val="center"/>
        <w:outlineLvl w:val="0"/>
        <w:rPr>
          <w:b/>
        </w:rPr>
      </w:pPr>
      <w:bookmarkStart w:id="27" w:name="Тема_3_17"/>
      <w:bookmarkEnd w:id="26"/>
      <w:r>
        <w:rPr>
          <w:b/>
        </w:rPr>
        <w:t>3.17.</w:t>
      </w:r>
      <w:r w:rsidRPr="00281775">
        <w:rPr>
          <w:b/>
        </w:rPr>
        <w:t>ДЕЯТЕЛЬНОСТЬ ОТДЕЛА ДОПОЛНИТЕЛЬНОГО ПРОФЕССИОНАЛЬНОГО ОБРАЗОВАНИЯ</w:t>
      </w:r>
    </w:p>
    <w:bookmarkEnd w:id="27"/>
    <w:p w:rsidR="003D6904" w:rsidRPr="00604952" w:rsidRDefault="003D6904" w:rsidP="0005572E">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Отдел дополнительного профессионального образования (ОДПО) специалистов со средним   медицинским образованием и фармацевтическим образованием организовал свою деятельность  согласно календарно- тематическому плану и плану</w:t>
      </w:r>
      <w:r w:rsidR="00B922E8">
        <w:rPr>
          <w:rFonts w:ascii="Times New Roman" w:hAnsi="Times New Roman" w:cs="Times New Roman"/>
          <w:color w:val="auto"/>
        </w:rPr>
        <w:t xml:space="preserve"> работы  за 2021</w:t>
      </w:r>
      <w:r>
        <w:rPr>
          <w:rFonts w:ascii="Times New Roman" w:hAnsi="Times New Roman" w:cs="Times New Roman"/>
          <w:color w:val="auto"/>
        </w:rPr>
        <w:t xml:space="preserve"> </w:t>
      </w:r>
      <w:r w:rsidRPr="00604952">
        <w:rPr>
          <w:rFonts w:ascii="Times New Roman" w:hAnsi="Times New Roman" w:cs="Times New Roman"/>
          <w:color w:val="auto"/>
        </w:rPr>
        <w:t>год.</w:t>
      </w:r>
    </w:p>
    <w:p w:rsidR="00B922E8" w:rsidRPr="00983CDF" w:rsidRDefault="00B922E8" w:rsidP="00B922E8">
      <w:pPr>
        <w:ind w:firstLine="708"/>
        <w:jc w:val="both"/>
        <w:rPr>
          <w:rFonts w:ascii="Times New Roman" w:hAnsi="Times New Roman"/>
        </w:rPr>
      </w:pPr>
      <w:r w:rsidRPr="00983CDF">
        <w:rPr>
          <w:rFonts w:ascii="Times New Roman" w:hAnsi="Times New Roman"/>
        </w:rPr>
        <w:t>За 2021 год все запланированные тематические циклы проведены согласно годовому  тематическому плану</w:t>
      </w:r>
      <w:r>
        <w:rPr>
          <w:rFonts w:ascii="Times New Roman" w:hAnsi="Times New Roman"/>
        </w:rPr>
        <w:t xml:space="preserve"> 76</w:t>
      </w:r>
      <w:r w:rsidRPr="00983CDF">
        <w:rPr>
          <w:rFonts w:ascii="Times New Roman" w:hAnsi="Times New Roman"/>
        </w:rPr>
        <w:t xml:space="preserve">  цикла, вне плана организованы    тематических циклов по заявкам медицинских учреждений. Обучения проводились  очно-заочной форме </w:t>
      </w:r>
      <w:r w:rsidRPr="00983CDF">
        <w:rPr>
          <w:rFonts w:ascii="Times New Roman" w:hAnsi="Times New Roman"/>
          <w:spacing w:val="-2"/>
        </w:rPr>
        <w:t xml:space="preserve"> </w:t>
      </w:r>
      <w:r w:rsidRPr="00983CDF">
        <w:rPr>
          <w:rFonts w:ascii="Times New Roman" w:hAnsi="Times New Roman"/>
        </w:rPr>
        <w:t>с</w:t>
      </w:r>
      <w:r w:rsidRPr="00983CDF">
        <w:rPr>
          <w:rFonts w:ascii="Times New Roman" w:hAnsi="Times New Roman"/>
          <w:spacing w:val="-4"/>
        </w:rPr>
        <w:t xml:space="preserve"> </w:t>
      </w:r>
      <w:r w:rsidRPr="00983CDF">
        <w:rPr>
          <w:rFonts w:ascii="Times New Roman" w:hAnsi="Times New Roman"/>
        </w:rPr>
        <w:t>применением</w:t>
      </w:r>
      <w:r w:rsidRPr="00983CDF">
        <w:rPr>
          <w:rFonts w:ascii="Times New Roman" w:hAnsi="Times New Roman"/>
          <w:spacing w:val="-1"/>
        </w:rPr>
        <w:t xml:space="preserve"> </w:t>
      </w:r>
      <w:r w:rsidRPr="00983CDF">
        <w:rPr>
          <w:rFonts w:ascii="Times New Roman" w:hAnsi="Times New Roman"/>
        </w:rPr>
        <w:t>электронных</w:t>
      </w:r>
      <w:r w:rsidRPr="00983CDF">
        <w:rPr>
          <w:rFonts w:ascii="Times New Roman" w:hAnsi="Times New Roman"/>
          <w:spacing w:val="-9"/>
        </w:rPr>
        <w:t xml:space="preserve"> </w:t>
      </w:r>
      <w:r w:rsidRPr="00983CDF">
        <w:rPr>
          <w:rFonts w:ascii="Times New Roman" w:hAnsi="Times New Roman"/>
        </w:rPr>
        <w:t>методов</w:t>
      </w:r>
      <w:r w:rsidRPr="00983CDF">
        <w:rPr>
          <w:rFonts w:ascii="Times New Roman" w:hAnsi="Times New Roman"/>
          <w:spacing w:val="-1"/>
        </w:rPr>
        <w:t xml:space="preserve"> </w:t>
      </w:r>
      <w:r w:rsidRPr="00983CDF">
        <w:rPr>
          <w:rFonts w:ascii="Times New Roman" w:hAnsi="Times New Roman"/>
        </w:rPr>
        <w:t>обучения</w:t>
      </w:r>
      <w:r w:rsidRPr="00983CDF">
        <w:rPr>
          <w:rFonts w:ascii="Times New Roman" w:hAnsi="Times New Roman"/>
          <w:spacing w:val="-7"/>
        </w:rPr>
        <w:t xml:space="preserve">  </w:t>
      </w:r>
      <w:r w:rsidRPr="00983CDF">
        <w:rPr>
          <w:rFonts w:ascii="Times New Roman" w:hAnsi="Times New Roman"/>
        </w:rPr>
        <w:t xml:space="preserve">и </w:t>
      </w:r>
      <w:r w:rsidRPr="00983CDF">
        <w:rPr>
          <w:rFonts w:ascii="Times New Roman" w:hAnsi="Times New Roman"/>
          <w:spacing w:val="-67"/>
        </w:rPr>
        <w:t xml:space="preserve"> </w:t>
      </w:r>
      <w:r w:rsidRPr="00983CDF">
        <w:rPr>
          <w:rFonts w:ascii="Times New Roman" w:hAnsi="Times New Roman"/>
        </w:rPr>
        <w:t>дистанционных</w:t>
      </w:r>
      <w:r w:rsidRPr="00983CDF">
        <w:rPr>
          <w:rFonts w:ascii="Times New Roman" w:hAnsi="Times New Roman"/>
          <w:spacing w:val="-1"/>
        </w:rPr>
        <w:t xml:space="preserve"> </w:t>
      </w:r>
      <w:r w:rsidRPr="00983CDF">
        <w:rPr>
          <w:rFonts w:ascii="Times New Roman" w:hAnsi="Times New Roman"/>
        </w:rPr>
        <w:t>образовательных</w:t>
      </w:r>
      <w:r w:rsidRPr="00983CDF">
        <w:rPr>
          <w:rFonts w:ascii="Times New Roman" w:hAnsi="Times New Roman"/>
          <w:spacing w:val="-1"/>
        </w:rPr>
        <w:t xml:space="preserve"> </w:t>
      </w:r>
      <w:r w:rsidRPr="00983CDF">
        <w:rPr>
          <w:rFonts w:ascii="Times New Roman" w:hAnsi="Times New Roman"/>
        </w:rPr>
        <w:t>технологий.</w:t>
      </w:r>
    </w:p>
    <w:p w:rsidR="00B922E8" w:rsidRDefault="00B922E8" w:rsidP="00B922E8">
      <w:pPr>
        <w:ind w:firstLine="708"/>
        <w:jc w:val="both"/>
        <w:rPr>
          <w:rFonts w:ascii="Times New Roman" w:hAnsi="Times New Roman"/>
        </w:rPr>
      </w:pPr>
      <w:r>
        <w:rPr>
          <w:rFonts w:ascii="Times New Roman" w:hAnsi="Times New Roman"/>
        </w:rPr>
        <w:t xml:space="preserve">В </w:t>
      </w:r>
      <w:r w:rsidRPr="00983CDF">
        <w:rPr>
          <w:rFonts w:ascii="Times New Roman" w:hAnsi="Times New Roman"/>
        </w:rPr>
        <w:t xml:space="preserve">2021 г. прошли обучение всего </w:t>
      </w:r>
      <w:r>
        <w:rPr>
          <w:rFonts w:ascii="Times New Roman" w:hAnsi="Times New Roman"/>
        </w:rPr>
        <w:t>–</w:t>
      </w:r>
      <w:r w:rsidRPr="00983CDF">
        <w:rPr>
          <w:rFonts w:ascii="Times New Roman" w:hAnsi="Times New Roman"/>
        </w:rPr>
        <w:t xml:space="preserve"> </w:t>
      </w:r>
      <w:r>
        <w:rPr>
          <w:rFonts w:ascii="Times New Roman" w:hAnsi="Times New Roman"/>
        </w:rPr>
        <w:t>345</w:t>
      </w:r>
      <w:r w:rsidRPr="00983CDF">
        <w:rPr>
          <w:rFonts w:ascii="Times New Roman" w:hAnsi="Times New Roman"/>
        </w:rPr>
        <w:t>0</w:t>
      </w:r>
      <w:r>
        <w:rPr>
          <w:rFonts w:ascii="Times New Roman" w:hAnsi="Times New Roman"/>
        </w:rPr>
        <w:t>, из них:</w:t>
      </w:r>
    </w:p>
    <w:p w:rsidR="00B922E8" w:rsidRPr="00983CDF" w:rsidRDefault="00B922E8" w:rsidP="00B922E8">
      <w:pPr>
        <w:jc w:val="both"/>
        <w:rPr>
          <w:rFonts w:ascii="Times New Roman" w:hAnsi="Times New Roman"/>
        </w:rPr>
      </w:pPr>
      <w:r>
        <w:rPr>
          <w:rFonts w:ascii="Times New Roman" w:hAnsi="Times New Roman"/>
        </w:rPr>
        <w:t>- 2065</w:t>
      </w:r>
      <w:r w:rsidRPr="00983CDF">
        <w:rPr>
          <w:rFonts w:ascii="Times New Roman" w:hAnsi="Times New Roman"/>
        </w:rPr>
        <w:t xml:space="preserve">  работников со средним медицинским образованием в  т.ч.:</w:t>
      </w:r>
    </w:p>
    <w:p w:rsidR="00B922E8" w:rsidRPr="00983CDF" w:rsidRDefault="00B922E8" w:rsidP="00162539">
      <w:pPr>
        <w:widowControl/>
        <w:numPr>
          <w:ilvl w:val="0"/>
          <w:numId w:val="39"/>
        </w:numPr>
        <w:jc w:val="both"/>
        <w:rPr>
          <w:rFonts w:ascii="Times New Roman" w:hAnsi="Times New Roman"/>
        </w:rPr>
      </w:pPr>
      <w:r w:rsidRPr="00983CDF">
        <w:rPr>
          <w:rFonts w:ascii="Times New Roman" w:hAnsi="Times New Roman"/>
        </w:rPr>
        <w:t>профессиональная переподготовка (288ч.,432ч.,576ч.) – 168, из них :</w:t>
      </w:r>
    </w:p>
    <w:p w:rsidR="00B922E8" w:rsidRPr="00983CDF" w:rsidRDefault="00B922E8" w:rsidP="00B922E8">
      <w:pPr>
        <w:ind w:firstLine="708"/>
        <w:jc w:val="both"/>
        <w:rPr>
          <w:rFonts w:ascii="Times New Roman" w:hAnsi="Times New Roman"/>
        </w:rPr>
      </w:pPr>
      <w:r w:rsidRPr="00983CDF">
        <w:rPr>
          <w:rFonts w:ascii="Times New Roman" w:hAnsi="Times New Roman"/>
        </w:rPr>
        <w:t>- профессиональная переподготовка (288ч.)- 110</w:t>
      </w:r>
    </w:p>
    <w:p w:rsidR="00B922E8" w:rsidRPr="00983CDF" w:rsidRDefault="00B922E8" w:rsidP="00B922E8">
      <w:pPr>
        <w:ind w:firstLine="708"/>
        <w:jc w:val="both"/>
        <w:rPr>
          <w:rFonts w:ascii="Times New Roman" w:hAnsi="Times New Roman"/>
        </w:rPr>
      </w:pPr>
      <w:r w:rsidRPr="00983CDF">
        <w:rPr>
          <w:rFonts w:ascii="Times New Roman" w:hAnsi="Times New Roman"/>
        </w:rPr>
        <w:t>- профессиональная переподготовка  -(432 ч.) – 26</w:t>
      </w:r>
    </w:p>
    <w:p w:rsidR="00B922E8" w:rsidRPr="00983CDF" w:rsidRDefault="00B922E8" w:rsidP="00B922E8">
      <w:pPr>
        <w:ind w:firstLine="708"/>
        <w:jc w:val="both"/>
        <w:rPr>
          <w:rFonts w:ascii="Times New Roman" w:hAnsi="Times New Roman"/>
        </w:rPr>
      </w:pPr>
      <w:r w:rsidRPr="00983CDF">
        <w:rPr>
          <w:rFonts w:ascii="Times New Roman" w:hAnsi="Times New Roman"/>
        </w:rPr>
        <w:t>-профессиональная переподготовка (576ч.)- 32</w:t>
      </w:r>
    </w:p>
    <w:p w:rsidR="00B922E8" w:rsidRPr="00983CDF" w:rsidRDefault="00B922E8" w:rsidP="00162539">
      <w:pPr>
        <w:widowControl/>
        <w:numPr>
          <w:ilvl w:val="0"/>
          <w:numId w:val="39"/>
        </w:numPr>
        <w:jc w:val="both"/>
        <w:rPr>
          <w:rFonts w:ascii="Times New Roman" w:hAnsi="Times New Roman"/>
        </w:rPr>
      </w:pPr>
      <w:r w:rsidRPr="00983CDF">
        <w:rPr>
          <w:rFonts w:ascii="Times New Roman" w:hAnsi="Times New Roman"/>
        </w:rPr>
        <w:t>усовершенствование СМП  (144-216 ч.) – 526, из них:</w:t>
      </w:r>
    </w:p>
    <w:p w:rsidR="00B922E8" w:rsidRPr="00983CDF" w:rsidRDefault="00B922E8" w:rsidP="00B922E8">
      <w:pPr>
        <w:ind w:firstLine="709"/>
        <w:jc w:val="both"/>
        <w:rPr>
          <w:rFonts w:ascii="Times New Roman" w:hAnsi="Times New Roman"/>
        </w:rPr>
      </w:pPr>
      <w:r w:rsidRPr="00983CDF">
        <w:rPr>
          <w:rFonts w:ascii="Times New Roman" w:hAnsi="Times New Roman"/>
        </w:rPr>
        <w:t xml:space="preserve">   - усовершенствование 144ч.- 476</w:t>
      </w:r>
    </w:p>
    <w:p w:rsidR="00B922E8" w:rsidRPr="00983CDF" w:rsidRDefault="00B922E8" w:rsidP="00B922E8">
      <w:pPr>
        <w:ind w:firstLine="709"/>
        <w:jc w:val="both"/>
        <w:rPr>
          <w:rFonts w:ascii="Times New Roman" w:hAnsi="Times New Roman"/>
        </w:rPr>
      </w:pPr>
      <w:r w:rsidRPr="00983CDF">
        <w:rPr>
          <w:rFonts w:ascii="Times New Roman" w:hAnsi="Times New Roman"/>
        </w:rPr>
        <w:t xml:space="preserve">   - усовершенствование 216ч.-  50</w:t>
      </w:r>
    </w:p>
    <w:p w:rsidR="00B922E8" w:rsidRPr="00983CDF" w:rsidRDefault="00B922E8" w:rsidP="00162539">
      <w:pPr>
        <w:widowControl/>
        <w:numPr>
          <w:ilvl w:val="0"/>
          <w:numId w:val="39"/>
        </w:numPr>
        <w:jc w:val="both"/>
        <w:rPr>
          <w:rFonts w:ascii="Times New Roman" w:hAnsi="Times New Roman"/>
        </w:rPr>
      </w:pPr>
      <w:r w:rsidRPr="00983CDF">
        <w:rPr>
          <w:rFonts w:ascii="Times New Roman" w:hAnsi="Times New Roman"/>
        </w:rPr>
        <w:t>краткосрочные циклы СМП (36ч.,72ч.), всего – 1371, из них :</w:t>
      </w:r>
    </w:p>
    <w:p w:rsidR="00B922E8" w:rsidRPr="00983CDF" w:rsidRDefault="00B922E8" w:rsidP="00B922E8">
      <w:pPr>
        <w:jc w:val="both"/>
        <w:rPr>
          <w:rFonts w:ascii="Times New Roman" w:hAnsi="Times New Roman"/>
        </w:rPr>
      </w:pPr>
      <w:r w:rsidRPr="00983CDF">
        <w:rPr>
          <w:rFonts w:ascii="Times New Roman" w:hAnsi="Times New Roman"/>
        </w:rPr>
        <w:t xml:space="preserve">             - тематическое усовершенствование 36ч. -  917 </w:t>
      </w:r>
    </w:p>
    <w:p w:rsidR="00B922E8" w:rsidRPr="00983CDF" w:rsidRDefault="00B922E8" w:rsidP="00B922E8">
      <w:pPr>
        <w:jc w:val="both"/>
        <w:rPr>
          <w:rFonts w:ascii="Times New Roman" w:hAnsi="Times New Roman"/>
        </w:rPr>
      </w:pPr>
      <w:r w:rsidRPr="00983CDF">
        <w:rPr>
          <w:rFonts w:ascii="Times New Roman" w:hAnsi="Times New Roman"/>
        </w:rPr>
        <w:t xml:space="preserve">             - тематическое усовершенствование 72 ч. –  454;</w:t>
      </w:r>
    </w:p>
    <w:p w:rsidR="00B922E8" w:rsidRPr="00983CDF" w:rsidRDefault="00B922E8" w:rsidP="00B922E8">
      <w:pPr>
        <w:ind w:firstLine="708"/>
        <w:jc w:val="both"/>
        <w:rPr>
          <w:rFonts w:ascii="Times New Roman" w:hAnsi="Times New Roman"/>
        </w:rPr>
      </w:pPr>
      <w:r w:rsidRPr="00983CDF">
        <w:rPr>
          <w:rFonts w:ascii="Times New Roman" w:hAnsi="Times New Roman"/>
        </w:rPr>
        <w:t>Всего выездных циклов в центральные районные больницы организовано: 2 (Нюрбинская ЦРБ- 77,Верхневилюйская ЦРБ-64).</w:t>
      </w:r>
    </w:p>
    <w:p w:rsidR="00B922E8" w:rsidRPr="00983CDF" w:rsidRDefault="00B922E8" w:rsidP="00B922E8">
      <w:pPr>
        <w:ind w:firstLine="708"/>
        <w:jc w:val="both"/>
        <w:rPr>
          <w:rFonts w:ascii="Times New Roman" w:hAnsi="Times New Roman"/>
        </w:rPr>
      </w:pPr>
      <w:r w:rsidRPr="00983CDF">
        <w:rPr>
          <w:rFonts w:ascii="Times New Roman" w:hAnsi="Times New Roman"/>
        </w:rPr>
        <w:t xml:space="preserve">Обучено всего  – 141чел., из них краткосрочные курсы прошли -  93чел.  </w:t>
      </w:r>
    </w:p>
    <w:p w:rsidR="00B922E8" w:rsidRPr="00983CDF" w:rsidRDefault="00B922E8" w:rsidP="00B922E8">
      <w:pPr>
        <w:ind w:left="780"/>
        <w:jc w:val="both"/>
        <w:rPr>
          <w:rFonts w:ascii="Times New Roman" w:hAnsi="Times New Roman"/>
        </w:rPr>
      </w:pPr>
      <w:r w:rsidRPr="00983CDF">
        <w:rPr>
          <w:rFonts w:ascii="Times New Roman" w:hAnsi="Times New Roman"/>
        </w:rPr>
        <w:t>По социальному контракту  обучены  всего 11  человек  по следующим циклам:</w:t>
      </w:r>
    </w:p>
    <w:p w:rsidR="00B922E8" w:rsidRPr="00983CDF" w:rsidRDefault="00B922E8" w:rsidP="00B922E8">
      <w:pPr>
        <w:ind w:firstLine="142"/>
        <w:rPr>
          <w:rFonts w:ascii="Times New Roman" w:hAnsi="Times New Roman"/>
        </w:rPr>
      </w:pPr>
      <w:r w:rsidRPr="00983CDF">
        <w:rPr>
          <w:rFonts w:ascii="Times New Roman" w:hAnsi="Times New Roman"/>
        </w:rPr>
        <w:t>- «Специалист по маникюру» – 7</w:t>
      </w:r>
    </w:p>
    <w:p w:rsidR="00B922E8" w:rsidRPr="00983CDF" w:rsidRDefault="00B922E8" w:rsidP="00B922E8">
      <w:pPr>
        <w:ind w:firstLine="142"/>
        <w:rPr>
          <w:rFonts w:ascii="Times New Roman" w:hAnsi="Times New Roman"/>
        </w:rPr>
      </w:pPr>
      <w:r w:rsidRPr="00983CDF">
        <w:rPr>
          <w:rFonts w:ascii="Times New Roman" w:hAnsi="Times New Roman"/>
        </w:rPr>
        <w:t>- «Косметик (визажист)»– 1</w:t>
      </w:r>
    </w:p>
    <w:p w:rsidR="00B922E8" w:rsidRPr="00983CDF" w:rsidRDefault="00B922E8" w:rsidP="00B922E8">
      <w:pPr>
        <w:ind w:firstLine="142"/>
        <w:rPr>
          <w:rFonts w:ascii="Times New Roman" w:hAnsi="Times New Roman"/>
        </w:rPr>
      </w:pPr>
      <w:r w:rsidRPr="00983CDF">
        <w:rPr>
          <w:rFonts w:ascii="Times New Roman" w:hAnsi="Times New Roman"/>
        </w:rPr>
        <w:t>- «Сестра хозяйка» – 1</w:t>
      </w:r>
    </w:p>
    <w:p w:rsidR="00B922E8" w:rsidRPr="00983CDF" w:rsidRDefault="00B922E8" w:rsidP="00B922E8">
      <w:pPr>
        <w:ind w:firstLine="142"/>
        <w:rPr>
          <w:rFonts w:ascii="Times New Roman" w:hAnsi="Times New Roman"/>
        </w:rPr>
      </w:pPr>
      <w:r w:rsidRPr="00983CDF">
        <w:rPr>
          <w:rFonts w:ascii="Times New Roman" w:hAnsi="Times New Roman"/>
        </w:rPr>
        <w:t>- «Шугаринг»  -1</w:t>
      </w:r>
    </w:p>
    <w:p w:rsidR="00B922E8" w:rsidRPr="00983CDF" w:rsidRDefault="00B922E8" w:rsidP="00B922E8">
      <w:pPr>
        <w:ind w:firstLine="142"/>
        <w:rPr>
          <w:rFonts w:ascii="Times New Roman" w:hAnsi="Times New Roman"/>
        </w:rPr>
      </w:pPr>
      <w:r w:rsidRPr="00983CDF">
        <w:rPr>
          <w:rFonts w:ascii="Times New Roman" w:hAnsi="Times New Roman"/>
        </w:rPr>
        <w:t>- «Основы ухода за больными»  -1</w:t>
      </w:r>
    </w:p>
    <w:p w:rsidR="00B922E8" w:rsidRPr="00983CDF" w:rsidRDefault="00B922E8" w:rsidP="00B922E8">
      <w:pPr>
        <w:ind w:left="780"/>
        <w:jc w:val="both"/>
        <w:rPr>
          <w:rFonts w:ascii="Times New Roman" w:hAnsi="Times New Roman"/>
        </w:rPr>
      </w:pPr>
      <w:r w:rsidRPr="00983CDF">
        <w:rPr>
          <w:rFonts w:ascii="Times New Roman" w:hAnsi="Times New Roman"/>
        </w:rPr>
        <w:t>По направлению Центра занятости населения  РС (Я) – 5</w:t>
      </w:r>
    </w:p>
    <w:p w:rsidR="00B922E8" w:rsidRPr="00983CDF" w:rsidRDefault="00B922E8" w:rsidP="00B922E8">
      <w:pPr>
        <w:jc w:val="both"/>
        <w:rPr>
          <w:rFonts w:ascii="Times New Roman" w:hAnsi="Times New Roman"/>
        </w:rPr>
      </w:pPr>
      <w:r w:rsidRPr="00983CDF">
        <w:rPr>
          <w:rFonts w:ascii="Times New Roman" w:hAnsi="Times New Roman"/>
        </w:rPr>
        <w:t>- «Основы ухода за больными» - 5.</w:t>
      </w:r>
    </w:p>
    <w:p w:rsidR="00B922E8" w:rsidRPr="00983CDF" w:rsidRDefault="00B922E8" w:rsidP="00B922E8">
      <w:pPr>
        <w:ind w:firstLine="708"/>
        <w:jc w:val="both"/>
        <w:rPr>
          <w:rFonts w:ascii="Times New Roman" w:hAnsi="Times New Roman"/>
        </w:rPr>
      </w:pPr>
      <w:r w:rsidRPr="00983CDF">
        <w:rPr>
          <w:rFonts w:ascii="Times New Roman" w:hAnsi="Times New Roman"/>
        </w:rPr>
        <w:t>Организованы циклы профессиональной переподготовки для выпускников ЯМК  всего 26, из них  по специальности:</w:t>
      </w:r>
    </w:p>
    <w:p w:rsidR="00B922E8" w:rsidRPr="00983CDF" w:rsidRDefault="00B922E8" w:rsidP="00B922E8">
      <w:pPr>
        <w:jc w:val="both"/>
        <w:rPr>
          <w:rFonts w:ascii="Times New Roman" w:hAnsi="Times New Roman"/>
        </w:rPr>
      </w:pPr>
      <w:r w:rsidRPr="00983CDF">
        <w:rPr>
          <w:rFonts w:ascii="Times New Roman" w:hAnsi="Times New Roman"/>
        </w:rPr>
        <w:t xml:space="preserve">- «Медицинский массаж» 288ч.- 18 </w:t>
      </w:r>
    </w:p>
    <w:p w:rsidR="00B922E8" w:rsidRPr="00983CDF" w:rsidRDefault="00B922E8" w:rsidP="00B922E8">
      <w:pPr>
        <w:jc w:val="both"/>
        <w:rPr>
          <w:rFonts w:ascii="Times New Roman" w:hAnsi="Times New Roman"/>
        </w:rPr>
      </w:pPr>
      <w:r w:rsidRPr="00983CDF">
        <w:rPr>
          <w:rFonts w:ascii="Times New Roman" w:hAnsi="Times New Roman"/>
        </w:rPr>
        <w:t>-  «Рентгенология» 432ч – 13 ( ПСА прошли 12)</w:t>
      </w:r>
    </w:p>
    <w:p w:rsidR="00B922E8" w:rsidRPr="00983CDF" w:rsidRDefault="00B922E8" w:rsidP="00B922E8">
      <w:pPr>
        <w:ind w:firstLine="708"/>
        <w:jc w:val="both"/>
        <w:rPr>
          <w:rFonts w:ascii="Times New Roman" w:hAnsi="Times New Roman"/>
        </w:rPr>
      </w:pPr>
      <w:r w:rsidRPr="00983CDF">
        <w:rPr>
          <w:rFonts w:ascii="Times New Roman" w:hAnsi="Times New Roman"/>
        </w:rPr>
        <w:t>В  2021 году впервые после профессиональной переподготовки  на базе ГБПОУ РС (Я) ПСА прошли всего 96 чел.</w:t>
      </w:r>
    </w:p>
    <w:p w:rsidR="00B922E8" w:rsidRPr="00983CDF" w:rsidRDefault="00B922E8" w:rsidP="00B922E8">
      <w:pPr>
        <w:jc w:val="both"/>
        <w:rPr>
          <w:rFonts w:ascii="Times New Roman" w:hAnsi="Times New Roman"/>
        </w:rPr>
      </w:pPr>
      <w:r w:rsidRPr="00983CDF">
        <w:rPr>
          <w:rFonts w:ascii="Times New Roman" w:hAnsi="Times New Roman"/>
        </w:rPr>
        <w:tab/>
        <w:t>В 2021 впервые были организованы  профессиональное обучение  по программе «Основы ухода за больными» среди выпускных групп школ. Зачислены  22 ,из них закончили 2. (Чурапчинский улус).</w:t>
      </w:r>
    </w:p>
    <w:p w:rsidR="00B922E8" w:rsidRPr="00983CDF" w:rsidRDefault="00B922E8" w:rsidP="00B922E8">
      <w:pPr>
        <w:pStyle w:val="af5"/>
        <w:shd w:val="clear" w:color="auto" w:fill="FFFFFF"/>
        <w:spacing w:before="0" w:beforeAutospacing="0" w:after="0" w:afterAutospacing="0"/>
        <w:ind w:firstLine="708"/>
        <w:jc w:val="both"/>
        <w:textAlignment w:val="baseline"/>
        <w:rPr>
          <w:color w:val="000000"/>
          <w:bdr w:val="none" w:sz="0" w:space="0" w:color="auto" w:frame="1"/>
        </w:rPr>
      </w:pPr>
      <w:r w:rsidRPr="00983CDF">
        <w:t>С  целью  реализации  непрерывного  медицинского  образования  через</w:t>
      </w:r>
      <w:r w:rsidRPr="00983CDF">
        <w:rPr>
          <w:color w:val="FF0000"/>
        </w:rPr>
        <w:t xml:space="preserve"> </w:t>
      </w:r>
      <w:r w:rsidRPr="00983CDF">
        <w:t xml:space="preserve">портал непрерывного медицинского образования МЗ РФ (edu.rosminzdrav.ru) проведены     циклы повышения квалификации  с применением инновационного </w:t>
      </w:r>
      <w:r w:rsidRPr="00983CDF">
        <w:rPr>
          <w:color w:val="000000"/>
          <w:bdr w:val="none" w:sz="0" w:space="0" w:color="auto" w:frame="1"/>
        </w:rPr>
        <w:t xml:space="preserve">дистанционного обучения в объеме 36 час (ЗЕТ) по </w:t>
      </w:r>
      <w:r w:rsidRPr="00983CDF">
        <w:t>утвержденным  программам НМО .Всего обучено 908 СМП</w:t>
      </w:r>
      <w:r w:rsidRPr="00983CDF">
        <w:rPr>
          <w:color w:val="000000"/>
          <w:bdr w:val="none" w:sz="0" w:space="0" w:color="auto" w:frame="1"/>
        </w:rPr>
        <w:t>:</w:t>
      </w:r>
    </w:p>
    <w:p w:rsidR="00B922E8" w:rsidRPr="00983CDF" w:rsidRDefault="00B922E8" w:rsidP="00B922E8">
      <w:pPr>
        <w:pStyle w:val="aff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943"/>
        <w:gridCol w:w="1692"/>
        <w:gridCol w:w="1487"/>
        <w:gridCol w:w="978"/>
        <w:gridCol w:w="1339"/>
        <w:gridCol w:w="1494"/>
      </w:tblGrid>
      <w:tr w:rsidR="00B922E8" w:rsidRPr="00983CDF" w:rsidTr="00DF5FBB">
        <w:trPr>
          <w:trHeight w:val="264"/>
        </w:trPr>
        <w:tc>
          <w:tcPr>
            <w:tcW w:w="629" w:type="dxa"/>
            <w:vMerge w:val="restart"/>
          </w:tcPr>
          <w:p w:rsidR="00B922E8" w:rsidRPr="00983CDF" w:rsidRDefault="00B922E8" w:rsidP="00DF5FBB">
            <w:pPr>
              <w:pStyle w:val="aff6"/>
              <w:tabs>
                <w:tab w:val="left" w:pos="195"/>
              </w:tabs>
              <w:spacing w:after="200" w:line="276" w:lineRule="auto"/>
              <w:ind w:firstLine="720"/>
              <w:contextualSpacing/>
              <w:jc w:val="center"/>
              <w:rPr>
                <w:rFonts w:ascii="Times New Roman" w:hAnsi="Times New Roman"/>
                <w:sz w:val="24"/>
                <w:szCs w:val="24"/>
              </w:rPr>
            </w:pPr>
            <w:r w:rsidRPr="00983CDF">
              <w:rPr>
                <w:rFonts w:ascii="Times New Roman" w:hAnsi="Times New Roman"/>
                <w:sz w:val="24"/>
                <w:szCs w:val="24"/>
              </w:rPr>
              <w:t>№№</w:t>
            </w:r>
          </w:p>
        </w:tc>
        <w:tc>
          <w:tcPr>
            <w:tcW w:w="1931" w:type="dxa"/>
            <w:vMerge w:val="restart"/>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Наименование программы</w:t>
            </w:r>
          </w:p>
        </w:tc>
        <w:tc>
          <w:tcPr>
            <w:tcW w:w="1682" w:type="dxa"/>
            <w:vMerge w:val="restart"/>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Количество выпустившихся</w:t>
            </w:r>
          </w:p>
        </w:tc>
        <w:tc>
          <w:tcPr>
            <w:tcW w:w="1479" w:type="dxa"/>
            <w:vMerge w:val="restart"/>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За счет бюджетных ассигнований РС (Я)</w:t>
            </w:r>
          </w:p>
        </w:tc>
        <w:tc>
          <w:tcPr>
            <w:tcW w:w="3850" w:type="dxa"/>
            <w:gridSpan w:val="3"/>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По договорам об оказании платных образовательных услуг</w:t>
            </w:r>
          </w:p>
        </w:tc>
      </w:tr>
      <w:tr w:rsidR="00B922E8" w:rsidRPr="00983CDF" w:rsidTr="00DF5FBB">
        <w:trPr>
          <w:trHeight w:val="108"/>
        </w:trPr>
        <w:tc>
          <w:tcPr>
            <w:tcW w:w="629" w:type="dxa"/>
            <w:vMerge/>
          </w:tcPr>
          <w:p w:rsidR="00B922E8" w:rsidRPr="00983CDF" w:rsidRDefault="00B922E8" w:rsidP="00DF5FBB">
            <w:pPr>
              <w:pStyle w:val="aff6"/>
              <w:jc w:val="center"/>
              <w:rPr>
                <w:rFonts w:ascii="Times New Roman" w:hAnsi="Times New Roman"/>
                <w:sz w:val="24"/>
                <w:szCs w:val="24"/>
              </w:rPr>
            </w:pPr>
          </w:p>
        </w:tc>
        <w:tc>
          <w:tcPr>
            <w:tcW w:w="1931" w:type="dxa"/>
            <w:vMerge/>
          </w:tcPr>
          <w:p w:rsidR="00B922E8" w:rsidRPr="00983CDF" w:rsidRDefault="00B922E8" w:rsidP="00DF5FBB">
            <w:pPr>
              <w:pStyle w:val="aff6"/>
              <w:jc w:val="center"/>
              <w:rPr>
                <w:rFonts w:ascii="Times New Roman" w:hAnsi="Times New Roman"/>
                <w:sz w:val="24"/>
                <w:szCs w:val="24"/>
              </w:rPr>
            </w:pPr>
          </w:p>
        </w:tc>
        <w:tc>
          <w:tcPr>
            <w:tcW w:w="1682" w:type="dxa"/>
            <w:vMerge/>
          </w:tcPr>
          <w:p w:rsidR="00B922E8" w:rsidRPr="00983CDF" w:rsidRDefault="00B922E8" w:rsidP="00DF5FBB">
            <w:pPr>
              <w:pStyle w:val="aff6"/>
              <w:jc w:val="center"/>
              <w:rPr>
                <w:rFonts w:ascii="Times New Roman" w:hAnsi="Times New Roman"/>
                <w:sz w:val="24"/>
                <w:szCs w:val="24"/>
              </w:rPr>
            </w:pPr>
          </w:p>
        </w:tc>
        <w:tc>
          <w:tcPr>
            <w:tcW w:w="1479" w:type="dxa"/>
            <w:vMerge/>
          </w:tcPr>
          <w:p w:rsidR="00B922E8" w:rsidRPr="00983CDF" w:rsidRDefault="00B922E8" w:rsidP="00DF5FBB">
            <w:pPr>
              <w:pStyle w:val="aff6"/>
              <w:jc w:val="center"/>
              <w:rPr>
                <w:rFonts w:ascii="Times New Roman" w:hAnsi="Times New Roman"/>
                <w:sz w:val="24"/>
                <w:szCs w:val="24"/>
              </w:rPr>
            </w:pPr>
          </w:p>
        </w:tc>
        <w:tc>
          <w:tcPr>
            <w:tcW w:w="1032" w:type="dxa"/>
            <w:vMerge w:val="restart"/>
          </w:tcPr>
          <w:p w:rsidR="00B922E8" w:rsidRPr="00983CDF" w:rsidRDefault="00B922E8" w:rsidP="00DF5FBB">
            <w:pPr>
              <w:pStyle w:val="aff6"/>
              <w:jc w:val="center"/>
              <w:rPr>
                <w:rFonts w:ascii="Times New Roman" w:hAnsi="Times New Roman"/>
                <w:sz w:val="24"/>
                <w:szCs w:val="24"/>
              </w:rPr>
            </w:pPr>
            <w:r w:rsidRPr="00983CDF">
              <w:rPr>
                <w:rFonts w:ascii="Times New Roman" w:hAnsi="Times New Roman"/>
                <w:sz w:val="24"/>
                <w:szCs w:val="24"/>
              </w:rPr>
              <w:t>Всего</w:t>
            </w:r>
          </w:p>
        </w:tc>
        <w:tc>
          <w:tcPr>
            <w:tcW w:w="2818" w:type="dxa"/>
            <w:gridSpan w:val="2"/>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В том числе:</w:t>
            </w:r>
          </w:p>
        </w:tc>
      </w:tr>
      <w:tr w:rsidR="00B922E8" w:rsidRPr="00983CDF" w:rsidTr="00DF5FBB">
        <w:trPr>
          <w:trHeight w:val="156"/>
        </w:trPr>
        <w:tc>
          <w:tcPr>
            <w:tcW w:w="629" w:type="dxa"/>
            <w:vMerge/>
          </w:tcPr>
          <w:p w:rsidR="00B922E8" w:rsidRPr="00983CDF" w:rsidRDefault="00B922E8" w:rsidP="00DF5FBB">
            <w:pPr>
              <w:pStyle w:val="aff6"/>
              <w:jc w:val="center"/>
              <w:rPr>
                <w:rFonts w:ascii="Times New Roman" w:hAnsi="Times New Roman"/>
                <w:sz w:val="24"/>
                <w:szCs w:val="24"/>
              </w:rPr>
            </w:pPr>
          </w:p>
        </w:tc>
        <w:tc>
          <w:tcPr>
            <w:tcW w:w="1931" w:type="dxa"/>
            <w:vMerge/>
          </w:tcPr>
          <w:p w:rsidR="00B922E8" w:rsidRPr="00983CDF" w:rsidRDefault="00B922E8" w:rsidP="00DF5FBB">
            <w:pPr>
              <w:pStyle w:val="aff6"/>
              <w:jc w:val="center"/>
              <w:rPr>
                <w:rFonts w:ascii="Times New Roman" w:hAnsi="Times New Roman"/>
                <w:sz w:val="24"/>
                <w:szCs w:val="24"/>
              </w:rPr>
            </w:pPr>
          </w:p>
        </w:tc>
        <w:tc>
          <w:tcPr>
            <w:tcW w:w="1682" w:type="dxa"/>
            <w:vMerge/>
          </w:tcPr>
          <w:p w:rsidR="00B922E8" w:rsidRPr="00983CDF" w:rsidRDefault="00B922E8" w:rsidP="00DF5FBB">
            <w:pPr>
              <w:pStyle w:val="aff6"/>
              <w:jc w:val="center"/>
              <w:rPr>
                <w:rFonts w:ascii="Times New Roman" w:hAnsi="Times New Roman"/>
                <w:sz w:val="24"/>
                <w:szCs w:val="24"/>
              </w:rPr>
            </w:pPr>
          </w:p>
        </w:tc>
        <w:tc>
          <w:tcPr>
            <w:tcW w:w="1479" w:type="dxa"/>
            <w:vMerge/>
          </w:tcPr>
          <w:p w:rsidR="00B922E8" w:rsidRPr="00983CDF" w:rsidRDefault="00B922E8" w:rsidP="00DF5FBB">
            <w:pPr>
              <w:pStyle w:val="aff6"/>
              <w:jc w:val="center"/>
              <w:rPr>
                <w:rFonts w:ascii="Times New Roman" w:hAnsi="Times New Roman"/>
                <w:sz w:val="24"/>
                <w:szCs w:val="24"/>
              </w:rPr>
            </w:pPr>
          </w:p>
        </w:tc>
        <w:tc>
          <w:tcPr>
            <w:tcW w:w="1032" w:type="dxa"/>
            <w:vMerge/>
          </w:tcPr>
          <w:p w:rsidR="00B922E8" w:rsidRPr="00983CDF" w:rsidRDefault="00B922E8" w:rsidP="00DF5FBB">
            <w:pPr>
              <w:pStyle w:val="aff6"/>
              <w:jc w:val="center"/>
              <w:rPr>
                <w:rFonts w:ascii="Times New Roman" w:hAnsi="Times New Roman"/>
                <w:sz w:val="24"/>
                <w:szCs w:val="24"/>
              </w:rPr>
            </w:pPr>
          </w:p>
        </w:tc>
        <w:tc>
          <w:tcPr>
            <w:tcW w:w="1332"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Договоры с физическим лицом</w:t>
            </w:r>
          </w:p>
        </w:tc>
        <w:tc>
          <w:tcPr>
            <w:tcW w:w="1486"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Договоры с юридическим лицом</w:t>
            </w: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Новая коронавирусная инфекция (COVID-19), профилактика, диагностика, лечение новой коронавирусной инфекции</w:t>
            </w:r>
          </w:p>
        </w:tc>
        <w:tc>
          <w:tcPr>
            <w:tcW w:w="168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276</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w:t>
            </w: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276</w:t>
            </w:r>
          </w:p>
        </w:tc>
        <w:tc>
          <w:tcPr>
            <w:tcW w:w="13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276</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r>
      <w:tr w:rsidR="00B922E8" w:rsidRPr="00983CDF" w:rsidTr="00DF5FBB">
        <w:trPr>
          <w:trHeight w:val="885"/>
        </w:trPr>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Безопасная больничная среда</w:t>
            </w:r>
          </w:p>
        </w:tc>
        <w:tc>
          <w:tcPr>
            <w:tcW w:w="1682" w:type="dxa"/>
            <w:vAlign w:val="center"/>
          </w:tcPr>
          <w:p w:rsidR="00B922E8" w:rsidRPr="00983CDF" w:rsidRDefault="00B922E8" w:rsidP="00DF5FBB">
            <w:pPr>
              <w:pStyle w:val="aff6"/>
              <w:tabs>
                <w:tab w:val="left" w:pos="195"/>
              </w:tabs>
              <w:spacing w:after="200" w:line="276" w:lineRule="auto"/>
              <w:ind w:left="720"/>
              <w:contextualSpacing/>
              <w:rPr>
                <w:rFonts w:ascii="Times New Roman" w:hAnsi="Times New Roman"/>
                <w:sz w:val="24"/>
                <w:szCs w:val="24"/>
              </w:rPr>
            </w:pPr>
            <w:r w:rsidRPr="00983CDF">
              <w:rPr>
                <w:rFonts w:ascii="Times New Roman" w:hAnsi="Times New Roman"/>
                <w:sz w:val="24"/>
                <w:szCs w:val="24"/>
              </w:rPr>
              <w:t>470</w:t>
            </w:r>
          </w:p>
        </w:tc>
        <w:tc>
          <w:tcPr>
            <w:tcW w:w="1479" w:type="dxa"/>
            <w:vAlign w:val="center"/>
          </w:tcPr>
          <w:p w:rsidR="00B922E8" w:rsidRPr="00983CDF" w:rsidRDefault="00B922E8" w:rsidP="00DF5FBB">
            <w:pPr>
              <w:pStyle w:val="aff6"/>
              <w:tabs>
                <w:tab w:val="left" w:pos="195"/>
              </w:tabs>
              <w:spacing w:after="200" w:line="276" w:lineRule="auto"/>
              <w:ind w:left="720"/>
              <w:contextualSpacing/>
              <w:rPr>
                <w:rFonts w:ascii="Times New Roman" w:hAnsi="Times New Roman"/>
                <w:sz w:val="24"/>
                <w:szCs w:val="24"/>
              </w:rPr>
            </w:pPr>
            <w:r w:rsidRPr="00983CDF">
              <w:rPr>
                <w:rFonts w:ascii="Times New Roman" w:hAnsi="Times New Roman"/>
                <w:sz w:val="24"/>
                <w:szCs w:val="24"/>
              </w:rPr>
              <w:t>-</w:t>
            </w: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470</w:t>
            </w:r>
          </w:p>
        </w:tc>
        <w:tc>
          <w:tcPr>
            <w:tcW w:w="1332" w:type="dxa"/>
            <w:vAlign w:val="center"/>
          </w:tcPr>
          <w:p w:rsidR="00B922E8" w:rsidRPr="00983CDF" w:rsidRDefault="00B922E8" w:rsidP="00DF5FBB">
            <w:pPr>
              <w:pStyle w:val="aff6"/>
              <w:tabs>
                <w:tab w:val="left" w:pos="195"/>
              </w:tabs>
              <w:spacing w:after="200" w:line="276" w:lineRule="auto"/>
              <w:ind w:left="720"/>
              <w:contextualSpacing/>
              <w:rPr>
                <w:rFonts w:ascii="Times New Roman" w:hAnsi="Times New Roman"/>
                <w:sz w:val="24"/>
                <w:szCs w:val="24"/>
              </w:rPr>
            </w:pPr>
            <w:r w:rsidRPr="00983CDF">
              <w:rPr>
                <w:rFonts w:ascii="Times New Roman" w:hAnsi="Times New Roman"/>
                <w:sz w:val="24"/>
                <w:szCs w:val="24"/>
              </w:rPr>
              <w:t>470</w:t>
            </w:r>
          </w:p>
        </w:tc>
        <w:tc>
          <w:tcPr>
            <w:tcW w:w="1486" w:type="dxa"/>
            <w:vAlign w:val="center"/>
          </w:tcPr>
          <w:p w:rsidR="00B922E8" w:rsidRPr="00983CDF" w:rsidRDefault="00B922E8" w:rsidP="00DF5FBB">
            <w:pPr>
              <w:pStyle w:val="aff6"/>
              <w:tabs>
                <w:tab w:val="left" w:pos="195"/>
              </w:tabs>
              <w:spacing w:after="200" w:line="276" w:lineRule="auto"/>
              <w:ind w:left="720"/>
              <w:contextualSpacing/>
              <w:rPr>
                <w:rFonts w:ascii="Times New Roman" w:hAnsi="Times New Roman"/>
                <w:sz w:val="24"/>
                <w:szCs w:val="24"/>
              </w:rPr>
            </w:pP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Дезинфекционные мероприятия при коронавирусной инфекции (COVID-19)</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Оказание первой помощи и доврачебной медицинской помощи при неотложных состояниях (СД)</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95</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95</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95</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Оказание первой помощи и доврачебной медицинской помощи при неотложных состояниях (ЛД)</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42</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42</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41</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w:t>
            </w: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Оказание первой и доврачебной помощи в практике акушерки.</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10</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10</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10</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r>
      <w:tr w:rsidR="00B922E8" w:rsidRPr="00983CDF" w:rsidTr="00DF5FBB">
        <w:tc>
          <w:tcPr>
            <w:tcW w:w="629" w:type="dxa"/>
          </w:tcPr>
          <w:p w:rsidR="00B922E8" w:rsidRPr="00983CDF" w:rsidRDefault="00B922E8" w:rsidP="00162539">
            <w:pPr>
              <w:pStyle w:val="aff6"/>
              <w:numPr>
                <w:ilvl w:val="0"/>
                <w:numId w:val="18"/>
              </w:numPr>
              <w:tabs>
                <w:tab w:val="left" w:pos="195"/>
              </w:tabs>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contextualSpacing/>
              <w:rPr>
                <w:rFonts w:ascii="Times New Roman" w:hAnsi="Times New Roman"/>
                <w:sz w:val="24"/>
                <w:szCs w:val="24"/>
              </w:rPr>
            </w:pPr>
            <w:r w:rsidRPr="00983CDF">
              <w:rPr>
                <w:rFonts w:ascii="Times New Roman" w:hAnsi="Times New Roman"/>
                <w:sz w:val="24"/>
                <w:szCs w:val="24"/>
              </w:rPr>
              <w:t>Скорая медицинская помощь при неотложных состояниях заболеваний ССС</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16</w:t>
            </w:r>
          </w:p>
        </w:tc>
        <w:tc>
          <w:tcPr>
            <w:tcW w:w="1479"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16</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16</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r>
      <w:tr w:rsidR="00B922E8" w:rsidRPr="00983CDF" w:rsidTr="00DF5FBB">
        <w:tc>
          <w:tcPr>
            <w:tcW w:w="629" w:type="dxa"/>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p>
        </w:tc>
        <w:tc>
          <w:tcPr>
            <w:tcW w:w="1931"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Итого</w:t>
            </w:r>
          </w:p>
        </w:tc>
        <w:tc>
          <w:tcPr>
            <w:tcW w:w="168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908</w:t>
            </w:r>
          </w:p>
        </w:tc>
        <w:tc>
          <w:tcPr>
            <w:tcW w:w="1479"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p>
        </w:tc>
        <w:tc>
          <w:tcPr>
            <w:tcW w:w="1032" w:type="dxa"/>
            <w:vAlign w:val="center"/>
          </w:tcPr>
          <w:p w:rsidR="00B922E8" w:rsidRPr="00983CDF" w:rsidRDefault="00B922E8" w:rsidP="00DF5FBB">
            <w:pPr>
              <w:pStyle w:val="aff6"/>
              <w:tabs>
                <w:tab w:val="left" w:pos="195"/>
              </w:tabs>
              <w:spacing w:after="200" w:line="276" w:lineRule="auto"/>
              <w:contextualSpacing/>
              <w:jc w:val="center"/>
              <w:rPr>
                <w:rFonts w:ascii="Times New Roman" w:hAnsi="Times New Roman"/>
                <w:sz w:val="24"/>
                <w:szCs w:val="24"/>
              </w:rPr>
            </w:pPr>
            <w:r w:rsidRPr="00983CDF">
              <w:rPr>
                <w:rFonts w:ascii="Times New Roman" w:hAnsi="Times New Roman"/>
                <w:sz w:val="24"/>
                <w:szCs w:val="24"/>
              </w:rPr>
              <w:t>908</w:t>
            </w:r>
          </w:p>
        </w:tc>
        <w:tc>
          <w:tcPr>
            <w:tcW w:w="1332"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907</w:t>
            </w:r>
          </w:p>
        </w:tc>
        <w:tc>
          <w:tcPr>
            <w:tcW w:w="1486" w:type="dxa"/>
            <w:vAlign w:val="center"/>
          </w:tcPr>
          <w:p w:rsidR="00B922E8" w:rsidRPr="00983CDF" w:rsidRDefault="00B922E8" w:rsidP="00DF5FBB">
            <w:pPr>
              <w:pStyle w:val="aff6"/>
              <w:tabs>
                <w:tab w:val="left" w:pos="195"/>
              </w:tabs>
              <w:spacing w:after="200" w:line="276" w:lineRule="auto"/>
              <w:ind w:left="720"/>
              <w:contextualSpacing/>
              <w:jc w:val="center"/>
              <w:rPr>
                <w:rFonts w:ascii="Times New Roman" w:hAnsi="Times New Roman"/>
                <w:sz w:val="24"/>
                <w:szCs w:val="24"/>
              </w:rPr>
            </w:pPr>
            <w:r w:rsidRPr="00983CDF">
              <w:rPr>
                <w:rFonts w:ascii="Times New Roman" w:hAnsi="Times New Roman"/>
                <w:sz w:val="24"/>
                <w:szCs w:val="24"/>
              </w:rPr>
              <w:t>1</w:t>
            </w:r>
          </w:p>
        </w:tc>
      </w:tr>
    </w:tbl>
    <w:p w:rsidR="00B922E8" w:rsidRDefault="00B922E8" w:rsidP="00B922E8">
      <w:pPr>
        <w:jc w:val="both"/>
        <w:rPr>
          <w:rFonts w:ascii="Times New Roman" w:hAnsi="Times New Roman"/>
        </w:rPr>
      </w:pPr>
      <w:r w:rsidRPr="00983CDF">
        <w:rPr>
          <w:rFonts w:ascii="Times New Roman" w:hAnsi="Times New Roman"/>
        </w:rPr>
        <w:t xml:space="preserve">      </w:t>
      </w:r>
    </w:p>
    <w:p w:rsidR="00B922E8" w:rsidRPr="00983CDF" w:rsidRDefault="00B922E8" w:rsidP="00B922E8">
      <w:pPr>
        <w:jc w:val="both"/>
        <w:rPr>
          <w:rFonts w:ascii="Times New Roman" w:hAnsi="Times New Roman"/>
        </w:rPr>
      </w:pPr>
      <w:r w:rsidRPr="00983CDF">
        <w:rPr>
          <w:rFonts w:ascii="Times New Roman" w:hAnsi="Times New Roman"/>
        </w:rPr>
        <w:t xml:space="preserve">  ОДПО планомерно  проводит  работу  по  профессиональному  обучению  населения. Профессиональное обучение  направлено  для  получения  профессиональной компетенции по должности  служащего. Подготовлены  программы, учебные и контрольно- измерительные  материалы. </w:t>
      </w:r>
    </w:p>
    <w:p w:rsidR="00B922E8" w:rsidRPr="00983CDF" w:rsidRDefault="00B922E8" w:rsidP="00B922E8">
      <w:pPr>
        <w:ind w:firstLine="708"/>
        <w:jc w:val="both"/>
        <w:rPr>
          <w:rFonts w:ascii="Times New Roman" w:hAnsi="Times New Roman"/>
        </w:rPr>
      </w:pPr>
      <w:r w:rsidRPr="00983CDF">
        <w:rPr>
          <w:rFonts w:ascii="Times New Roman" w:hAnsi="Times New Roman"/>
        </w:rPr>
        <w:t>Обучение младшего медицинского персонала  организуется  согласно годовому  плану по заявкам МО и физических лиц.  Профессиональное обучение прошли  – 632 чел . из них :</w:t>
      </w:r>
    </w:p>
    <w:p w:rsidR="00B922E8" w:rsidRPr="00983CDF" w:rsidRDefault="00B922E8" w:rsidP="00162539">
      <w:pPr>
        <w:widowControl/>
        <w:numPr>
          <w:ilvl w:val="0"/>
          <w:numId w:val="39"/>
        </w:numPr>
        <w:tabs>
          <w:tab w:val="left" w:pos="1275"/>
          <w:tab w:val="left" w:pos="1673"/>
        </w:tabs>
        <w:contextualSpacing/>
        <w:jc w:val="both"/>
        <w:rPr>
          <w:rFonts w:ascii="Times New Roman" w:hAnsi="Times New Roman"/>
        </w:rPr>
      </w:pPr>
      <w:r w:rsidRPr="00983CDF">
        <w:rPr>
          <w:rFonts w:ascii="Times New Roman" w:hAnsi="Times New Roman"/>
        </w:rPr>
        <w:t>в рамках ФП  «Содействие занятости» НП « закончили   360   чел., из них:</w:t>
      </w:r>
    </w:p>
    <w:p w:rsidR="00B922E8" w:rsidRPr="00983CDF" w:rsidRDefault="00B922E8" w:rsidP="00B922E8">
      <w:pPr>
        <w:tabs>
          <w:tab w:val="left" w:pos="1275"/>
          <w:tab w:val="left" w:pos="1673"/>
        </w:tabs>
        <w:ind w:left="720"/>
        <w:contextualSpacing/>
        <w:jc w:val="both"/>
        <w:rPr>
          <w:rFonts w:ascii="Times New Roman" w:hAnsi="Times New Roman"/>
        </w:rPr>
      </w:pPr>
      <w:r w:rsidRPr="00983CDF">
        <w:rPr>
          <w:rFonts w:ascii="Times New Roman" w:hAnsi="Times New Roman"/>
        </w:rPr>
        <w:t>1.  «Медицинский и социальный уход»  – 296, из них:</w:t>
      </w:r>
    </w:p>
    <w:p w:rsidR="00B922E8" w:rsidRPr="00983CDF" w:rsidRDefault="00B922E8" w:rsidP="00162539">
      <w:pPr>
        <w:widowControl/>
        <w:numPr>
          <w:ilvl w:val="0"/>
          <w:numId w:val="36"/>
        </w:numPr>
        <w:tabs>
          <w:tab w:val="left" w:pos="1275"/>
          <w:tab w:val="left" w:pos="1673"/>
        </w:tabs>
        <w:contextualSpacing/>
        <w:jc w:val="both"/>
        <w:rPr>
          <w:rFonts w:ascii="Times New Roman" w:hAnsi="Times New Roman"/>
        </w:rPr>
      </w:pPr>
      <w:r w:rsidRPr="00983CDF">
        <w:rPr>
          <w:rFonts w:ascii="Times New Roman" w:hAnsi="Times New Roman"/>
        </w:rPr>
        <w:t>«Младшая медицинская сестра по уходу за больными» - 22;</w:t>
      </w:r>
    </w:p>
    <w:p w:rsidR="00B922E8" w:rsidRPr="00983CDF" w:rsidRDefault="00B922E8" w:rsidP="00162539">
      <w:pPr>
        <w:widowControl/>
        <w:numPr>
          <w:ilvl w:val="0"/>
          <w:numId w:val="36"/>
        </w:numPr>
        <w:tabs>
          <w:tab w:val="left" w:pos="1275"/>
          <w:tab w:val="left" w:pos="1673"/>
        </w:tabs>
        <w:contextualSpacing/>
        <w:jc w:val="both"/>
        <w:rPr>
          <w:rFonts w:ascii="Times New Roman" w:hAnsi="Times New Roman"/>
        </w:rPr>
      </w:pPr>
      <w:r w:rsidRPr="00983CDF">
        <w:rPr>
          <w:rFonts w:ascii="Times New Roman" w:hAnsi="Times New Roman"/>
        </w:rPr>
        <w:t>«Сиделка» - 80;</w:t>
      </w:r>
    </w:p>
    <w:p w:rsidR="00B922E8" w:rsidRPr="00983CDF" w:rsidRDefault="00B922E8" w:rsidP="00162539">
      <w:pPr>
        <w:widowControl/>
        <w:numPr>
          <w:ilvl w:val="0"/>
          <w:numId w:val="36"/>
        </w:numPr>
        <w:tabs>
          <w:tab w:val="left" w:pos="1275"/>
          <w:tab w:val="left" w:pos="1673"/>
        </w:tabs>
        <w:contextualSpacing/>
        <w:jc w:val="both"/>
        <w:rPr>
          <w:rFonts w:ascii="Times New Roman" w:hAnsi="Times New Roman"/>
        </w:rPr>
      </w:pPr>
      <w:r w:rsidRPr="00983CDF">
        <w:rPr>
          <w:rFonts w:ascii="Times New Roman" w:hAnsi="Times New Roman"/>
        </w:rPr>
        <w:t>«Сестринское дело» - 194.</w:t>
      </w:r>
    </w:p>
    <w:p w:rsidR="00B922E8" w:rsidRPr="00983CDF" w:rsidRDefault="00B922E8" w:rsidP="00B922E8">
      <w:pPr>
        <w:tabs>
          <w:tab w:val="left" w:pos="1275"/>
          <w:tab w:val="left" w:pos="1673"/>
        </w:tabs>
        <w:ind w:left="720"/>
        <w:contextualSpacing/>
        <w:jc w:val="both"/>
        <w:rPr>
          <w:rFonts w:ascii="Times New Roman" w:hAnsi="Times New Roman"/>
        </w:rPr>
      </w:pPr>
      <w:r w:rsidRPr="00983CDF">
        <w:rPr>
          <w:rFonts w:ascii="Times New Roman" w:hAnsi="Times New Roman"/>
        </w:rPr>
        <w:t>2.  «Эстетическая косметология»  -48 чел., из них:</w:t>
      </w:r>
    </w:p>
    <w:p w:rsidR="00B922E8" w:rsidRPr="00983CDF" w:rsidRDefault="00B922E8" w:rsidP="00162539">
      <w:pPr>
        <w:widowControl/>
        <w:numPr>
          <w:ilvl w:val="0"/>
          <w:numId w:val="37"/>
        </w:numPr>
        <w:tabs>
          <w:tab w:val="left" w:pos="1275"/>
          <w:tab w:val="left" w:pos="1673"/>
        </w:tabs>
        <w:ind w:hanging="481"/>
        <w:contextualSpacing/>
        <w:jc w:val="both"/>
        <w:rPr>
          <w:rFonts w:ascii="Times New Roman" w:hAnsi="Times New Roman"/>
        </w:rPr>
      </w:pPr>
      <w:r w:rsidRPr="00983CDF">
        <w:rPr>
          <w:rFonts w:ascii="Times New Roman" w:hAnsi="Times New Roman"/>
        </w:rPr>
        <w:t>«Специалист по маникюру» - 19;</w:t>
      </w:r>
    </w:p>
    <w:p w:rsidR="00B922E8" w:rsidRPr="00983CDF" w:rsidRDefault="00B922E8" w:rsidP="00162539">
      <w:pPr>
        <w:widowControl/>
        <w:numPr>
          <w:ilvl w:val="0"/>
          <w:numId w:val="37"/>
        </w:numPr>
        <w:tabs>
          <w:tab w:val="left" w:pos="1275"/>
          <w:tab w:val="left" w:pos="1673"/>
        </w:tabs>
        <w:ind w:hanging="481"/>
        <w:contextualSpacing/>
        <w:jc w:val="both"/>
        <w:rPr>
          <w:rFonts w:ascii="Times New Roman" w:hAnsi="Times New Roman"/>
        </w:rPr>
      </w:pPr>
      <w:r w:rsidRPr="00983CDF">
        <w:rPr>
          <w:rFonts w:ascii="Times New Roman" w:hAnsi="Times New Roman"/>
        </w:rPr>
        <w:t>«Косметик» - 29.</w:t>
      </w:r>
    </w:p>
    <w:p w:rsidR="00B922E8" w:rsidRPr="00983CDF" w:rsidRDefault="00B922E8" w:rsidP="00B922E8">
      <w:pPr>
        <w:tabs>
          <w:tab w:val="left" w:pos="1275"/>
          <w:tab w:val="left" w:pos="1673"/>
        </w:tabs>
        <w:ind w:left="720"/>
        <w:contextualSpacing/>
        <w:jc w:val="both"/>
        <w:rPr>
          <w:rFonts w:ascii="Times New Roman" w:hAnsi="Times New Roman"/>
        </w:rPr>
      </w:pPr>
      <w:r w:rsidRPr="00983CDF">
        <w:rPr>
          <w:rFonts w:ascii="Times New Roman" w:hAnsi="Times New Roman"/>
        </w:rPr>
        <w:t>3 .  «Лабораторный медицинский анализ»  -16чел, из них:</w:t>
      </w:r>
    </w:p>
    <w:p w:rsidR="00B922E8" w:rsidRPr="00983CDF" w:rsidRDefault="00B922E8" w:rsidP="00162539">
      <w:pPr>
        <w:widowControl/>
        <w:numPr>
          <w:ilvl w:val="0"/>
          <w:numId w:val="38"/>
        </w:numPr>
        <w:tabs>
          <w:tab w:val="left" w:pos="1275"/>
          <w:tab w:val="left" w:pos="1673"/>
        </w:tabs>
        <w:ind w:hanging="164"/>
        <w:contextualSpacing/>
        <w:jc w:val="both"/>
        <w:rPr>
          <w:rFonts w:ascii="Times New Roman" w:hAnsi="Times New Roman"/>
        </w:rPr>
      </w:pPr>
      <w:r w:rsidRPr="00983CDF">
        <w:rPr>
          <w:rFonts w:ascii="Times New Roman" w:hAnsi="Times New Roman"/>
        </w:rPr>
        <w:t xml:space="preserve">     «Современные методы исследований в медицинской лаборатории» -16.</w:t>
      </w:r>
    </w:p>
    <w:p w:rsidR="00B922E8" w:rsidRPr="001E60A7" w:rsidRDefault="00B922E8" w:rsidP="00162539">
      <w:pPr>
        <w:widowControl/>
        <w:numPr>
          <w:ilvl w:val="0"/>
          <w:numId w:val="39"/>
        </w:numPr>
        <w:tabs>
          <w:tab w:val="left" w:pos="1275"/>
          <w:tab w:val="left" w:pos="1673"/>
        </w:tabs>
        <w:contextualSpacing/>
        <w:jc w:val="both"/>
        <w:rPr>
          <w:rFonts w:ascii="Times New Roman" w:hAnsi="Times New Roman"/>
        </w:rPr>
      </w:pPr>
      <w:r w:rsidRPr="001E60A7">
        <w:rPr>
          <w:rFonts w:ascii="Times New Roman" w:hAnsi="Times New Roman"/>
          <w:shd w:val="clear" w:color="auto" w:fill="FFFFFF"/>
        </w:rPr>
        <w:t>В  рамках программы «</w:t>
      </w:r>
      <w:r w:rsidRPr="001E60A7">
        <w:rPr>
          <w:rStyle w:val="aff9"/>
          <w:b/>
          <w:bCs/>
          <w:i w:val="0"/>
          <w:iCs w:val="0"/>
        </w:rPr>
        <w:t>5000 мастеров</w:t>
      </w:r>
      <w:r w:rsidRPr="001E60A7">
        <w:rPr>
          <w:rFonts w:ascii="Times New Roman" w:hAnsi="Times New Roman"/>
          <w:shd w:val="clear" w:color="auto" w:fill="FFFFFF"/>
        </w:rPr>
        <w:t>»  прошли обучение  19 чел.:</w:t>
      </w:r>
    </w:p>
    <w:p w:rsidR="00B922E8" w:rsidRPr="001E60A7" w:rsidRDefault="00B922E8" w:rsidP="00162539">
      <w:pPr>
        <w:widowControl/>
        <w:numPr>
          <w:ilvl w:val="0"/>
          <w:numId w:val="38"/>
        </w:numPr>
        <w:tabs>
          <w:tab w:val="left" w:pos="1275"/>
          <w:tab w:val="left" w:pos="1673"/>
        </w:tabs>
        <w:ind w:hanging="164"/>
        <w:contextualSpacing/>
        <w:jc w:val="both"/>
        <w:rPr>
          <w:rFonts w:ascii="Times New Roman" w:hAnsi="Times New Roman"/>
        </w:rPr>
      </w:pPr>
      <w:r w:rsidRPr="001E60A7">
        <w:rPr>
          <w:rFonts w:ascii="Times New Roman" w:hAnsi="Times New Roman"/>
        </w:rPr>
        <w:t>«Практика и методика реализации образовательных программ среднего профессионального образования с учетом компетенции Ворлдскиллс «Лечебная деятельность «Фельдшер».</w:t>
      </w:r>
    </w:p>
    <w:p w:rsidR="00B922E8" w:rsidRPr="00983CDF" w:rsidRDefault="00B922E8" w:rsidP="00B922E8">
      <w:pPr>
        <w:jc w:val="both"/>
        <w:rPr>
          <w:rFonts w:ascii="Times New Roman" w:hAnsi="Times New Roman"/>
        </w:rPr>
      </w:pPr>
      <w:r w:rsidRPr="00983CDF">
        <w:rPr>
          <w:rFonts w:ascii="Times New Roman" w:hAnsi="Times New Roman"/>
        </w:rPr>
        <w:t xml:space="preserve">         </w:t>
      </w:r>
    </w:p>
    <w:p w:rsidR="00B922E8" w:rsidRPr="00983CDF" w:rsidRDefault="00B922E8" w:rsidP="00B922E8">
      <w:pPr>
        <w:ind w:firstLine="708"/>
        <w:jc w:val="both"/>
        <w:rPr>
          <w:rFonts w:ascii="Times New Roman" w:hAnsi="Times New Roman"/>
        </w:rPr>
      </w:pPr>
      <w:r w:rsidRPr="00983CDF">
        <w:rPr>
          <w:rFonts w:ascii="Times New Roman" w:hAnsi="Times New Roman"/>
        </w:rPr>
        <w:t xml:space="preserve">С целью обучения населения  организованы и проведены краткосрочные тематические курсы. Всего </w:t>
      </w:r>
      <w:r>
        <w:rPr>
          <w:rFonts w:ascii="Times New Roman" w:hAnsi="Times New Roman"/>
        </w:rPr>
        <w:t>обучение прошли 74</w:t>
      </w:r>
      <w:r w:rsidRPr="00983CDF">
        <w:rPr>
          <w:rFonts w:ascii="Times New Roman" w:hAnsi="Times New Roman"/>
        </w:rPr>
        <w:t>6. Более актуальными являются следующие циклы :</w:t>
      </w:r>
    </w:p>
    <w:p w:rsidR="00B922E8" w:rsidRPr="00983CDF" w:rsidRDefault="00B922E8" w:rsidP="00B922E8">
      <w:pPr>
        <w:jc w:val="both"/>
        <w:rPr>
          <w:rFonts w:ascii="Times New Roman" w:hAnsi="Times New Roman"/>
        </w:rPr>
      </w:pPr>
      <w:r w:rsidRPr="00983CDF">
        <w:rPr>
          <w:rFonts w:ascii="Times New Roman" w:hAnsi="Times New Roman"/>
        </w:rPr>
        <w:t>- «Основы классического массажа»  для лиц без медицинского образования. Обучение прошли в основном родители, имеющие детей инвалидов и родственники больных перенесших травмы или инсульты. Всего обучено -  110</w:t>
      </w:r>
      <w:r>
        <w:rPr>
          <w:rFonts w:ascii="Times New Roman" w:hAnsi="Times New Roman"/>
        </w:rPr>
        <w:t xml:space="preserve"> человек</w:t>
      </w:r>
      <w:r w:rsidRPr="00983CDF">
        <w:rPr>
          <w:rFonts w:ascii="Times New Roman" w:hAnsi="Times New Roman"/>
        </w:rPr>
        <w:t xml:space="preserve">. </w:t>
      </w:r>
    </w:p>
    <w:p w:rsidR="00B922E8" w:rsidRPr="00983CDF" w:rsidRDefault="00B922E8" w:rsidP="00B922E8">
      <w:pPr>
        <w:jc w:val="both"/>
        <w:rPr>
          <w:rFonts w:ascii="Times New Roman" w:hAnsi="Times New Roman"/>
        </w:rPr>
      </w:pPr>
      <w:r w:rsidRPr="00983CDF">
        <w:rPr>
          <w:rFonts w:ascii="Times New Roman" w:hAnsi="Times New Roman"/>
        </w:rPr>
        <w:t xml:space="preserve">-  «Оказание  первой  помощи (36ч.) обучено  – </w:t>
      </w:r>
      <w:r>
        <w:rPr>
          <w:rFonts w:ascii="Times New Roman" w:hAnsi="Times New Roman"/>
        </w:rPr>
        <w:t xml:space="preserve"> 110</w:t>
      </w:r>
      <w:r w:rsidRPr="00983CDF">
        <w:rPr>
          <w:rFonts w:ascii="Times New Roman" w:hAnsi="Times New Roman"/>
        </w:rPr>
        <w:t xml:space="preserve"> человек.</w:t>
      </w:r>
    </w:p>
    <w:p w:rsidR="00B922E8" w:rsidRPr="00983CDF" w:rsidRDefault="00B922E8" w:rsidP="00B922E8">
      <w:pPr>
        <w:jc w:val="both"/>
        <w:rPr>
          <w:rFonts w:ascii="Times New Roman" w:hAnsi="Times New Roman"/>
        </w:rPr>
      </w:pPr>
      <w:r w:rsidRPr="00983CDF">
        <w:rPr>
          <w:rFonts w:ascii="Times New Roman" w:hAnsi="Times New Roman"/>
        </w:rPr>
        <w:t xml:space="preserve">- «Особенности работы младшего медицинского персонала с больными коронавирусной инфекцией COVID-19» (18ч.,36ч.) обусловлена необходимостью </w:t>
      </w:r>
      <w:r w:rsidRPr="00983CDF">
        <w:rPr>
          <w:rFonts w:ascii="Times New Roman" w:eastAsia="Calibri" w:hAnsi="Times New Roman"/>
          <w:shd w:val="clear" w:color="auto" w:fill="FFFFFF"/>
          <w:lang w:eastAsia="en-US"/>
        </w:rPr>
        <w:t xml:space="preserve">совершенствования профессиональных компетенций младшего медицинского персонала при работе с пациентами с новой коронавирусной инфекцией </w:t>
      </w:r>
      <w:r w:rsidRPr="00983CDF">
        <w:rPr>
          <w:rFonts w:ascii="Times New Roman" w:eastAsia="Calibri" w:hAnsi="Times New Roman"/>
          <w:shd w:val="clear" w:color="auto" w:fill="FFFFFF"/>
          <w:lang w:val="en-US" w:eastAsia="en-US"/>
        </w:rPr>
        <w:t>COVID</w:t>
      </w:r>
      <w:r w:rsidRPr="00983CDF">
        <w:rPr>
          <w:rFonts w:ascii="Times New Roman" w:eastAsia="Calibri" w:hAnsi="Times New Roman"/>
          <w:shd w:val="clear" w:color="auto" w:fill="FFFFFF"/>
          <w:lang w:eastAsia="en-US"/>
        </w:rPr>
        <w:t>-19. Всего обучено – 454 чел.</w:t>
      </w:r>
    </w:p>
    <w:p w:rsidR="00B922E8" w:rsidRPr="00983CDF" w:rsidRDefault="00B922E8" w:rsidP="00B922E8">
      <w:pPr>
        <w:ind w:firstLine="708"/>
        <w:jc w:val="both"/>
        <w:rPr>
          <w:rFonts w:ascii="Times New Roman" w:hAnsi="Times New Roman"/>
        </w:rPr>
      </w:pPr>
      <w:r w:rsidRPr="00983CDF">
        <w:rPr>
          <w:rFonts w:ascii="Times New Roman" w:hAnsi="Times New Roman"/>
        </w:rPr>
        <w:t>В 2021 году активно сотрудничали главные медсестры  ЦРБ и г.Якутска.</w:t>
      </w:r>
    </w:p>
    <w:p w:rsidR="00B922E8" w:rsidRPr="00983CDF" w:rsidRDefault="00B922E8" w:rsidP="00B922E8">
      <w:pPr>
        <w:ind w:firstLine="708"/>
        <w:jc w:val="both"/>
        <w:rPr>
          <w:rFonts w:ascii="Times New Roman" w:hAnsi="Times New Roman"/>
        </w:rPr>
      </w:pPr>
      <w:r w:rsidRPr="00983CDF">
        <w:rPr>
          <w:rFonts w:ascii="Times New Roman" w:hAnsi="Times New Roman"/>
        </w:rPr>
        <w:t xml:space="preserve">Преподавателями совместителями обновлены лекционные материалы с мультимедийным сопровождением с видеоматериалами по практическому обучению. </w:t>
      </w:r>
    </w:p>
    <w:p w:rsidR="00B922E8" w:rsidRPr="00983CDF" w:rsidRDefault="00B922E8" w:rsidP="00B922E8">
      <w:pPr>
        <w:jc w:val="both"/>
        <w:rPr>
          <w:rFonts w:ascii="Times New Roman" w:hAnsi="Times New Roman"/>
        </w:rPr>
      </w:pPr>
      <w:r w:rsidRPr="00983CDF">
        <w:rPr>
          <w:rFonts w:ascii="Times New Roman" w:hAnsi="Times New Roman"/>
        </w:rPr>
        <w:tab/>
        <w:t>Постоянными преподавателями-совместителями  являются Захарова Н.М.,Сон Е.Д., Петрова А.К., Матвеев А.С.,Павлов Л.П., Тарасова Н.Г.,Устинова Т.П.,Кряжев Д.А.,Казак Л.А.,Христофорова Т.П.  . и другие.</w:t>
      </w:r>
    </w:p>
    <w:p w:rsidR="00B922E8" w:rsidRPr="00983CDF" w:rsidRDefault="00B922E8" w:rsidP="00B922E8">
      <w:pPr>
        <w:jc w:val="both"/>
        <w:rPr>
          <w:rFonts w:ascii="Times New Roman" w:hAnsi="Times New Roman"/>
        </w:rPr>
      </w:pPr>
      <w:r w:rsidRPr="00983CDF">
        <w:rPr>
          <w:rFonts w:ascii="Times New Roman" w:hAnsi="Times New Roman"/>
        </w:rPr>
        <w:tab/>
        <w:t>В 2021 году были привлечены новые преподаватели-совместители:</w:t>
      </w:r>
    </w:p>
    <w:p w:rsidR="00B922E8" w:rsidRPr="00983CDF" w:rsidRDefault="00B922E8" w:rsidP="00B922E8">
      <w:pPr>
        <w:jc w:val="both"/>
        <w:rPr>
          <w:rFonts w:ascii="Times New Roman" w:hAnsi="Times New Roman"/>
        </w:rPr>
      </w:pPr>
      <w:r w:rsidRPr="00983CDF">
        <w:rPr>
          <w:rFonts w:ascii="Times New Roman" w:hAnsi="Times New Roman"/>
        </w:rPr>
        <w:t>1. Дягилев Алексей Николаевич  – врач психиатр-нарколог.</w:t>
      </w:r>
    </w:p>
    <w:p w:rsidR="00B922E8" w:rsidRPr="00983CDF" w:rsidRDefault="00B922E8" w:rsidP="00B922E8">
      <w:pPr>
        <w:jc w:val="both"/>
        <w:rPr>
          <w:rFonts w:ascii="Times New Roman" w:hAnsi="Times New Roman"/>
        </w:rPr>
      </w:pPr>
      <w:r w:rsidRPr="00983CDF">
        <w:rPr>
          <w:rFonts w:ascii="Times New Roman" w:hAnsi="Times New Roman"/>
        </w:rPr>
        <w:t>2. Петров Николай Дмитриевич – врач-невролог</w:t>
      </w:r>
    </w:p>
    <w:p w:rsidR="00B922E8" w:rsidRPr="00983CDF" w:rsidRDefault="00B922E8" w:rsidP="00B922E8">
      <w:pPr>
        <w:jc w:val="both"/>
        <w:rPr>
          <w:rFonts w:ascii="Times New Roman" w:hAnsi="Times New Roman"/>
        </w:rPr>
      </w:pPr>
      <w:r w:rsidRPr="00983CDF">
        <w:rPr>
          <w:rFonts w:ascii="Times New Roman" w:hAnsi="Times New Roman"/>
        </w:rPr>
        <w:tab/>
        <w:t>С вновь привлеченными преподавателями проведена работа по ведению занятий, оформлена документация, рекомендована соответствующая литература, предоставлены учебные материалы согласно образовательной программе.</w:t>
      </w:r>
    </w:p>
    <w:p w:rsidR="00B922E8" w:rsidRPr="00983CDF" w:rsidRDefault="00B922E8" w:rsidP="00B922E8">
      <w:pPr>
        <w:jc w:val="both"/>
        <w:rPr>
          <w:rFonts w:ascii="Times New Roman" w:hAnsi="Times New Roman"/>
        </w:rPr>
      </w:pPr>
      <w:r w:rsidRPr="00983CDF">
        <w:rPr>
          <w:rFonts w:ascii="Times New Roman" w:hAnsi="Times New Roman"/>
        </w:rPr>
        <w:tab/>
        <w:t>Методическая работа ведется по плану. В связи с внедрением стандартов медицинского обслуживания обновлены лекционные материалы, тесты, ситуационные задачи.  Все лекции проводятся с мультимедийным сопровождением.</w:t>
      </w:r>
    </w:p>
    <w:p w:rsidR="00B922E8" w:rsidRPr="00983CDF" w:rsidRDefault="00B922E8" w:rsidP="00B922E8">
      <w:pPr>
        <w:jc w:val="both"/>
        <w:rPr>
          <w:rFonts w:ascii="Times New Roman" w:hAnsi="Times New Roman"/>
        </w:rPr>
      </w:pPr>
      <w:r w:rsidRPr="00983CDF">
        <w:rPr>
          <w:rFonts w:ascii="Times New Roman" w:hAnsi="Times New Roman"/>
        </w:rPr>
        <w:tab/>
        <w:t xml:space="preserve">В связи с широким внедрением электронных образовательных технологий продолжается подготовка  лекционных материалов, контрольно – измерительные материалы, рекомендуемая литература по основным направлениям, разработана программа по внедрении дистанционного обучения. </w:t>
      </w:r>
    </w:p>
    <w:p w:rsidR="00B922E8" w:rsidRPr="00983CDF" w:rsidRDefault="00B922E8" w:rsidP="00B922E8">
      <w:pPr>
        <w:jc w:val="both"/>
        <w:rPr>
          <w:rFonts w:ascii="Times New Roman" w:hAnsi="Times New Roman"/>
        </w:rPr>
      </w:pPr>
      <w:r w:rsidRPr="00983CDF">
        <w:rPr>
          <w:rFonts w:ascii="Times New Roman" w:hAnsi="Times New Roman"/>
        </w:rPr>
        <w:tab/>
        <w:t>Обновлены и подготовлены  онлайн тесты для  среднего и младшего медицинского персонала на платформах:</w:t>
      </w:r>
    </w:p>
    <w:p w:rsidR="00B922E8" w:rsidRPr="00983CDF" w:rsidRDefault="00B922E8" w:rsidP="00B922E8">
      <w:pPr>
        <w:jc w:val="both"/>
        <w:rPr>
          <w:rFonts w:ascii="Times New Roman" w:hAnsi="Times New Roman"/>
        </w:rPr>
      </w:pPr>
      <w:r w:rsidRPr="00983CDF">
        <w:rPr>
          <w:rFonts w:ascii="Times New Roman" w:hAnsi="Times New Roman"/>
        </w:rPr>
        <w:t xml:space="preserve">-  </w:t>
      </w:r>
      <w:r w:rsidRPr="00983CDF">
        <w:rPr>
          <w:rFonts w:ascii="Times New Roman" w:hAnsi="Times New Roman"/>
          <w:lang w:val="en-US"/>
        </w:rPr>
        <w:t>OnlinePad</w:t>
      </w:r>
      <w:r w:rsidRPr="00983CDF">
        <w:rPr>
          <w:rFonts w:ascii="Times New Roman" w:hAnsi="Times New Roman"/>
        </w:rPr>
        <w:t xml:space="preserve"> </w:t>
      </w:r>
    </w:p>
    <w:p w:rsidR="00B922E8" w:rsidRPr="00983CDF" w:rsidRDefault="00B922E8" w:rsidP="00B922E8">
      <w:pPr>
        <w:jc w:val="both"/>
        <w:rPr>
          <w:rFonts w:ascii="Times New Roman" w:hAnsi="Times New Roman"/>
        </w:rPr>
      </w:pPr>
      <w:r w:rsidRPr="00983CDF">
        <w:rPr>
          <w:rFonts w:ascii="Times New Roman" w:hAnsi="Times New Roman"/>
        </w:rPr>
        <w:t xml:space="preserve">-  </w:t>
      </w:r>
      <w:r w:rsidRPr="00983CDF">
        <w:rPr>
          <w:rFonts w:ascii="Times New Roman" w:hAnsi="Times New Roman"/>
          <w:lang w:val="en-US"/>
        </w:rPr>
        <w:t>konstruktortestov</w:t>
      </w:r>
      <w:r w:rsidRPr="00B922E8">
        <w:rPr>
          <w:rFonts w:ascii="Times New Roman" w:hAnsi="Times New Roman"/>
        </w:rPr>
        <w:t xml:space="preserve"> </w:t>
      </w:r>
      <w:r w:rsidRPr="00983CDF">
        <w:rPr>
          <w:rFonts w:ascii="Times New Roman" w:hAnsi="Times New Roman"/>
        </w:rPr>
        <w:t>.</w:t>
      </w:r>
    </w:p>
    <w:p w:rsidR="00B922E8" w:rsidRPr="00983CDF" w:rsidRDefault="00B922E8" w:rsidP="00B922E8">
      <w:pPr>
        <w:jc w:val="both"/>
        <w:rPr>
          <w:rFonts w:ascii="Times New Roman" w:hAnsi="Times New Roman"/>
        </w:rPr>
      </w:pPr>
      <w:r w:rsidRPr="00983CDF">
        <w:rPr>
          <w:rFonts w:ascii="Times New Roman" w:hAnsi="Times New Roman"/>
        </w:rPr>
        <w:tab/>
        <w:t xml:space="preserve">                             </w:t>
      </w:r>
    </w:p>
    <w:p w:rsidR="003D6904" w:rsidRDefault="003D6904" w:rsidP="0005572E">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Выводы: </w:t>
      </w:r>
      <w:r>
        <w:rPr>
          <w:rFonts w:ascii="Times New Roman" w:hAnsi="Times New Roman" w:cs="Times New Roman"/>
          <w:color w:val="auto"/>
        </w:rPr>
        <w:t>План работы за 2</w:t>
      </w:r>
      <w:r w:rsidR="00B922E8">
        <w:rPr>
          <w:rFonts w:ascii="Times New Roman" w:hAnsi="Times New Roman" w:cs="Times New Roman"/>
          <w:color w:val="auto"/>
        </w:rPr>
        <w:t>021</w:t>
      </w:r>
      <w:r w:rsidRPr="00604952">
        <w:rPr>
          <w:rFonts w:ascii="Times New Roman" w:hAnsi="Times New Roman" w:cs="Times New Roman"/>
          <w:color w:val="auto"/>
        </w:rPr>
        <w:t xml:space="preserve"> год выполнен по всем направлениям. </w:t>
      </w:r>
      <w:r>
        <w:rPr>
          <w:rFonts w:ascii="Times New Roman" w:hAnsi="Times New Roman" w:cs="Times New Roman"/>
          <w:color w:val="auto"/>
        </w:rPr>
        <w:t>Полностью внедрено  обучение</w:t>
      </w:r>
      <w:r w:rsidRPr="00604952">
        <w:rPr>
          <w:rFonts w:ascii="Times New Roman" w:hAnsi="Times New Roman" w:cs="Times New Roman"/>
          <w:color w:val="auto"/>
        </w:rPr>
        <w:t xml:space="preserve"> с применением электронных</w:t>
      </w:r>
      <w:r>
        <w:rPr>
          <w:rFonts w:ascii="Times New Roman" w:hAnsi="Times New Roman" w:cs="Times New Roman"/>
          <w:color w:val="auto"/>
        </w:rPr>
        <w:t xml:space="preserve"> дистанционных</w:t>
      </w:r>
      <w:r w:rsidRPr="00604952">
        <w:rPr>
          <w:rFonts w:ascii="Times New Roman" w:hAnsi="Times New Roman" w:cs="Times New Roman"/>
          <w:color w:val="auto"/>
        </w:rPr>
        <w:t xml:space="preserve"> образовательных технологий. </w:t>
      </w:r>
      <w:bookmarkStart w:id="28" w:name="_Toc32565555"/>
      <w:r w:rsidR="00B922E8">
        <w:rPr>
          <w:rFonts w:ascii="Times New Roman" w:hAnsi="Times New Roman"/>
        </w:rPr>
        <w:t>Положительным является организация и полное выполнение обучения населения и медицинскмих работников в</w:t>
      </w:r>
      <w:r w:rsidR="00B922E8" w:rsidRPr="00983CDF">
        <w:rPr>
          <w:rFonts w:ascii="Times New Roman" w:hAnsi="Times New Roman"/>
        </w:rPr>
        <w:t xml:space="preserve"> рамках  ФП «Содействие занятости» национального проекта «Демография» - 360 чел.</w:t>
      </w:r>
      <w:r w:rsidR="00B922E8">
        <w:rPr>
          <w:rFonts w:ascii="Times New Roman" w:hAnsi="Times New Roman"/>
        </w:rPr>
        <w:t xml:space="preserve"> </w:t>
      </w:r>
      <w:r>
        <w:rPr>
          <w:rFonts w:ascii="Times New Roman" w:hAnsi="Times New Roman" w:cs="Times New Roman"/>
          <w:color w:val="auto"/>
        </w:rPr>
        <w:t>Для повышения доступности образовательных услуг проведена работа по обновлению сайта ОДПО.</w:t>
      </w:r>
    </w:p>
    <w:p w:rsidR="0005572E" w:rsidRDefault="0005572E" w:rsidP="0005572E">
      <w:pPr>
        <w:spacing w:line="360" w:lineRule="auto"/>
        <w:ind w:firstLine="708"/>
        <w:jc w:val="both"/>
        <w:rPr>
          <w:rFonts w:ascii="Times New Roman" w:hAnsi="Times New Roman" w:cs="Times New Roman"/>
          <w:color w:val="auto"/>
        </w:rPr>
      </w:pPr>
    </w:p>
    <w:p w:rsidR="003D6904" w:rsidRPr="003D6904" w:rsidRDefault="0005572E" w:rsidP="0005572E">
      <w:pPr>
        <w:spacing w:line="360" w:lineRule="auto"/>
        <w:jc w:val="center"/>
        <w:rPr>
          <w:rFonts w:ascii="Times New Roman" w:hAnsi="Times New Roman" w:cs="Times New Roman"/>
          <w:color w:val="auto"/>
        </w:rPr>
      </w:pPr>
      <w:bookmarkStart w:id="29" w:name="Тема_3_18"/>
      <w:r>
        <w:rPr>
          <w:rFonts w:ascii="Times New Roman" w:hAnsi="Times New Roman" w:cs="Times New Roman"/>
          <w:b/>
          <w:color w:val="auto"/>
        </w:rPr>
        <w:t>3.18</w:t>
      </w:r>
      <w:r w:rsidRPr="003D6904">
        <w:rPr>
          <w:rFonts w:ascii="Times New Roman" w:hAnsi="Times New Roman" w:cs="Times New Roman"/>
          <w:b/>
          <w:color w:val="auto"/>
        </w:rPr>
        <w:t>ФИНАНСОВО-ЭКОНОМИЧЕСКАЯ ДЕЯТЕЛЬНОСТЬ</w:t>
      </w:r>
      <w:bookmarkEnd w:id="28"/>
    </w:p>
    <w:bookmarkEnd w:id="29"/>
    <w:p w:rsidR="00F94DE2" w:rsidRDefault="00F94DE2" w:rsidP="00F94DE2">
      <w:pPr>
        <w:rPr>
          <w:rFonts w:ascii="Times New Roman" w:hAnsi="Times New Roman" w:cs="Times New Roman"/>
        </w:rPr>
      </w:pPr>
      <w:r w:rsidRPr="00751B55">
        <w:rPr>
          <w:rFonts w:ascii="Times New Roman" w:hAnsi="Times New Roman" w:cs="Times New Roman"/>
        </w:rPr>
        <w:t xml:space="preserve">По итогам </w:t>
      </w:r>
      <w:r>
        <w:rPr>
          <w:rFonts w:ascii="Times New Roman" w:hAnsi="Times New Roman" w:cs="Times New Roman"/>
        </w:rPr>
        <w:t>за 2021 г. План финансово-хозяйственной деятельности по источникам финансировании выполнен:</w:t>
      </w:r>
    </w:p>
    <w:p w:rsidR="00F94DE2" w:rsidRDefault="00F94DE2" w:rsidP="00F94DE2">
      <w:pPr>
        <w:rPr>
          <w:rFonts w:ascii="Times New Roman" w:hAnsi="Times New Roman" w:cs="Times New Roman"/>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1410"/>
        <w:gridCol w:w="1545"/>
        <w:gridCol w:w="1425"/>
        <w:gridCol w:w="1462"/>
      </w:tblGrid>
      <w:tr w:rsidR="00F94DE2" w:rsidTr="00277690">
        <w:trPr>
          <w:trHeight w:val="416"/>
        </w:trPr>
        <w:tc>
          <w:tcPr>
            <w:tcW w:w="4365" w:type="dxa"/>
            <w:vMerge w:val="restart"/>
            <w:vAlign w:val="center"/>
          </w:tcPr>
          <w:p w:rsidR="00F94DE2" w:rsidRDefault="00F94DE2" w:rsidP="00277690">
            <w:pPr>
              <w:jc w:val="center"/>
              <w:rPr>
                <w:rFonts w:ascii="Times New Roman" w:hAnsi="Times New Roman" w:cs="Times New Roman"/>
              </w:rPr>
            </w:pPr>
            <w:r>
              <w:rPr>
                <w:rFonts w:ascii="Times New Roman" w:hAnsi="Times New Roman" w:cs="Times New Roman"/>
              </w:rPr>
              <w:t>Статьи финансирования</w:t>
            </w:r>
          </w:p>
        </w:tc>
        <w:tc>
          <w:tcPr>
            <w:tcW w:w="2955" w:type="dxa"/>
            <w:gridSpan w:val="2"/>
            <w:vAlign w:val="center"/>
          </w:tcPr>
          <w:p w:rsidR="00F94DE2" w:rsidRDefault="00F94DE2" w:rsidP="00277690">
            <w:pPr>
              <w:jc w:val="center"/>
              <w:rPr>
                <w:rFonts w:ascii="Times New Roman" w:hAnsi="Times New Roman" w:cs="Times New Roman"/>
              </w:rPr>
            </w:pPr>
            <w:r>
              <w:rPr>
                <w:rFonts w:ascii="Times New Roman" w:hAnsi="Times New Roman" w:cs="Times New Roman"/>
              </w:rPr>
              <w:t>2020 год</w:t>
            </w:r>
          </w:p>
        </w:tc>
        <w:tc>
          <w:tcPr>
            <w:tcW w:w="2887" w:type="dxa"/>
            <w:gridSpan w:val="2"/>
            <w:vAlign w:val="center"/>
          </w:tcPr>
          <w:p w:rsidR="00F94DE2" w:rsidRDefault="00F94DE2" w:rsidP="00277690">
            <w:pPr>
              <w:jc w:val="center"/>
              <w:rPr>
                <w:rFonts w:ascii="Times New Roman" w:hAnsi="Times New Roman" w:cs="Times New Roman"/>
              </w:rPr>
            </w:pPr>
            <w:r>
              <w:rPr>
                <w:rFonts w:ascii="Times New Roman" w:hAnsi="Times New Roman" w:cs="Times New Roman"/>
              </w:rPr>
              <w:t>2021 год</w:t>
            </w:r>
          </w:p>
        </w:tc>
      </w:tr>
      <w:tr w:rsidR="00F94DE2" w:rsidTr="00277690">
        <w:trPr>
          <w:trHeight w:val="435"/>
        </w:trPr>
        <w:tc>
          <w:tcPr>
            <w:tcW w:w="4365" w:type="dxa"/>
            <w:vMerge/>
            <w:vAlign w:val="center"/>
          </w:tcPr>
          <w:p w:rsidR="00F94DE2" w:rsidRDefault="00F94DE2" w:rsidP="00277690">
            <w:pPr>
              <w:ind w:left="21"/>
              <w:jc w:val="center"/>
              <w:rPr>
                <w:rFonts w:ascii="Times New Roman" w:hAnsi="Times New Roman" w:cs="Times New Roman"/>
              </w:rPr>
            </w:pPr>
          </w:p>
        </w:tc>
        <w:tc>
          <w:tcPr>
            <w:tcW w:w="1410" w:type="dxa"/>
            <w:vAlign w:val="center"/>
          </w:tcPr>
          <w:p w:rsidR="00F94DE2" w:rsidRDefault="00F94DE2" w:rsidP="00277690">
            <w:pPr>
              <w:jc w:val="center"/>
              <w:rPr>
                <w:rFonts w:ascii="Times New Roman" w:hAnsi="Times New Roman" w:cs="Times New Roman"/>
              </w:rPr>
            </w:pPr>
            <w:r>
              <w:rPr>
                <w:rFonts w:ascii="Times New Roman" w:hAnsi="Times New Roman" w:cs="Times New Roman"/>
              </w:rPr>
              <w:t>Суммы</w:t>
            </w:r>
          </w:p>
        </w:tc>
        <w:tc>
          <w:tcPr>
            <w:tcW w:w="1545" w:type="dxa"/>
            <w:vAlign w:val="center"/>
          </w:tcPr>
          <w:p w:rsidR="00F94DE2" w:rsidRDefault="00F94DE2" w:rsidP="00277690">
            <w:pPr>
              <w:jc w:val="center"/>
              <w:rPr>
                <w:rFonts w:ascii="Times New Roman" w:hAnsi="Times New Roman" w:cs="Times New Roman"/>
              </w:rPr>
            </w:pPr>
            <w:r>
              <w:rPr>
                <w:rFonts w:ascii="Times New Roman" w:hAnsi="Times New Roman" w:cs="Times New Roman"/>
              </w:rPr>
              <w:t>Разница</w:t>
            </w:r>
          </w:p>
        </w:tc>
        <w:tc>
          <w:tcPr>
            <w:tcW w:w="1425" w:type="dxa"/>
            <w:vAlign w:val="center"/>
          </w:tcPr>
          <w:p w:rsidR="00F94DE2" w:rsidRDefault="00F94DE2" w:rsidP="00277690">
            <w:pPr>
              <w:jc w:val="center"/>
              <w:rPr>
                <w:rFonts w:ascii="Times New Roman" w:hAnsi="Times New Roman" w:cs="Times New Roman"/>
              </w:rPr>
            </w:pPr>
            <w:r>
              <w:rPr>
                <w:rFonts w:ascii="Times New Roman" w:hAnsi="Times New Roman" w:cs="Times New Roman"/>
              </w:rPr>
              <w:t>Суммы</w:t>
            </w:r>
          </w:p>
        </w:tc>
        <w:tc>
          <w:tcPr>
            <w:tcW w:w="1462" w:type="dxa"/>
            <w:vAlign w:val="center"/>
          </w:tcPr>
          <w:p w:rsidR="00F94DE2" w:rsidRDefault="00F94DE2" w:rsidP="00277690">
            <w:pPr>
              <w:jc w:val="center"/>
              <w:rPr>
                <w:rFonts w:ascii="Times New Roman" w:hAnsi="Times New Roman" w:cs="Times New Roman"/>
              </w:rPr>
            </w:pPr>
            <w:r>
              <w:rPr>
                <w:rFonts w:ascii="Times New Roman" w:hAnsi="Times New Roman" w:cs="Times New Roman"/>
              </w:rPr>
              <w:t>Разница</w:t>
            </w:r>
          </w:p>
        </w:tc>
      </w:tr>
      <w:tr w:rsidR="00F94DE2" w:rsidTr="00277690">
        <w:trPr>
          <w:trHeight w:val="24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На выполнение гос.задания выделено средств с бюджета РС(Я). Всего в т.ч.</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145 826,6</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10 614,1</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166 355,1</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20 528,5</w:t>
            </w:r>
          </w:p>
        </w:tc>
      </w:tr>
      <w:tr w:rsidR="00F94DE2" w:rsidTr="00277690">
        <w:trPr>
          <w:trHeight w:val="251"/>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Заработная плата</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100 128,5</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8 440,8</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115 823,3</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15 694,8</w:t>
            </w:r>
          </w:p>
        </w:tc>
      </w:tr>
      <w:tr w:rsidR="00F94DE2" w:rsidTr="00277690">
        <w:trPr>
          <w:trHeight w:val="24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Начисление</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30 238,8</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3 884,3</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33 618,4</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3 379,6</w:t>
            </w:r>
          </w:p>
        </w:tc>
      </w:tr>
      <w:tr w:rsidR="00F94DE2" w:rsidTr="00277690">
        <w:trPr>
          <w:trHeight w:val="24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Проезд в отпуск</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635,4</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-1 309,7</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2 211,1</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1 575,7</w:t>
            </w:r>
          </w:p>
        </w:tc>
      </w:tr>
      <w:tr w:rsidR="00F94DE2" w:rsidTr="00277690">
        <w:trPr>
          <w:trHeight w:val="21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Служебные командировки</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221,8</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221,8</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-221,8</w:t>
            </w:r>
          </w:p>
        </w:tc>
      </w:tr>
      <w:tr w:rsidR="00F94DE2" w:rsidTr="00277690">
        <w:trPr>
          <w:trHeight w:val="18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Услуги связи</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468,4</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-22,7</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480,0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11,6</w:t>
            </w:r>
          </w:p>
        </w:tc>
      </w:tr>
      <w:tr w:rsidR="00F94DE2" w:rsidTr="00277690">
        <w:trPr>
          <w:trHeight w:val="195"/>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Коммунальные услуги</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10 737,3</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-1 991,5</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9 885,0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-852,3</w:t>
            </w:r>
          </w:p>
        </w:tc>
      </w:tr>
      <w:tr w:rsidR="00F94DE2" w:rsidTr="00277690">
        <w:trPr>
          <w:trHeight w:val="21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Арендная плата за пользование имуществом</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651,6</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651,6</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1 364,6</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713,0</w:t>
            </w:r>
          </w:p>
        </w:tc>
      </w:tr>
      <w:tr w:rsidR="00F94DE2" w:rsidTr="00277690">
        <w:trPr>
          <w:trHeight w:val="15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Услуги по содержанию имущества (дератиз., уборка помещ.)</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773,4</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326,0</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1 187,0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413,6</w:t>
            </w:r>
          </w:p>
        </w:tc>
      </w:tr>
      <w:tr w:rsidR="00F94DE2" w:rsidTr="00277690">
        <w:trPr>
          <w:trHeight w:val="165"/>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Проведение мед. осмотра персоналу</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0,0</w:t>
            </w:r>
          </w:p>
        </w:tc>
      </w:tr>
      <w:tr w:rsidR="00F94DE2" w:rsidTr="00277690">
        <w:trPr>
          <w:trHeight w:val="165"/>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Оплата за охранных услуг ЧОП</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1 094,8</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1 094,8</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864,0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-230,8</w:t>
            </w:r>
          </w:p>
        </w:tc>
      </w:tr>
      <w:tr w:rsidR="00F94DE2" w:rsidTr="00277690">
        <w:trPr>
          <w:trHeight w:val="18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Налог на имущества</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43,5</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-688,1</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575,7</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532,2</w:t>
            </w:r>
          </w:p>
        </w:tc>
      </w:tr>
      <w:tr w:rsidR="00F94DE2" w:rsidTr="00277690">
        <w:trPr>
          <w:trHeight w:val="18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Основные средства</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r>
      <w:tr w:rsidR="00F94DE2" w:rsidTr="00277690">
        <w:trPr>
          <w:trHeight w:val="165"/>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ГСМ</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413,1</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-413,2</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346,0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-67,1</w:t>
            </w:r>
          </w:p>
        </w:tc>
      </w:tr>
      <w:tr w:rsidR="00F94DE2" w:rsidTr="00277690">
        <w:trPr>
          <w:trHeight w:val="12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Прочие материальные запасы</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0,0</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-210,0</w:t>
            </w:r>
          </w:p>
        </w:tc>
      </w:tr>
      <w:tr w:rsidR="00F94DE2" w:rsidTr="00277690">
        <w:trPr>
          <w:trHeight w:val="18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Средняя з/п основного состава (в руб.)</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69,4</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8,6</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74,3</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4,9</w:t>
            </w:r>
          </w:p>
        </w:tc>
      </w:tr>
      <w:tr w:rsidR="00F94DE2" w:rsidTr="00277690">
        <w:trPr>
          <w:trHeight w:val="135"/>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Стипендия</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37 060,5</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4 313,1</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45 133,6</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8 073,1</w:t>
            </w:r>
          </w:p>
        </w:tc>
      </w:tr>
      <w:tr w:rsidR="00F94DE2" w:rsidTr="00277690">
        <w:trPr>
          <w:trHeight w:val="210"/>
        </w:trPr>
        <w:tc>
          <w:tcPr>
            <w:tcW w:w="4365" w:type="dxa"/>
          </w:tcPr>
          <w:p w:rsidR="00F94DE2" w:rsidRDefault="00F94DE2" w:rsidP="00277690">
            <w:pPr>
              <w:ind w:left="21"/>
              <w:rPr>
                <w:rFonts w:ascii="Times New Roman" w:hAnsi="Times New Roman" w:cs="Times New Roman"/>
              </w:rPr>
            </w:pPr>
            <w:r>
              <w:rPr>
                <w:rFonts w:ascii="Times New Roman" w:hAnsi="Times New Roman" w:cs="Times New Roman"/>
              </w:rPr>
              <w:t>Сироты и м/о</w:t>
            </w:r>
          </w:p>
        </w:tc>
        <w:tc>
          <w:tcPr>
            <w:tcW w:w="1410" w:type="dxa"/>
          </w:tcPr>
          <w:p w:rsidR="00F94DE2" w:rsidRDefault="00F94DE2" w:rsidP="00277690">
            <w:pPr>
              <w:jc w:val="right"/>
              <w:rPr>
                <w:rFonts w:ascii="Times New Roman" w:hAnsi="Times New Roman" w:cs="Times New Roman"/>
              </w:rPr>
            </w:pPr>
            <w:r>
              <w:rPr>
                <w:rFonts w:ascii="Times New Roman" w:hAnsi="Times New Roman" w:cs="Times New Roman"/>
              </w:rPr>
              <w:t>23 764,4</w:t>
            </w:r>
          </w:p>
        </w:tc>
        <w:tc>
          <w:tcPr>
            <w:tcW w:w="1545" w:type="dxa"/>
          </w:tcPr>
          <w:p w:rsidR="00F94DE2" w:rsidRDefault="00F94DE2" w:rsidP="00277690">
            <w:pPr>
              <w:jc w:val="right"/>
              <w:rPr>
                <w:rFonts w:ascii="Times New Roman" w:hAnsi="Times New Roman" w:cs="Times New Roman"/>
              </w:rPr>
            </w:pPr>
            <w:r>
              <w:rPr>
                <w:rFonts w:ascii="Times New Roman" w:hAnsi="Times New Roman" w:cs="Times New Roman"/>
              </w:rPr>
              <w:t>2 908,3</w:t>
            </w:r>
          </w:p>
        </w:tc>
        <w:tc>
          <w:tcPr>
            <w:tcW w:w="1425" w:type="dxa"/>
          </w:tcPr>
          <w:p w:rsidR="00F94DE2" w:rsidRDefault="00F94DE2" w:rsidP="00277690">
            <w:pPr>
              <w:jc w:val="right"/>
              <w:rPr>
                <w:rFonts w:ascii="Times New Roman" w:hAnsi="Times New Roman" w:cs="Times New Roman"/>
              </w:rPr>
            </w:pPr>
            <w:r>
              <w:rPr>
                <w:rFonts w:ascii="Times New Roman" w:hAnsi="Times New Roman" w:cs="Times New Roman"/>
              </w:rPr>
              <w:t>26 590,2</w:t>
            </w:r>
          </w:p>
        </w:tc>
        <w:tc>
          <w:tcPr>
            <w:tcW w:w="1462" w:type="dxa"/>
          </w:tcPr>
          <w:p w:rsidR="00F94DE2" w:rsidRDefault="00F94DE2" w:rsidP="00277690">
            <w:pPr>
              <w:jc w:val="right"/>
              <w:rPr>
                <w:rFonts w:ascii="Times New Roman" w:hAnsi="Times New Roman" w:cs="Times New Roman"/>
              </w:rPr>
            </w:pPr>
            <w:r>
              <w:rPr>
                <w:rFonts w:ascii="Times New Roman" w:hAnsi="Times New Roman" w:cs="Times New Roman"/>
              </w:rPr>
              <w:t>2 825,8</w:t>
            </w:r>
          </w:p>
        </w:tc>
      </w:tr>
    </w:tbl>
    <w:p w:rsidR="00F94DE2" w:rsidRDefault="00F94DE2" w:rsidP="00F94DE2">
      <w:pPr>
        <w:rPr>
          <w:rFonts w:ascii="Times New Roman" w:hAnsi="Times New Roman" w:cs="Times New Roman"/>
        </w:rPr>
      </w:pPr>
      <w:r w:rsidRPr="00F17ABB">
        <w:rPr>
          <w:rFonts w:ascii="Times New Roman" w:hAnsi="Times New Roman" w:cs="Times New Roman"/>
        </w:rPr>
        <w:t xml:space="preserve">На одного студента </w:t>
      </w:r>
      <w:r w:rsidRPr="00257D38">
        <w:rPr>
          <w:rFonts w:ascii="Times New Roman" w:hAnsi="Times New Roman" w:cs="Times New Roman"/>
          <w:color w:val="auto"/>
        </w:rPr>
        <w:t xml:space="preserve">109 085,31 рублей </w:t>
      </w:r>
    </w:p>
    <w:p w:rsidR="00F94DE2" w:rsidRPr="00747CE8" w:rsidRDefault="00F94DE2" w:rsidP="00F94DE2">
      <w:pPr>
        <w:ind w:firstLine="567"/>
        <w:jc w:val="both"/>
        <w:rPr>
          <w:rFonts w:ascii="Times New Roman" w:hAnsi="Times New Roman" w:cs="Times New Roman"/>
        </w:rPr>
      </w:pPr>
      <w:r>
        <w:rPr>
          <w:rFonts w:ascii="Times New Roman" w:hAnsi="Times New Roman" w:cs="Times New Roman"/>
        </w:rPr>
        <w:t xml:space="preserve">- По государственному заданию профинансировано </w:t>
      </w:r>
      <w:r w:rsidRPr="00747CE8">
        <w:rPr>
          <w:rFonts w:ascii="Times New Roman" w:hAnsi="Times New Roman" w:cs="Times New Roman"/>
        </w:rPr>
        <w:t>166 354 940,00 рублей, исполнено 166 354 940,00 рублей, что составляет 100%;</w:t>
      </w:r>
    </w:p>
    <w:p w:rsidR="00F94DE2" w:rsidRDefault="00F94DE2" w:rsidP="00F94DE2">
      <w:pPr>
        <w:ind w:firstLine="567"/>
        <w:jc w:val="both"/>
        <w:rPr>
          <w:rFonts w:ascii="Times New Roman" w:hAnsi="Times New Roman" w:cs="Times New Roman"/>
        </w:rPr>
      </w:pPr>
      <w:r>
        <w:rPr>
          <w:rFonts w:ascii="Times New Roman" w:hAnsi="Times New Roman" w:cs="Times New Roman"/>
        </w:rPr>
        <w:t xml:space="preserve">- по иным субсидиям </w:t>
      </w:r>
      <w:r w:rsidRPr="00947942">
        <w:rPr>
          <w:rFonts w:ascii="Times New Roman" w:hAnsi="Times New Roman" w:cs="Times New Roman"/>
        </w:rPr>
        <w:t>профинансировано 53 841 534,71 рублей</w:t>
      </w:r>
      <w:r>
        <w:rPr>
          <w:rFonts w:ascii="Times New Roman" w:hAnsi="Times New Roman" w:cs="Times New Roman"/>
        </w:rPr>
        <w:t xml:space="preserve">, увеличение финансирования в 2021 году </w:t>
      </w:r>
      <w:r w:rsidRPr="00C738AE">
        <w:rPr>
          <w:rFonts w:ascii="Times New Roman" w:hAnsi="Times New Roman" w:cs="Times New Roman"/>
        </w:rPr>
        <w:t>связано с</w:t>
      </w:r>
      <w:r>
        <w:rPr>
          <w:rFonts w:ascii="Times New Roman" w:hAnsi="Times New Roman" w:cs="Times New Roman"/>
        </w:rPr>
        <w:t xml:space="preserve"> укреплением </w:t>
      </w:r>
      <w:r w:rsidRPr="0099664B">
        <w:rPr>
          <w:rFonts w:ascii="Times New Roman" w:hAnsi="Times New Roman" w:cs="Times New Roman"/>
        </w:rPr>
        <w:t>материально- технической базы</w:t>
      </w:r>
      <w:r>
        <w:rPr>
          <w:rFonts w:ascii="Times New Roman" w:hAnsi="Times New Roman" w:cs="Times New Roman"/>
        </w:rPr>
        <w:t xml:space="preserve"> для </w:t>
      </w:r>
      <w:r w:rsidRPr="0099664B">
        <w:rPr>
          <w:rFonts w:ascii="Times New Roman" w:hAnsi="Times New Roman" w:cs="Times New Roman"/>
        </w:rPr>
        <w:t>соответствия современным требованиям</w:t>
      </w:r>
      <w:r>
        <w:rPr>
          <w:rFonts w:ascii="Times New Roman" w:hAnsi="Times New Roman" w:cs="Times New Roman"/>
        </w:rPr>
        <w:t xml:space="preserve">, </w:t>
      </w:r>
      <w:r w:rsidRPr="00947942">
        <w:rPr>
          <w:rFonts w:ascii="Times New Roman" w:hAnsi="Times New Roman" w:cs="Times New Roman"/>
        </w:rPr>
        <w:t>для участия в финале IХ нац.</w:t>
      </w:r>
      <w:r>
        <w:rPr>
          <w:rFonts w:ascii="Times New Roman" w:hAnsi="Times New Roman" w:cs="Times New Roman"/>
        </w:rPr>
        <w:t xml:space="preserve"> </w:t>
      </w:r>
      <w:r w:rsidRPr="00947942">
        <w:rPr>
          <w:rFonts w:ascii="Times New Roman" w:hAnsi="Times New Roman" w:cs="Times New Roman"/>
        </w:rPr>
        <w:t>чемпионата "Молодые профессионалы (Ворлдскиллс)" - 2021 в г. Уфа</w:t>
      </w:r>
      <w:r>
        <w:rPr>
          <w:rFonts w:ascii="Times New Roman" w:hAnsi="Times New Roman" w:cs="Times New Roman"/>
        </w:rPr>
        <w:t xml:space="preserve">, </w:t>
      </w:r>
      <w:r w:rsidRPr="00947942">
        <w:rPr>
          <w:rFonts w:ascii="Times New Roman" w:hAnsi="Times New Roman" w:cs="Times New Roman"/>
        </w:rPr>
        <w:t>членов Сборной команды РС(Я)</w:t>
      </w:r>
      <w:r>
        <w:rPr>
          <w:rFonts w:ascii="Times New Roman" w:hAnsi="Times New Roman" w:cs="Times New Roman"/>
        </w:rPr>
        <w:t xml:space="preserve">, </w:t>
      </w:r>
      <w:r w:rsidRPr="00947942">
        <w:rPr>
          <w:rFonts w:ascii="Times New Roman" w:hAnsi="Times New Roman" w:cs="Times New Roman"/>
        </w:rPr>
        <w:t>ежемесячн</w:t>
      </w:r>
      <w:r>
        <w:rPr>
          <w:rFonts w:ascii="Times New Roman" w:hAnsi="Times New Roman" w:cs="Times New Roman"/>
        </w:rPr>
        <w:t xml:space="preserve">ые </w:t>
      </w:r>
      <w:r w:rsidRPr="00947942">
        <w:rPr>
          <w:rFonts w:ascii="Times New Roman" w:hAnsi="Times New Roman" w:cs="Times New Roman"/>
        </w:rPr>
        <w:t>выплат</w:t>
      </w:r>
      <w:r>
        <w:rPr>
          <w:rFonts w:ascii="Times New Roman" w:hAnsi="Times New Roman" w:cs="Times New Roman"/>
        </w:rPr>
        <w:t>ы</w:t>
      </w:r>
      <w:r w:rsidRPr="00947942">
        <w:rPr>
          <w:rFonts w:ascii="Times New Roman" w:hAnsi="Times New Roman" w:cs="Times New Roman"/>
        </w:rPr>
        <w:t xml:space="preserve"> денежного вознаграждения за классное руководство (кураторство) педагогическим работникам</w:t>
      </w:r>
      <w:r>
        <w:rPr>
          <w:rFonts w:ascii="Times New Roman" w:hAnsi="Times New Roman" w:cs="Times New Roman"/>
        </w:rPr>
        <w:t xml:space="preserve"> </w:t>
      </w:r>
      <w:r w:rsidRPr="00947942">
        <w:rPr>
          <w:rFonts w:ascii="Times New Roman" w:hAnsi="Times New Roman" w:cs="Times New Roman"/>
        </w:rPr>
        <w:t>образовательных организаций</w:t>
      </w:r>
      <w:r>
        <w:rPr>
          <w:rFonts w:ascii="Times New Roman" w:hAnsi="Times New Roman" w:cs="Times New Roman"/>
        </w:rPr>
        <w:t>;</w:t>
      </w:r>
    </w:p>
    <w:p w:rsidR="00F94DE2" w:rsidRDefault="00F94DE2" w:rsidP="00F94DE2">
      <w:pPr>
        <w:ind w:firstLine="567"/>
        <w:jc w:val="both"/>
        <w:rPr>
          <w:rFonts w:ascii="Times New Roman" w:hAnsi="Times New Roman" w:cs="Times New Roman"/>
        </w:rPr>
      </w:pPr>
      <w:r w:rsidRPr="00C738AE">
        <w:rPr>
          <w:rFonts w:ascii="Times New Roman" w:hAnsi="Times New Roman" w:cs="Times New Roman"/>
        </w:rPr>
        <w:t xml:space="preserve"> распространением новой короновирусной инфекцией COVID-19 (приобретение оборудования по обеззараживанию воздуха, обучение мед. персонал на борьбу с COVID-19, и обеспечение</w:t>
      </w:r>
      <w:r w:rsidRPr="00FE3C01">
        <w:rPr>
          <w:rFonts w:ascii="Times New Roman" w:hAnsi="Times New Roman" w:cs="Times New Roman"/>
        </w:rPr>
        <w:t xml:space="preserve"> гос</w:t>
      </w:r>
      <w:r>
        <w:rPr>
          <w:rFonts w:ascii="Times New Roman" w:hAnsi="Times New Roman" w:cs="Times New Roman"/>
        </w:rPr>
        <w:t>ударственной</w:t>
      </w:r>
      <w:r w:rsidRPr="00FE3C01">
        <w:rPr>
          <w:rFonts w:ascii="Times New Roman" w:hAnsi="Times New Roman" w:cs="Times New Roman"/>
        </w:rPr>
        <w:t xml:space="preserve"> соц</w:t>
      </w:r>
      <w:r>
        <w:rPr>
          <w:rFonts w:ascii="Times New Roman" w:hAnsi="Times New Roman" w:cs="Times New Roman"/>
        </w:rPr>
        <w:t>иально</w:t>
      </w:r>
      <w:r w:rsidRPr="00FE3C01">
        <w:rPr>
          <w:rFonts w:ascii="Times New Roman" w:hAnsi="Times New Roman" w:cs="Times New Roman"/>
        </w:rPr>
        <w:t>й поддержк</w:t>
      </w:r>
      <w:r>
        <w:rPr>
          <w:rFonts w:ascii="Times New Roman" w:hAnsi="Times New Roman" w:cs="Times New Roman"/>
        </w:rPr>
        <w:t>ой</w:t>
      </w:r>
      <w:r w:rsidRPr="00FE3C01">
        <w:rPr>
          <w:rFonts w:ascii="Times New Roman" w:hAnsi="Times New Roman" w:cs="Times New Roman"/>
        </w:rPr>
        <w:t xml:space="preserve"> обучающихся в период прохождения подготовки в условиях COVID-19</w:t>
      </w:r>
      <w:r>
        <w:rPr>
          <w:rFonts w:ascii="Times New Roman" w:hAnsi="Times New Roman" w:cs="Times New Roman"/>
        </w:rPr>
        <w:t>);</w:t>
      </w:r>
    </w:p>
    <w:p w:rsidR="00F94DE2" w:rsidRDefault="00F94DE2" w:rsidP="00F94DE2">
      <w:pPr>
        <w:ind w:firstLine="567"/>
        <w:jc w:val="both"/>
        <w:rPr>
          <w:rFonts w:ascii="Times New Roman" w:hAnsi="Times New Roman" w:cs="Times New Roman"/>
        </w:rPr>
      </w:pPr>
      <w:r w:rsidRPr="00163A44">
        <w:rPr>
          <w:rFonts w:ascii="Times New Roman" w:hAnsi="Times New Roman" w:cs="Times New Roman"/>
        </w:rPr>
        <w:t>-  по исполнению публичных обязательств (дети сироты и студенты из малообеспеченных семей) –</w:t>
      </w:r>
      <w:r>
        <w:rPr>
          <w:rFonts w:ascii="Times New Roman" w:hAnsi="Times New Roman" w:cs="Times New Roman"/>
        </w:rPr>
        <w:t xml:space="preserve"> </w:t>
      </w:r>
      <w:r w:rsidRPr="005958BA">
        <w:rPr>
          <w:rFonts w:ascii="Times New Roman" w:hAnsi="Times New Roman" w:cs="Times New Roman"/>
        </w:rPr>
        <w:t>26</w:t>
      </w:r>
      <w:r>
        <w:rPr>
          <w:rFonts w:ascii="Times New Roman" w:hAnsi="Times New Roman" w:cs="Times New Roman"/>
        </w:rPr>
        <w:t> </w:t>
      </w:r>
      <w:r w:rsidRPr="005958BA">
        <w:rPr>
          <w:rFonts w:ascii="Times New Roman" w:hAnsi="Times New Roman" w:cs="Times New Roman"/>
        </w:rPr>
        <w:t>590</w:t>
      </w:r>
      <w:r>
        <w:rPr>
          <w:rFonts w:ascii="Times New Roman" w:hAnsi="Times New Roman" w:cs="Times New Roman"/>
        </w:rPr>
        <w:t xml:space="preserve"> </w:t>
      </w:r>
      <w:r w:rsidRPr="005958BA">
        <w:rPr>
          <w:rFonts w:ascii="Times New Roman" w:hAnsi="Times New Roman" w:cs="Times New Roman"/>
        </w:rPr>
        <w:t>190,78</w:t>
      </w:r>
      <w:r w:rsidRPr="00163A44">
        <w:rPr>
          <w:rFonts w:ascii="Times New Roman" w:hAnsi="Times New Roman" w:cs="Times New Roman"/>
        </w:rPr>
        <w:t xml:space="preserve"> рублей;</w:t>
      </w:r>
    </w:p>
    <w:p w:rsidR="00F94DE2" w:rsidRPr="00163A44" w:rsidRDefault="00F94DE2" w:rsidP="00F94DE2">
      <w:pPr>
        <w:ind w:firstLine="567"/>
        <w:jc w:val="both"/>
        <w:rPr>
          <w:rFonts w:ascii="Times New Roman" w:hAnsi="Times New Roman" w:cs="Times New Roman"/>
        </w:rPr>
      </w:pPr>
      <w:r w:rsidRPr="00163A44">
        <w:rPr>
          <w:rFonts w:ascii="Times New Roman" w:hAnsi="Times New Roman" w:cs="Times New Roman"/>
        </w:rPr>
        <w:t>- по внебюджетной деятельности поступило</w:t>
      </w:r>
      <w:r>
        <w:rPr>
          <w:rFonts w:ascii="Times New Roman" w:hAnsi="Times New Roman" w:cs="Times New Roman"/>
        </w:rPr>
        <w:t xml:space="preserve"> 94 558 951,34</w:t>
      </w:r>
      <w:r w:rsidRPr="00163A44">
        <w:rPr>
          <w:rFonts w:ascii="Times New Roman" w:hAnsi="Times New Roman" w:cs="Times New Roman"/>
        </w:rPr>
        <w:t xml:space="preserve"> рублей, остаток на начало года – </w:t>
      </w:r>
      <w:r w:rsidRPr="006A456E">
        <w:rPr>
          <w:rFonts w:ascii="Times New Roman" w:hAnsi="Times New Roman" w:cs="Times New Roman"/>
        </w:rPr>
        <w:t xml:space="preserve">6 836 305,34 </w:t>
      </w:r>
      <w:r w:rsidRPr="00163A44">
        <w:rPr>
          <w:rFonts w:ascii="Times New Roman" w:hAnsi="Times New Roman" w:cs="Times New Roman"/>
        </w:rPr>
        <w:t>рублей, израсходовано</w:t>
      </w:r>
      <w:r w:rsidRPr="00910E5C">
        <w:rPr>
          <w:rFonts w:ascii="Times New Roman" w:hAnsi="Times New Roman" w:cs="Times New Roman"/>
        </w:rPr>
        <w:t xml:space="preserve"> 98 201 470,79 </w:t>
      </w:r>
      <w:r w:rsidRPr="00163A44">
        <w:rPr>
          <w:rFonts w:ascii="Times New Roman" w:hAnsi="Times New Roman" w:cs="Times New Roman"/>
        </w:rPr>
        <w:t xml:space="preserve">рублей, остаток на конец года составляет </w:t>
      </w:r>
      <w:r w:rsidRPr="006A456E">
        <w:rPr>
          <w:rFonts w:ascii="Times New Roman" w:hAnsi="Times New Roman" w:cs="Times New Roman"/>
        </w:rPr>
        <w:t>3 193 785,89</w:t>
      </w:r>
      <w:r w:rsidRPr="00163A44">
        <w:rPr>
          <w:rFonts w:ascii="Times New Roman" w:hAnsi="Times New Roman" w:cs="Times New Roman"/>
        </w:rPr>
        <w:t xml:space="preserve"> рублей</w:t>
      </w:r>
      <w:r>
        <w:rPr>
          <w:rFonts w:ascii="Times New Roman" w:hAnsi="Times New Roman" w:cs="Times New Roman"/>
        </w:rPr>
        <w:t>;</w:t>
      </w:r>
    </w:p>
    <w:p w:rsidR="00F94DE2" w:rsidRPr="00163A44" w:rsidRDefault="00F94DE2" w:rsidP="00F94DE2">
      <w:pPr>
        <w:ind w:firstLine="567"/>
        <w:jc w:val="both"/>
        <w:rPr>
          <w:rFonts w:ascii="Times New Roman" w:hAnsi="Times New Roman" w:cs="Times New Roman"/>
        </w:rPr>
      </w:pPr>
      <w:r w:rsidRPr="00163A44">
        <w:rPr>
          <w:rFonts w:ascii="Times New Roman" w:hAnsi="Times New Roman" w:cs="Times New Roman"/>
        </w:rPr>
        <w:t>Заработная плата и другие компенсационные, социальные выплаты, предназначенные для сотрудников и студентов учреждения, выплачиваются в срок.</w:t>
      </w:r>
    </w:p>
    <w:p w:rsidR="00F94DE2" w:rsidRPr="00163A44" w:rsidRDefault="00F94DE2" w:rsidP="00F94DE2">
      <w:pPr>
        <w:ind w:firstLine="567"/>
        <w:jc w:val="both"/>
        <w:rPr>
          <w:rFonts w:ascii="Times New Roman" w:hAnsi="Times New Roman" w:cs="Times New Roman"/>
        </w:rPr>
      </w:pPr>
      <w:r w:rsidRPr="00163A44">
        <w:rPr>
          <w:rFonts w:ascii="Times New Roman" w:hAnsi="Times New Roman" w:cs="Times New Roman"/>
        </w:rPr>
        <w:t>В 202</w:t>
      </w:r>
      <w:r>
        <w:rPr>
          <w:rFonts w:ascii="Times New Roman" w:hAnsi="Times New Roman" w:cs="Times New Roman"/>
        </w:rPr>
        <w:t>1</w:t>
      </w:r>
      <w:r w:rsidRPr="00163A44">
        <w:rPr>
          <w:rFonts w:ascii="Times New Roman" w:hAnsi="Times New Roman" w:cs="Times New Roman"/>
        </w:rPr>
        <w:t xml:space="preserve"> году, фонд заработной платы по государственному заданию составил –</w:t>
      </w:r>
      <w:r>
        <w:rPr>
          <w:rFonts w:ascii="Times New Roman" w:hAnsi="Times New Roman" w:cs="Times New Roman"/>
        </w:rPr>
        <w:t xml:space="preserve"> 115 823 250,20 </w:t>
      </w:r>
      <w:r w:rsidRPr="00163A44">
        <w:rPr>
          <w:rFonts w:ascii="Times New Roman" w:hAnsi="Times New Roman" w:cs="Times New Roman"/>
        </w:rPr>
        <w:t>рублей.</w:t>
      </w:r>
    </w:p>
    <w:p w:rsidR="00F94DE2" w:rsidRDefault="00F94DE2" w:rsidP="00F94DE2">
      <w:pPr>
        <w:ind w:firstLine="567"/>
        <w:jc w:val="both"/>
        <w:rPr>
          <w:rFonts w:ascii="Times New Roman" w:hAnsi="Times New Roman" w:cs="Times New Roman"/>
        </w:rPr>
      </w:pPr>
      <w:r w:rsidRPr="00163A44">
        <w:rPr>
          <w:rFonts w:ascii="Times New Roman" w:hAnsi="Times New Roman" w:cs="Times New Roman"/>
        </w:rPr>
        <w:t xml:space="preserve">По внебюджетной деятельности – </w:t>
      </w:r>
      <w:r w:rsidRPr="00C75F3D">
        <w:rPr>
          <w:rFonts w:ascii="Times New Roman" w:hAnsi="Times New Roman" w:cs="Times New Roman"/>
        </w:rPr>
        <w:t>40 968 102,84 рублей</w:t>
      </w:r>
      <w:r w:rsidRPr="00163A44">
        <w:rPr>
          <w:rFonts w:ascii="Times New Roman" w:hAnsi="Times New Roman" w:cs="Times New Roman"/>
        </w:rPr>
        <w:t>. По сравнению с 20</w:t>
      </w:r>
      <w:r>
        <w:rPr>
          <w:rFonts w:ascii="Times New Roman" w:hAnsi="Times New Roman" w:cs="Times New Roman"/>
        </w:rPr>
        <w:t>20</w:t>
      </w:r>
      <w:r w:rsidRPr="00163A44">
        <w:rPr>
          <w:rFonts w:ascii="Times New Roman" w:hAnsi="Times New Roman" w:cs="Times New Roman"/>
        </w:rPr>
        <w:t xml:space="preserve"> г. в 20</w:t>
      </w:r>
      <w:r>
        <w:rPr>
          <w:rFonts w:ascii="Times New Roman" w:hAnsi="Times New Roman" w:cs="Times New Roman"/>
        </w:rPr>
        <w:t>21</w:t>
      </w:r>
      <w:r w:rsidRPr="00163A44">
        <w:rPr>
          <w:rFonts w:ascii="Times New Roman" w:hAnsi="Times New Roman" w:cs="Times New Roman"/>
        </w:rPr>
        <w:t xml:space="preserve"> г. прослеживается увеличение внебюджетных средств на </w:t>
      </w:r>
      <w:r>
        <w:rPr>
          <w:rFonts w:ascii="Times New Roman" w:hAnsi="Times New Roman" w:cs="Times New Roman"/>
        </w:rPr>
        <w:t>11</w:t>
      </w:r>
      <w:r w:rsidRPr="00163A44">
        <w:rPr>
          <w:rFonts w:ascii="Times New Roman" w:hAnsi="Times New Roman" w:cs="Times New Roman"/>
        </w:rPr>
        <w:t>,</w:t>
      </w:r>
      <w:r>
        <w:rPr>
          <w:rFonts w:ascii="Times New Roman" w:hAnsi="Times New Roman" w:cs="Times New Roman"/>
        </w:rPr>
        <w:t>6</w:t>
      </w:r>
      <w:r w:rsidRPr="00163A44">
        <w:rPr>
          <w:rFonts w:ascii="Times New Roman" w:hAnsi="Times New Roman" w:cs="Times New Roman"/>
        </w:rPr>
        <w:t>%.</w:t>
      </w:r>
    </w:p>
    <w:p w:rsidR="00F94DE2" w:rsidRDefault="00F94DE2" w:rsidP="00F94DE2">
      <w:pPr>
        <w:rPr>
          <w:rFonts w:ascii="Times New Roman" w:hAnsi="Times New Roman" w:cs="Times New Roman"/>
        </w:rPr>
      </w:pPr>
    </w:p>
    <w:p w:rsidR="00F94DE2" w:rsidRPr="00751B55" w:rsidRDefault="00F94DE2" w:rsidP="00F94DE2">
      <w:pPr>
        <w:rPr>
          <w:rFonts w:ascii="Times New Roman" w:hAnsi="Times New Roman" w:cs="Times New Roman"/>
        </w:rPr>
      </w:pPr>
    </w:p>
    <w:p w:rsidR="00E42B94" w:rsidRDefault="00E42B94" w:rsidP="00E42B94">
      <w:pPr>
        <w:pStyle w:val="a9"/>
        <w:shd w:val="clear" w:color="auto" w:fill="auto"/>
        <w:tabs>
          <w:tab w:val="left" w:pos="1485"/>
        </w:tabs>
        <w:spacing w:line="360" w:lineRule="auto"/>
        <w:jc w:val="center"/>
        <w:outlineLvl w:val="1"/>
        <w:rPr>
          <w:b/>
          <w:sz w:val="24"/>
          <w:szCs w:val="24"/>
        </w:rPr>
      </w:pPr>
      <w:bookmarkStart w:id="30" w:name="Тема_4"/>
      <w:r>
        <w:rPr>
          <w:b/>
          <w:sz w:val="24"/>
          <w:szCs w:val="24"/>
          <w:lang w:val="en-US"/>
        </w:rPr>
        <w:t>IV</w:t>
      </w:r>
      <w:r>
        <w:rPr>
          <w:b/>
          <w:sz w:val="24"/>
          <w:szCs w:val="24"/>
        </w:rPr>
        <w:t xml:space="preserve">. </w:t>
      </w:r>
      <w:r>
        <w:rPr>
          <w:b/>
          <w:sz w:val="24"/>
          <w:szCs w:val="24"/>
          <w:lang w:val="en-US"/>
        </w:rPr>
        <w:t>C</w:t>
      </w:r>
      <w:r>
        <w:rPr>
          <w:b/>
          <w:sz w:val="24"/>
          <w:szCs w:val="24"/>
        </w:rPr>
        <w:t>ОЦИАЛЬНЫЕ СВЯЗИ И ПАРТНЕРЫ</w:t>
      </w:r>
    </w:p>
    <w:p w:rsidR="00E42B94" w:rsidRDefault="00E42B94" w:rsidP="00E42B94">
      <w:pPr>
        <w:spacing w:line="276" w:lineRule="auto"/>
        <w:ind w:firstLine="708"/>
        <w:jc w:val="both"/>
        <w:rPr>
          <w:rFonts w:ascii="Times New Roman" w:hAnsi="Times New Roman" w:cs="Times New Roman"/>
          <w:color w:val="auto"/>
        </w:rPr>
      </w:pPr>
      <w:r>
        <w:rPr>
          <w:rFonts w:ascii="Times New Roman" w:hAnsi="Times New Roman" w:cs="Times New Roman"/>
          <w:color w:val="auto"/>
        </w:rPr>
        <w:t>Благодаря установлению  партнерских отношений нашими социальными партнерами ежегодно выделяются именные стипендии, гранты для обучающихся:</w:t>
      </w:r>
    </w:p>
    <w:p w:rsidR="00E42B94" w:rsidRDefault="00E42B94" w:rsidP="00E42B94">
      <w:pPr>
        <w:pStyle w:val="af1"/>
        <w:numPr>
          <w:ilvl w:val="0"/>
          <w:numId w:val="8"/>
        </w:numPr>
        <w:ind w:left="0" w:firstLine="0"/>
        <w:jc w:val="both"/>
        <w:rPr>
          <w:rFonts w:ascii="Times New Roman" w:hAnsi="Times New Roman"/>
          <w:sz w:val="24"/>
          <w:szCs w:val="24"/>
        </w:rPr>
      </w:pPr>
      <w:r>
        <w:rPr>
          <w:rFonts w:ascii="Times New Roman" w:hAnsi="Times New Roman"/>
          <w:bCs/>
          <w:sz w:val="24"/>
          <w:szCs w:val="24"/>
        </w:rPr>
        <w:t>премия имени семьи Назаровых. Вручается семейной паре студентов выпускных   групп в размере до 10 000 рублей ;</w:t>
      </w:r>
    </w:p>
    <w:p w:rsidR="00E42B94" w:rsidRDefault="00E42B94" w:rsidP="00E42B94">
      <w:pPr>
        <w:pStyle w:val="af1"/>
        <w:numPr>
          <w:ilvl w:val="0"/>
          <w:numId w:val="8"/>
        </w:numPr>
        <w:ind w:left="0" w:firstLine="0"/>
        <w:jc w:val="both"/>
        <w:rPr>
          <w:rFonts w:ascii="Times New Roman" w:hAnsi="Times New Roman"/>
          <w:sz w:val="24"/>
          <w:szCs w:val="24"/>
        </w:rPr>
      </w:pPr>
      <w:r>
        <w:rPr>
          <w:rFonts w:ascii="Times New Roman" w:hAnsi="Times New Roman"/>
          <w:bCs/>
          <w:sz w:val="24"/>
          <w:szCs w:val="24"/>
        </w:rPr>
        <w:t>премия имени  Сосина Тимофея Егоровича. Вручается от имени семьи Сосиных студентам выпускных групп в размере до 10 000 рублей;</w:t>
      </w:r>
    </w:p>
    <w:p w:rsidR="00E42B94" w:rsidRDefault="00E42B94" w:rsidP="00E42B94">
      <w:pPr>
        <w:pStyle w:val="af1"/>
        <w:numPr>
          <w:ilvl w:val="0"/>
          <w:numId w:val="8"/>
        </w:numPr>
        <w:ind w:left="0" w:firstLine="0"/>
        <w:jc w:val="both"/>
        <w:rPr>
          <w:rFonts w:ascii="Times New Roman" w:hAnsi="Times New Roman"/>
          <w:sz w:val="24"/>
          <w:szCs w:val="24"/>
        </w:rPr>
      </w:pPr>
      <w:r>
        <w:rPr>
          <w:rFonts w:ascii="Times New Roman" w:hAnsi="Times New Roman"/>
          <w:bCs/>
          <w:sz w:val="24"/>
          <w:szCs w:val="24"/>
        </w:rPr>
        <w:t>премия имени Алексеевой Ульяны Петровны-матери  героини, обладательницы звания «Утуо саас».  Вручается студенту из многодетной семьи;</w:t>
      </w:r>
    </w:p>
    <w:p w:rsidR="00E42B94" w:rsidRDefault="00E42B94" w:rsidP="00E42B94">
      <w:pPr>
        <w:pStyle w:val="af1"/>
        <w:numPr>
          <w:ilvl w:val="0"/>
          <w:numId w:val="8"/>
        </w:numPr>
        <w:ind w:left="0" w:firstLine="0"/>
        <w:jc w:val="both"/>
        <w:rPr>
          <w:rFonts w:ascii="Times New Roman" w:hAnsi="Times New Roman"/>
          <w:sz w:val="24"/>
          <w:szCs w:val="24"/>
        </w:rPr>
      </w:pPr>
      <w:r>
        <w:rPr>
          <w:rFonts w:ascii="Times New Roman" w:hAnsi="Times New Roman"/>
          <w:bCs/>
          <w:sz w:val="24"/>
          <w:szCs w:val="24"/>
        </w:rPr>
        <w:t>именная премия Попова Романа Семеновича. Вручается   выпускнику, имеющему  научные  достижения  в области общих и    социально-экономических дисциплин;</w:t>
      </w:r>
    </w:p>
    <w:p w:rsidR="00E42B94" w:rsidRDefault="00E42B94" w:rsidP="00E42B94">
      <w:pPr>
        <w:pStyle w:val="af1"/>
        <w:numPr>
          <w:ilvl w:val="0"/>
          <w:numId w:val="8"/>
        </w:numPr>
        <w:ind w:left="0" w:firstLine="0"/>
        <w:jc w:val="both"/>
        <w:rPr>
          <w:rFonts w:ascii="Times New Roman" w:hAnsi="Times New Roman"/>
          <w:bCs/>
          <w:sz w:val="24"/>
          <w:szCs w:val="24"/>
        </w:rPr>
      </w:pPr>
      <w:r>
        <w:rPr>
          <w:rFonts w:ascii="Times New Roman" w:hAnsi="Times New Roman"/>
          <w:bCs/>
          <w:sz w:val="24"/>
          <w:szCs w:val="24"/>
        </w:rPr>
        <w:t>премия имени Лии Цугель от республиканского комитета профсоза медицинских работников. Вручается выпускникам: отличникам, победителям конкурсов, конференций, спортсменам;</w:t>
      </w:r>
    </w:p>
    <w:p w:rsidR="00E42B94" w:rsidRDefault="00E42B94" w:rsidP="00E42B94">
      <w:pPr>
        <w:pStyle w:val="af1"/>
        <w:numPr>
          <w:ilvl w:val="0"/>
          <w:numId w:val="8"/>
        </w:numPr>
        <w:spacing w:after="0"/>
        <w:ind w:left="0" w:firstLine="0"/>
        <w:jc w:val="both"/>
        <w:rPr>
          <w:rFonts w:ascii="Times New Roman" w:hAnsi="Times New Roman"/>
          <w:bCs/>
          <w:sz w:val="24"/>
          <w:szCs w:val="24"/>
        </w:rPr>
      </w:pPr>
      <w:r>
        <w:rPr>
          <w:rFonts w:ascii="Times New Roman" w:hAnsi="Times New Roman"/>
          <w:bCs/>
          <w:sz w:val="24"/>
          <w:szCs w:val="24"/>
        </w:rPr>
        <w:t>премия имени Евсеевой Валентины Захаровны. Вручается выпускникам: активистам за общественную работу.</w:t>
      </w:r>
    </w:p>
    <w:p w:rsidR="00E42B94" w:rsidRDefault="00E42B94" w:rsidP="00E42B94">
      <w:pPr>
        <w:spacing w:line="276" w:lineRule="auto"/>
        <w:ind w:right="116"/>
        <w:jc w:val="both"/>
        <w:rPr>
          <w:rFonts w:ascii="Times New Roman" w:hAnsi="Times New Roman" w:cs="Times New Roman"/>
        </w:rPr>
      </w:pPr>
      <w:r>
        <w:rPr>
          <w:rFonts w:ascii="Times New Roman" w:hAnsi="Times New Roman" w:cs="Times New Roman"/>
        </w:rPr>
        <w:t>Особая роль уделяется взаимодействию с социальными партнерами: Расширяя круг социальных партнёров, в 2020 году дополнительно подписаны три соглашения:</w:t>
      </w:r>
    </w:p>
    <w:p w:rsidR="00E42B94" w:rsidRDefault="00E42B94" w:rsidP="00162539">
      <w:pPr>
        <w:pStyle w:val="af1"/>
        <w:numPr>
          <w:ilvl w:val="0"/>
          <w:numId w:val="16"/>
        </w:numPr>
        <w:spacing w:after="0"/>
        <w:ind w:left="0" w:firstLine="0"/>
        <w:jc w:val="both"/>
        <w:rPr>
          <w:rFonts w:ascii="Times New Roman" w:hAnsi="Times New Roman"/>
          <w:sz w:val="24"/>
          <w:szCs w:val="24"/>
        </w:rPr>
      </w:pPr>
      <w:r>
        <w:rPr>
          <w:rFonts w:ascii="Times New Roman" w:hAnsi="Times New Roman"/>
          <w:sz w:val="24"/>
          <w:szCs w:val="24"/>
        </w:rPr>
        <w:t>это «Российские студенческие отряды», где создан Штаб Студенческих отрядов Якутского медицинского колледжа.</w:t>
      </w:r>
    </w:p>
    <w:p w:rsidR="00E42B94" w:rsidRDefault="00E42B94" w:rsidP="00162539">
      <w:pPr>
        <w:pStyle w:val="af1"/>
        <w:numPr>
          <w:ilvl w:val="0"/>
          <w:numId w:val="16"/>
        </w:numPr>
        <w:spacing w:after="0"/>
        <w:ind w:left="0" w:firstLine="0"/>
        <w:jc w:val="both"/>
        <w:rPr>
          <w:rFonts w:ascii="Times New Roman" w:hAnsi="Times New Roman"/>
          <w:sz w:val="24"/>
          <w:szCs w:val="24"/>
        </w:rPr>
      </w:pPr>
      <w:r>
        <w:rPr>
          <w:rFonts w:ascii="Times New Roman" w:hAnsi="Times New Roman"/>
          <w:sz w:val="24"/>
          <w:szCs w:val="24"/>
        </w:rPr>
        <w:t>соглашение с Ресурсным центром социальной защиты «Победа».</w:t>
      </w:r>
    </w:p>
    <w:p w:rsidR="00E42B94" w:rsidRDefault="00E42B94" w:rsidP="00162539">
      <w:pPr>
        <w:pStyle w:val="af1"/>
        <w:numPr>
          <w:ilvl w:val="0"/>
          <w:numId w:val="16"/>
        </w:numPr>
        <w:spacing w:after="0"/>
        <w:ind w:left="0" w:firstLine="0"/>
        <w:jc w:val="both"/>
        <w:rPr>
          <w:rFonts w:ascii="Times New Roman" w:hAnsi="Times New Roman"/>
          <w:sz w:val="24"/>
          <w:szCs w:val="24"/>
        </w:rPr>
      </w:pPr>
      <w:r>
        <w:rPr>
          <w:rFonts w:ascii="Times New Roman" w:hAnsi="Times New Roman"/>
          <w:sz w:val="24"/>
          <w:szCs w:val="24"/>
        </w:rPr>
        <w:t>налажено тесное сотрудничество с Управлением Молодежи Окружной администрации города.</w:t>
      </w:r>
    </w:p>
    <w:p w:rsidR="00E42B94" w:rsidRDefault="00E42B94" w:rsidP="00E42B94">
      <w:pPr>
        <w:spacing w:line="276" w:lineRule="auto"/>
        <w:ind w:right="116" w:firstLine="708"/>
        <w:jc w:val="both"/>
        <w:rPr>
          <w:rFonts w:ascii="Times New Roman" w:hAnsi="Times New Roman" w:cs="Times New Roman"/>
        </w:rPr>
      </w:pPr>
      <w:r>
        <w:rPr>
          <w:rFonts w:ascii="Times New Roman" w:hAnsi="Times New Roman" w:cs="Times New Roman"/>
        </w:rPr>
        <w:t>Благодарим наших социальных партнеров за ежегодную поддержку студентов именными грантами, премиями. Особо хочется отметить Людмилу Прокопьевну Корнилову за учреждение премии Лии Цугель, Анатолия Николаевича Назарова за поддержку семейных студентов, Феликса Игоревича Романова, Анну Семеновну Максимову и других.</w:t>
      </w:r>
    </w:p>
    <w:p w:rsidR="00E42B94" w:rsidRDefault="00E42B94" w:rsidP="00E42B94">
      <w:pPr>
        <w:framePr w:wrap="auto" w:vAnchor="page" w:hAnchor="page" w:x="3500" w:y="8780"/>
        <w:spacing w:line="360" w:lineRule="auto"/>
        <w:rPr>
          <w:rFonts w:ascii="Times New Roman" w:hAnsi="Times New Roman" w:cs="Times New Roman"/>
          <w:color w:val="auto"/>
        </w:rPr>
      </w:pPr>
    </w:p>
    <w:p w:rsidR="003D6904" w:rsidRPr="006B533D" w:rsidRDefault="001E058B" w:rsidP="0005572E">
      <w:pPr>
        <w:pStyle w:val="210"/>
        <w:shd w:val="clear" w:color="auto" w:fill="auto"/>
        <w:tabs>
          <w:tab w:val="left" w:pos="0"/>
        </w:tabs>
        <w:spacing w:before="0" w:line="360" w:lineRule="auto"/>
        <w:ind w:firstLine="0"/>
        <w:jc w:val="center"/>
        <w:outlineLvl w:val="0"/>
        <w:rPr>
          <w:b/>
        </w:rPr>
      </w:pPr>
      <w:bookmarkStart w:id="31" w:name="Тема_4_1"/>
      <w:bookmarkEnd w:id="20"/>
      <w:bookmarkEnd w:id="30"/>
      <w:r w:rsidRPr="006B533D">
        <w:rPr>
          <w:b/>
        </w:rPr>
        <w:t xml:space="preserve">4.1. </w:t>
      </w:r>
      <w:r w:rsidR="0005572E" w:rsidRPr="006B533D">
        <w:rPr>
          <w:b/>
        </w:rPr>
        <w:t>СОЦИАЛЬНОЕ  ПАРТНЕРСТВО С РАБОТОДАТЕЛЯМИ</w:t>
      </w:r>
    </w:p>
    <w:bookmarkEnd w:id="31"/>
    <w:p w:rsidR="007B721F" w:rsidRPr="00604952" w:rsidRDefault="007B721F" w:rsidP="007B721F">
      <w:pPr>
        <w:pStyle w:val="210"/>
        <w:shd w:val="clear" w:color="auto" w:fill="auto"/>
        <w:tabs>
          <w:tab w:val="left" w:pos="0"/>
        </w:tabs>
        <w:spacing w:before="0" w:line="276" w:lineRule="auto"/>
        <w:ind w:firstLine="709"/>
        <w:jc w:val="both"/>
      </w:pPr>
      <w:r w:rsidRPr="00604952">
        <w:t xml:space="preserve">Весь учебный процесс нацелен на последующую практическую деятельность выпускников. </w:t>
      </w:r>
    </w:p>
    <w:p w:rsidR="007B721F" w:rsidRPr="00604952" w:rsidRDefault="007B721F" w:rsidP="007B721F">
      <w:pPr>
        <w:pStyle w:val="210"/>
        <w:shd w:val="clear" w:color="auto" w:fill="auto"/>
        <w:tabs>
          <w:tab w:val="left" w:pos="0"/>
        </w:tabs>
        <w:spacing w:before="0" w:line="276" w:lineRule="auto"/>
        <w:ind w:firstLine="709"/>
        <w:jc w:val="both"/>
      </w:pPr>
      <w:r w:rsidRPr="00604952">
        <w:t>Практическое обучение можно разделить на четыре этапа:</w:t>
      </w:r>
    </w:p>
    <w:p w:rsidR="007B721F" w:rsidRPr="00604952" w:rsidRDefault="007B721F" w:rsidP="007B721F">
      <w:pPr>
        <w:pStyle w:val="210"/>
        <w:shd w:val="clear" w:color="auto" w:fill="auto"/>
        <w:tabs>
          <w:tab w:val="left" w:pos="0"/>
        </w:tabs>
        <w:spacing w:before="0" w:line="276" w:lineRule="auto"/>
        <w:ind w:firstLine="709"/>
        <w:jc w:val="both"/>
      </w:pPr>
      <w:r w:rsidRPr="00604952">
        <w:t xml:space="preserve">Первый этап – практические занятия.  Они проводятся в лабораториях   практики, где сосредоточено все методическое обеспечение изучаемых дисциплин: рабочие программы дисциплин, учебно-методические комплексы тем и занятий, дидактический материал, раздаточный материал для студентов. </w:t>
      </w:r>
    </w:p>
    <w:p w:rsidR="007B721F" w:rsidRPr="00604952" w:rsidRDefault="007B721F" w:rsidP="007B721F">
      <w:pPr>
        <w:pStyle w:val="210"/>
        <w:shd w:val="clear" w:color="auto" w:fill="auto"/>
        <w:tabs>
          <w:tab w:val="left" w:pos="0"/>
        </w:tabs>
        <w:spacing w:before="0" w:line="276" w:lineRule="auto"/>
        <w:ind w:firstLine="709"/>
        <w:jc w:val="both"/>
      </w:pPr>
      <w:r w:rsidRPr="00604952">
        <w:t>Второй этап – учебная практика. Она направлена на формирование у студентов практических профессиональных умений, приобретение первоначального практическ</w:t>
      </w:r>
      <w:r>
        <w:t xml:space="preserve">ого опыта. Практика проходит в </w:t>
      </w:r>
      <w:r w:rsidRPr="00604952">
        <w:t>лаборатории, где под контролем преподавателя до автоматизма</w:t>
      </w:r>
      <w:r>
        <w:t xml:space="preserve"> отрабатываются все манипуляции</w:t>
      </w:r>
      <w:r w:rsidRPr="00604952">
        <w:t xml:space="preserve"> по маникюру и педикюру. Здесь студенты имеют возможность работать в лаборатории, участвовать в профилактических мероприятиях. Такие занятия способствуют погружению студента в профессиональную деятельность и закреплению практических умений, развитию профессиональных компетенций и ответственности за результат своей деятельности. </w:t>
      </w:r>
    </w:p>
    <w:p w:rsidR="007B721F" w:rsidRPr="00604952" w:rsidRDefault="007B721F" w:rsidP="007B721F">
      <w:pPr>
        <w:pStyle w:val="210"/>
        <w:shd w:val="clear" w:color="auto" w:fill="auto"/>
        <w:tabs>
          <w:tab w:val="left" w:pos="0"/>
        </w:tabs>
        <w:spacing w:before="0" w:line="276" w:lineRule="auto"/>
        <w:ind w:firstLine="709"/>
        <w:jc w:val="both"/>
      </w:pPr>
      <w:r w:rsidRPr="00604952">
        <w:t xml:space="preserve">Третий этап – практика по профилю получаемой специальности. На этом этапе учебная практика дополняется производственной. Практика по профилю специальности направлена на формирование у студента общих и профессиональных компетенций, приобретение практического опыта.  </w:t>
      </w:r>
    </w:p>
    <w:p w:rsidR="007B721F" w:rsidRPr="00604952" w:rsidRDefault="007B721F" w:rsidP="007B721F">
      <w:pPr>
        <w:pStyle w:val="210"/>
        <w:spacing w:before="0" w:line="276" w:lineRule="auto"/>
        <w:ind w:firstLine="740"/>
        <w:jc w:val="both"/>
      </w:pPr>
      <w:r w:rsidRPr="00604952">
        <w:t>Колледж тесно сотрудничает с</w:t>
      </w:r>
      <w:r>
        <w:t xml:space="preserve"> медицинскими    организациями,</w:t>
      </w:r>
      <w:r w:rsidRPr="00604952">
        <w:t xml:space="preserve"> издан приказ Министерства здравоохранения РС(Я) за № 01-07/1579 от 11.12.2018г.,   по которому все медицинские организации  являются клиническими базами. Все виды  учебной, и производственной и преддипломной практики студентов, проходят на клинических базах.   Подписаны договора о сотрудничестве для  совместной работы по повышению качества подготовки кадров, воспитанию будущих  средних медицинских работников, развития у них   умений и навыков по технологии выполнения медицинских манипуляций.</w:t>
      </w:r>
    </w:p>
    <w:p w:rsidR="007B721F" w:rsidRPr="00604952" w:rsidRDefault="007B721F" w:rsidP="007B721F">
      <w:pPr>
        <w:pStyle w:val="210"/>
        <w:spacing w:before="0" w:line="276" w:lineRule="auto"/>
        <w:ind w:firstLine="740"/>
        <w:jc w:val="both"/>
      </w:pPr>
      <w:r w:rsidRPr="00604952">
        <w:t xml:space="preserve">Сотрудничество с клиникой  медицинского института СВФУ им. М.К.Аммосова для  совместной работы по обучению студентов специальности «Лабораторная диагностика», проведение конференций, обучение студентов в симуляционном центре.  </w:t>
      </w:r>
    </w:p>
    <w:p w:rsidR="007B721F" w:rsidRPr="00604952" w:rsidRDefault="007B721F" w:rsidP="007B721F">
      <w:pPr>
        <w:pStyle w:val="210"/>
        <w:spacing w:before="0" w:line="276" w:lineRule="auto"/>
        <w:ind w:firstLine="740"/>
        <w:jc w:val="both"/>
      </w:pPr>
      <w:r w:rsidRPr="00604952">
        <w:t xml:space="preserve">Форма подготовки кадров - дуальное обучение, сочетающая практическое обучение в медицинских организациях на клинических базах. С медицинскими организациями заключены договора о сотрудничестве на основании приказа Министерства здравоохранения Республики Саха (Якутия) о том, что все они являются клиническими базами колледжа. </w:t>
      </w:r>
    </w:p>
    <w:p w:rsidR="007B721F" w:rsidRPr="00DB5972" w:rsidRDefault="007B721F" w:rsidP="007B721F">
      <w:pPr>
        <w:pStyle w:val="210"/>
        <w:shd w:val="clear" w:color="auto" w:fill="auto"/>
        <w:spacing w:before="0" w:line="276" w:lineRule="auto"/>
        <w:ind w:firstLine="740"/>
        <w:jc w:val="both"/>
      </w:pPr>
      <w:r w:rsidRPr="00604952">
        <w:t>Обучающиеся по специальностям обязательно проходят практическое обучение в медицинских организациях в процентном соотношении соответственно курсам обучения. Специальность   «Сестринское дело» на 1 курсе  процентное соотношение теоретических и практических часов составляет 30%, а на 3 курсе практических часов больше, соотношение составляет 94%.</w:t>
      </w:r>
    </w:p>
    <w:p w:rsidR="007B721F" w:rsidRPr="004445ED" w:rsidRDefault="007B721F" w:rsidP="007B721F">
      <w:pPr>
        <w:pStyle w:val="af5"/>
        <w:shd w:val="clear" w:color="auto" w:fill="FFFFFF"/>
        <w:spacing w:before="0" w:beforeAutospacing="0" w:after="0" w:afterAutospacing="0" w:line="276" w:lineRule="auto"/>
        <w:jc w:val="right"/>
        <w:rPr>
          <w:i/>
        </w:rPr>
      </w:pPr>
      <w:r w:rsidRPr="004445ED">
        <w:rPr>
          <w:i/>
        </w:rPr>
        <w:t>Таблица 1.</w:t>
      </w:r>
    </w:p>
    <w:p w:rsidR="007B721F" w:rsidRPr="00604952" w:rsidRDefault="007B721F" w:rsidP="007B721F">
      <w:pPr>
        <w:pStyle w:val="af5"/>
        <w:shd w:val="clear" w:color="auto" w:fill="FFFFFF"/>
        <w:spacing w:before="0" w:beforeAutospacing="0" w:after="0" w:afterAutospacing="0" w:line="276" w:lineRule="auto"/>
        <w:jc w:val="right"/>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2126"/>
        <w:gridCol w:w="2268"/>
        <w:gridCol w:w="2693"/>
      </w:tblGrid>
      <w:tr w:rsidR="007B721F" w:rsidRPr="00604952" w:rsidTr="007B721F">
        <w:trPr>
          <w:trHeight w:val="465"/>
        </w:trPr>
        <w:tc>
          <w:tcPr>
            <w:tcW w:w="2694" w:type="dxa"/>
            <w:shd w:val="clear" w:color="auto" w:fill="auto"/>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Специальности</w:t>
            </w:r>
          </w:p>
        </w:tc>
        <w:tc>
          <w:tcPr>
            <w:tcW w:w="2126" w:type="dxa"/>
            <w:shd w:val="clear" w:color="auto" w:fill="auto"/>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Теоретические часы</w:t>
            </w:r>
          </w:p>
        </w:tc>
        <w:tc>
          <w:tcPr>
            <w:tcW w:w="2268" w:type="dxa"/>
            <w:shd w:val="clear" w:color="auto" w:fill="auto"/>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Практические часы</w:t>
            </w:r>
          </w:p>
        </w:tc>
        <w:tc>
          <w:tcPr>
            <w:tcW w:w="2693" w:type="dxa"/>
            <w:shd w:val="clear" w:color="auto" w:fill="auto"/>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соотношение</w:t>
            </w:r>
          </w:p>
        </w:tc>
      </w:tr>
      <w:tr w:rsidR="007B721F" w:rsidRPr="00604952" w:rsidTr="007B721F">
        <w:trPr>
          <w:trHeight w:val="813"/>
        </w:trPr>
        <w:tc>
          <w:tcPr>
            <w:tcW w:w="2694"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384</w:t>
            </w:r>
          </w:p>
        </w:tc>
        <w:tc>
          <w:tcPr>
            <w:tcW w:w="2693"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xml:space="preserve">30% </w:t>
            </w:r>
          </w:p>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практики</w:t>
            </w:r>
          </w:p>
        </w:tc>
      </w:tr>
      <w:tr w:rsidR="007B721F" w:rsidRPr="00604952" w:rsidTr="007B721F">
        <w:trPr>
          <w:trHeight w:val="813"/>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1168</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670</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56%</w:t>
            </w:r>
          </w:p>
        </w:tc>
      </w:tr>
      <w:tr w:rsidR="007B721F" w:rsidRPr="00604952" w:rsidTr="007B721F">
        <w:trPr>
          <w:trHeight w:val="813"/>
        </w:trPr>
        <w:tc>
          <w:tcPr>
            <w:tcW w:w="2694"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tc>
        <w:tc>
          <w:tcPr>
            <w:tcW w:w="2126"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720</w:t>
            </w:r>
          </w:p>
        </w:tc>
        <w:tc>
          <w:tcPr>
            <w:tcW w:w="2268"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678</w:t>
            </w:r>
          </w:p>
        </w:tc>
        <w:tc>
          <w:tcPr>
            <w:tcW w:w="2693"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r w:rsidR="007B721F" w:rsidRPr="00604952" w:rsidTr="007B721F">
        <w:trPr>
          <w:trHeight w:val="813"/>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420</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32,4%</w:t>
            </w:r>
          </w:p>
        </w:tc>
      </w:tr>
      <w:tr w:rsidR="007B721F" w:rsidRPr="00604952" w:rsidTr="007B721F">
        <w:trPr>
          <w:trHeight w:val="813"/>
        </w:trPr>
        <w:tc>
          <w:tcPr>
            <w:tcW w:w="2694"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1224</w:t>
            </w:r>
          </w:p>
        </w:tc>
        <w:tc>
          <w:tcPr>
            <w:tcW w:w="2268"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612</w:t>
            </w:r>
          </w:p>
        </w:tc>
        <w:tc>
          <w:tcPr>
            <w:tcW w:w="2693" w:type="dxa"/>
            <w:shd w:val="clear" w:color="auto" w:fill="D0D8E8"/>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50%</w:t>
            </w:r>
          </w:p>
        </w:tc>
      </w:tr>
      <w:tr w:rsidR="007B721F" w:rsidRPr="00604952" w:rsidTr="007B721F">
        <w:trPr>
          <w:trHeight w:val="1286"/>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 курс</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1080</w:t>
            </w:r>
          </w:p>
          <w:p w:rsidR="007B721F" w:rsidRPr="00604952" w:rsidRDefault="007B721F" w:rsidP="007B721F">
            <w:pPr>
              <w:widowControl/>
              <w:tabs>
                <w:tab w:val="left" w:pos="566"/>
                <w:tab w:val="center" w:pos="768"/>
              </w:tabs>
              <w:spacing w:line="276" w:lineRule="auto"/>
              <w:textAlignment w:val="baseline"/>
              <w:rPr>
                <w:rFonts w:ascii="Times New Roman" w:eastAsia="Times New Roman" w:hAnsi="Times New Roman" w:cs="Times New Roman"/>
                <w:bCs/>
                <w:color w:val="auto"/>
                <w:kern w:val="24"/>
                <w:lang w:eastAsia="zh-CN" w:bidi="ar-SA"/>
              </w:rPr>
            </w:pPr>
            <w:r w:rsidRPr="00604952">
              <w:rPr>
                <w:rFonts w:ascii="Times New Roman" w:eastAsia="Times New Roman" w:hAnsi="Times New Roman" w:cs="Times New Roman"/>
                <w:bCs/>
                <w:color w:val="auto"/>
                <w:kern w:val="24"/>
                <w:lang w:eastAsia="zh-CN" w:bidi="ar-SA"/>
              </w:rPr>
              <w:tab/>
            </w:r>
          </w:p>
          <w:p w:rsidR="007B721F" w:rsidRPr="00604952" w:rsidRDefault="007B721F" w:rsidP="007B721F">
            <w:pPr>
              <w:widowControl/>
              <w:tabs>
                <w:tab w:val="left" w:pos="566"/>
                <w:tab w:val="center" w:pos="768"/>
              </w:tabs>
              <w:spacing w:line="276"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ab/>
              <w:t>828</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936</w:t>
            </w:r>
          </w:p>
          <w:p w:rsidR="007B721F" w:rsidRPr="00604952" w:rsidRDefault="007B721F" w:rsidP="007B721F">
            <w:pPr>
              <w:widowControl/>
              <w:spacing w:line="276" w:lineRule="auto"/>
              <w:jc w:val="center"/>
              <w:textAlignment w:val="baseline"/>
              <w:rPr>
                <w:rFonts w:ascii="Times New Roman" w:eastAsia="Times New Roman" w:hAnsi="Times New Roman" w:cs="Times New Roman"/>
                <w:bCs/>
                <w:color w:val="auto"/>
                <w:kern w:val="24"/>
                <w:lang w:eastAsia="zh-CN" w:bidi="ar-SA"/>
              </w:rPr>
            </w:pPr>
          </w:p>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774</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87%</w:t>
            </w:r>
          </w:p>
          <w:p w:rsidR="007B721F" w:rsidRPr="00604952" w:rsidRDefault="007B721F" w:rsidP="007B721F">
            <w:pPr>
              <w:widowControl/>
              <w:spacing w:line="276" w:lineRule="auto"/>
              <w:jc w:val="center"/>
              <w:textAlignment w:val="baseline"/>
              <w:rPr>
                <w:rFonts w:ascii="Times New Roman" w:eastAsia="Times New Roman" w:hAnsi="Times New Roman" w:cs="Times New Roman"/>
                <w:bCs/>
                <w:color w:val="auto"/>
                <w:kern w:val="24"/>
                <w:lang w:eastAsia="zh-CN" w:bidi="ar-SA"/>
              </w:rPr>
            </w:pPr>
          </w:p>
          <w:p w:rsidR="007B721F" w:rsidRPr="00604952" w:rsidRDefault="007B721F" w:rsidP="007B721F">
            <w:pPr>
              <w:widowControl/>
              <w:spacing w:line="276"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bl>
    <w:p w:rsidR="007B721F" w:rsidRPr="00604952" w:rsidRDefault="007B721F" w:rsidP="007B721F">
      <w:pPr>
        <w:pStyle w:val="af5"/>
        <w:shd w:val="clear" w:color="auto" w:fill="FFFFFF"/>
        <w:spacing w:before="0" w:beforeAutospacing="0" w:after="0" w:afterAutospacing="0" w:line="276" w:lineRule="auto"/>
      </w:pPr>
    </w:p>
    <w:p w:rsidR="007B721F" w:rsidRPr="00604952" w:rsidRDefault="007B721F" w:rsidP="007B721F">
      <w:pPr>
        <w:pStyle w:val="af5"/>
        <w:shd w:val="clear" w:color="auto" w:fill="FFFFFF"/>
        <w:spacing w:before="0" w:beforeAutospacing="0" w:after="0" w:afterAutospacing="0" w:line="276" w:lineRule="auto"/>
        <w:ind w:firstLine="708"/>
        <w:jc w:val="both"/>
      </w:pPr>
      <w:r w:rsidRPr="00604952">
        <w:t xml:space="preserve">Из таблицы видно, что процентное соотношение теоретических и практических часов по всем специальностям    увеличивается в зависимости от курса обучения   в среднем   составляет от 30%  до  94%. </w:t>
      </w:r>
    </w:p>
    <w:p w:rsidR="007B721F" w:rsidRDefault="007B721F" w:rsidP="007B721F">
      <w:pPr>
        <w:pStyle w:val="af5"/>
        <w:shd w:val="clear" w:color="auto" w:fill="FFFFFF"/>
        <w:spacing w:before="0" w:beforeAutospacing="0" w:after="0" w:afterAutospacing="0" w:line="276" w:lineRule="auto"/>
        <w:ind w:firstLine="708"/>
        <w:jc w:val="right"/>
      </w:pPr>
    </w:p>
    <w:p w:rsidR="007B721F" w:rsidRDefault="007B721F" w:rsidP="007B721F">
      <w:pPr>
        <w:pStyle w:val="af5"/>
        <w:shd w:val="clear" w:color="auto" w:fill="FFFFFF"/>
        <w:spacing w:before="0" w:beforeAutospacing="0" w:after="0" w:afterAutospacing="0" w:line="276" w:lineRule="auto"/>
        <w:ind w:firstLine="708"/>
        <w:jc w:val="right"/>
      </w:pPr>
    </w:p>
    <w:p w:rsidR="007B721F" w:rsidRPr="00604952" w:rsidRDefault="007B721F" w:rsidP="007B721F">
      <w:pPr>
        <w:pStyle w:val="af5"/>
        <w:shd w:val="clear" w:color="auto" w:fill="FFFFFF"/>
        <w:spacing w:before="0" w:beforeAutospacing="0" w:after="0" w:afterAutospacing="0" w:line="276" w:lineRule="auto"/>
        <w:ind w:firstLine="708"/>
        <w:jc w:val="right"/>
      </w:pPr>
    </w:p>
    <w:p w:rsidR="007B721F" w:rsidRPr="004445ED" w:rsidRDefault="007B721F" w:rsidP="007B721F">
      <w:pPr>
        <w:pStyle w:val="af5"/>
        <w:shd w:val="clear" w:color="auto" w:fill="FFFFFF"/>
        <w:spacing w:before="0" w:beforeAutospacing="0" w:after="0" w:afterAutospacing="0" w:line="276" w:lineRule="auto"/>
        <w:ind w:firstLine="708"/>
        <w:jc w:val="right"/>
        <w:rPr>
          <w:i/>
        </w:rPr>
      </w:pPr>
      <w:r w:rsidRPr="004445ED">
        <w:rPr>
          <w:i/>
        </w:rPr>
        <w:t xml:space="preserve">Таблица 2. </w:t>
      </w:r>
    </w:p>
    <w:p w:rsidR="007B721F" w:rsidRPr="004445ED" w:rsidRDefault="007B721F" w:rsidP="007B721F">
      <w:pPr>
        <w:pStyle w:val="af5"/>
        <w:shd w:val="clear" w:color="auto" w:fill="FFFFFF"/>
        <w:spacing w:before="0" w:beforeAutospacing="0" w:after="0" w:afterAutospacing="0" w:line="276" w:lineRule="auto"/>
        <w:ind w:firstLine="708"/>
        <w:jc w:val="right"/>
        <w:rPr>
          <w:i/>
        </w:rPr>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2268"/>
        <w:gridCol w:w="2126"/>
        <w:gridCol w:w="2693"/>
      </w:tblGrid>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Специальности</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Теоретические часы</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Практические часы</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соотношение</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Лабораторная  диагностика</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580</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428</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42,4%</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 Лабораторная  диагностика</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370</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690</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65,1%</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 Лабораторная  диагностика</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274</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482</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63,7%</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Фармация</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298</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29,7%</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Фармация </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458</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608</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57%</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Фармация</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234</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430</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64,8%</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598</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360</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37,6%</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350 </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698 </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192 </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448 </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70% </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624 </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670 </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51% </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413 </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794 </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65,8% </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266 </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530 </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1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354</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698</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66,3%</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2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832</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69,3%</w:t>
            </w:r>
          </w:p>
        </w:tc>
      </w:tr>
      <w:tr w:rsidR="007B721F" w:rsidRPr="00604952" w:rsidTr="007B721F">
        <w:trPr>
          <w:trHeight w:val="551"/>
        </w:trPr>
        <w:tc>
          <w:tcPr>
            <w:tcW w:w="2694"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3 курс</w:t>
            </w:r>
          </w:p>
        </w:tc>
        <w:tc>
          <w:tcPr>
            <w:tcW w:w="2268"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153</w:t>
            </w:r>
          </w:p>
        </w:tc>
        <w:tc>
          <w:tcPr>
            <w:tcW w:w="2126"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744</w:t>
            </w:r>
          </w:p>
        </w:tc>
        <w:tc>
          <w:tcPr>
            <w:tcW w:w="2693" w:type="dxa"/>
            <w:shd w:val="clear" w:color="auto" w:fill="E9EDF4"/>
            <w:tcMar>
              <w:top w:w="72" w:type="dxa"/>
              <w:left w:w="144" w:type="dxa"/>
              <w:bottom w:w="72" w:type="dxa"/>
              <w:right w:w="144" w:type="dxa"/>
            </w:tcMar>
            <w:hideMark/>
          </w:tcPr>
          <w:p w:rsidR="007B721F" w:rsidRPr="00604952" w:rsidRDefault="007B721F" w:rsidP="007B721F">
            <w:pPr>
              <w:widowControl/>
              <w:spacing w:line="276"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82,9%</w:t>
            </w:r>
          </w:p>
        </w:tc>
      </w:tr>
    </w:tbl>
    <w:p w:rsidR="007B721F" w:rsidRPr="00604952" w:rsidRDefault="007B721F" w:rsidP="007B721F">
      <w:pPr>
        <w:pStyle w:val="af5"/>
        <w:shd w:val="clear" w:color="auto" w:fill="FFFFFF"/>
        <w:spacing w:before="0" w:beforeAutospacing="0" w:after="0" w:afterAutospacing="0" w:line="276"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7B721F" w:rsidRPr="00604952" w:rsidRDefault="007B721F" w:rsidP="007B721F">
      <w:pPr>
        <w:pStyle w:val="af5"/>
        <w:shd w:val="clear" w:color="auto" w:fill="FFFFFF"/>
        <w:spacing w:before="0" w:beforeAutospacing="0" w:after="0" w:afterAutospacing="0" w:line="276" w:lineRule="auto"/>
        <w:jc w:val="both"/>
      </w:pPr>
      <w:r w:rsidRPr="00604952">
        <w:t xml:space="preserve">Все виды практики: учебная, производственная и преддипломная проходят на клинических базах: ГАУ РБ №1-НЦМ, ГБУ «РБ№ 2- ЦЭМП», ГБУ «РБ №3», ГБУ «ЯРКБ», ГБУ «Медицинский центр г.Якутска», поликлиники г.Якутска, ЯРОД,ЯРКВД, ЯРОБ, ДИБ, клиника СВФУ. </w:t>
      </w:r>
    </w:p>
    <w:p w:rsidR="007B721F" w:rsidRPr="00604952" w:rsidRDefault="007B721F" w:rsidP="007B721F">
      <w:pPr>
        <w:spacing w:line="276"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rPr>
        <w:t xml:space="preserve">На клинических базах проходит подготовка для участия студентов колледжа в  чемпионатах </w:t>
      </w:r>
      <w:r w:rsidRPr="00604952">
        <w:rPr>
          <w:rFonts w:ascii="Times New Roman" w:hAnsi="Times New Roman" w:cs="Times New Roman"/>
          <w:color w:val="auto"/>
          <w:lang w:val="en-US" w:eastAsia="zh-CN"/>
        </w:rPr>
        <w:t>WorldSkills</w:t>
      </w:r>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и Абилимпикс по профессиональным компетенциям «Медицинский и социальный уход»,  «Лабораторный медицинский анализ» и «Стоматология ортопедическая». </w:t>
      </w:r>
    </w:p>
    <w:p w:rsidR="007B721F" w:rsidRDefault="007B721F" w:rsidP="007B721F">
      <w:pPr>
        <w:spacing w:line="276"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lang w:eastAsia="zh-CN"/>
        </w:rPr>
        <w:t>Социальные партнеры активно вовлекаются в работу экспертов соревнований: это Мордосова И.С.,  - главный специалист по сестринскому делу Республиканской больницы № 1-НЦМ;  Андреева Е.Г., - главная медицинск</w:t>
      </w:r>
      <w:r>
        <w:rPr>
          <w:rFonts w:ascii="Times New Roman" w:hAnsi="Times New Roman" w:cs="Times New Roman"/>
          <w:color w:val="auto"/>
          <w:lang w:eastAsia="zh-CN"/>
        </w:rPr>
        <w:t>ая сестра</w:t>
      </w:r>
      <w:r w:rsidRPr="00DB5972">
        <w:rPr>
          <w:rFonts w:ascii="Times New Roman" w:hAnsi="Times New Roman" w:cs="Times New Roman"/>
          <w:color w:val="auto"/>
        </w:rPr>
        <w:t xml:space="preserve"> </w:t>
      </w:r>
      <w:r>
        <w:rPr>
          <w:rFonts w:ascii="Times New Roman" w:hAnsi="Times New Roman" w:cs="Times New Roman"/>
          <w:color w:val="auto"/>
        </w:rPr>
        <w:t>ФГБ НУ</w:t>
      </w:r>
      <w:r>
        <w:rPr>
          <w:rFonts w:ascii="Times New Roman" w:hAnsi="Times New Roman" w:cs="Times New Roman"/>
          <w:color w:val="auto"/>
          <w:lang w:eastAsia="zh-CN"/>
        </w:rPr>
        <w:t xml:space="preserve"> ЯНЦ КМП ; Егорова А.В.</w:t>
      </w:r>
      <w:r w:rsidRPr="00604952">
        <w:rPr>
          <w:rFonts w:ascii="Times New Roman" w:hAnsi="Times New Roman" w:cs="Times New Roman"/>
          <w:color w:val="auto"/>
          <w:lang w:eastAsia="zh-CN"/>
        </w:rPr>
        <w:t xml:space="preserve"> –</w:t>
      </w:r>
      <w:r>
        <w:rPr>
          <w:rFonts w:ascii="Times New Roman" w:hAnsi="Times New Roman" w:cs="Times New Roman"/>
          <w:color w:val="auto"/>
          <w:lang w:eastAsia="zh-CN"/>
        </w:rPr>
        <w:t>главная медицинская сестра МЦ г. Якутска</w:t>
      </w:r>
      <w:r w:rsidRPr="00604952">
        <w:rPr>
          <w:rFonts w:ascii="Times New Roman" w:hAnsi="Times New Roman" w:cs="Times New Roman"/>
          <w:color w:val="auto"/>
          <w:lang w:eastAsia="zh-CN"/>
        </w:rPr>
        <w:t xml:space="preserve">; Иванов А.И.- главный медицинский брат ЯГКБ; </w:t>
      </w:r>
      <w:r>
        <w:rPr>
          <w:rFonts w:ascii="Times New Roman" w:hAnsi="Times New Roman" w:cs="Times New Roman"/>
          <w:color w:val="auto"/>
          <w:lang w:eastAsia="zh-CN"/>
        </w:rPr>
        <w:t xml:space="preserve">Егорова Е.И. – заведующая КДЛ  ЯРОД; Семенова А.В. – заведующая КДЛ </w:t>
      </w:r>
      <w:r w:rsidRPr="00604952">
        <w:rPr>
          <w:rFonts w:ascii="Times New Roman" w:hAnsi="Times New Roman" w:cs="Times New Roman"/>
          <w:color w:val="auto"/>
          <w:lang w:eastAsia="zh-CN"/>
        </w:rPr>
        <w:t>Республиканской больницы № 2-ЦЭМП</w:t>
      </w:r>
      <w:r>
        <w:rPr>
          <w:rFonts w:ascii="Times New Roman" w:hAnsi="Times New Roman" w:cs="Times New Roman"/>
          <w:color w:val="auto"/>
          <w:lang w:eastAsia="zh-CN"/>
        </w:rPr>
        <w:t>; Маликова Л.В. – главный фельдшер ССМП</w:t>
      </w:r>
      <w:r w:rsidRPr="00604952">
        <w:rPr>
          <w:rFonts w:ascii="Times New Roman" w:hAnsi="Times New Roman" w:cs="Times New Roman"/>
          <w:color w:val="auto"/>
          <w:lang w:eastAsia="zh-CN"/>
        </w:rPr>
        <w:t xml:space="preserve">; </w:t>
      </w:r>
      <w:r>
        <w:rPr>
          <w:rFonts w:ascii="Times New Roman" w:hAnsi="Times New Roman" w:cs="Times New Roman"/>
          <w:color w:val="auto"/>
          <w:lang w:eastAsia="zh-CN"/>
        </w:rPr>
        <w:t xml:space="preserve">Мысливец А.А. – фельдшер ССМП; </w:t>
      </w:r>
      <w:r w:rsidRPr="00604952">
        <w:rPr>
          <w:rFonts w:ascii="Times New Roman" w:hAnsi="Times New Roman" w:cs="Times New Roman"/>
          <w:color w:val="auto"/>
          <w:lang w:eastAsia="zh-CN"/>
        </w:rPr>
        <w:t xml:space="preserve">кроме этого  Христофорова Т.П. - медицинская сестра отделения реанимации и интенсивной терапии ОНМК Республиканской больницы № 2-ЦЭМП  является тренером  участниц конкурса,  проводит обучение эргономике,  отработке техники выполнения манипуляций по уходу за тяжелобольными. </w:t>
      </w:r>
    </w:p>
    <w:p w:rsidR="007B721F" w:rsidRPr="00604952" w:rsidRDefault="007B721F" w:rsidP="007B721F">
      <w:pPr>
        <w:spacing w:line="276" w:lineRule="auto"/>
        <w:jc w:val="both"/>
        <w:rPr>
          <w:rFonts w:ascii="Times New Roman" w:hAnsi="Times New Roman" w:cs="Times New Roman"/>
          <w:color w:val="auto"/>
          <w:lang w:eastAsia="zh-CN"/>
        </w:rPr>
      </w:pPr>
    </w:p>
    <w:p w:rsidR="007B721F" w:rsidRPr="004445ED" w:rsidRDefault="007B721F" w:rsidP="007B721F">
      <w:pPr>
        <w:spacing w:line="276" w:lineRule="auto"/>
        <w:ind w:firstLine="708"/>
        <w:jc w:val="right"/>
        <w:rPr>
          <w:rFonts w:ascii="Times New Roman" w:hAnsi="Times New Roman" w:cs="Times New Roman"/>
          <w:i/>
          <w:color w:val="auto"/>
          <w:lang w:eastAsia="zh-CN"/>
        </w:rPr>
      </w:pPr>
      <w:r w:rsidRPr="004445ED">
        <w:rPr>
          <w:rFonts w:ascii="Times New Roman" w:hAnsi="Times New Roman" w:cs="Times New Roman"/>
          <w:i/>
          <w:color w:val="auto"/>
          <w:lang w:eastAsia="zh-CN"/>
        </w:rPr>
        <w:t xml:space="preserve">Таблица 3. </w:t>
      </w:r>
    </w:p>
    <w:p w:rsidR="007B721F" w:rsidRPr="00604952" w:rsidRDefault="007B721F" w:rsidP="007B721F">
      <w:pPr>
        <w:spacing w:line="276" w:lineRule="auto"/>
        <w:ind w:firstLine="740"/>
        <w:jc w:val="center"/>
        <w:rPr>
          <w:rFonts w:ascii="Times New Roman" w:hAnsi="Times New Roman" w:cs="Times New Roman"/>
          <w:color w:val="auto"/>
        </w:rPr>
      </w:pPr>
      <w:r w:rsidRPr="00604952">
        <w:rPr>
          <w:rFonts w:ascii="Times New Roman" w:hAnsi="Times New Roman" w:cs="Times New Roman"/>
          <w:color w:val="auto"/>
        </w:rPr>
        <w:t>Договора  с медицинскими организациями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225"/>
        <w:gridCol w:w="3716"/>
      </w:tblGrid>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Медицинские организации</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 xml:space="preserve"> Руководители-главные врачи</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1</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У РС(Я) «Республиканская больница №1-Национальный центр</w:t>
            </w:r>
            <w:r>
              <w:rPr>
                <w:rFonts w:ascii="Times New Roman" w:hAnsi="Times New Roman" w:cs="Times New Roman"/>
                <w:color w:val="auto"/>
              </w:rPr>
              <w:t xml:space="preserve"> медицины</w:t>
            </w:r>
            <w:r w:rsidRPr="00604952">
              <w:rPr>
                <w:rFonts w:ascii="Times New Roman" w:hAnsi="Times New Roman" w:cs="Times New Roman"/>
                <w:color w:val="auto"/>
              </w:rPr>
              <w:t>»</w:t>
            </w:r>
          </w:p>
        </w:tc>
        <w:tc>
          <w:tcPr>
            <w:tcW w:w="3719" w:type="dxa"/>
          </w:tcPr>
          <w:p w:rsidR="007B721F" w:rsidRPr="00604952" w:rsidRDefault="006B533D" w:rsidP="007B721F">
            <w:pPr>
              <w:spacing w:line="276" w:lineRule="auto"/>
              <w:jc w:val="both"/>
              <w:rPr>
                <w:rFonts w:ascii="Times New Roman" w:hAnsi="Times New Roman" w:cs="Times New Roman"/>
                <w:color w:val="auto"/>
              </w:rPr>
            </w:pPr>
            <w:r>
              <w:rPr>
                <w:rFonts w:ascii="Times New Roman" w:hAnsi="Times New Roman" w:cs="Times New Roman"/>
                <w:color w:val="auto"/>
              </w:rPr>
              <w:t>Жирков С.Н.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РС(Я) «Республиканская больница № 2-Центр экстренной медицинской помощи»</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Иванов И.С.</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ГАУ РС(Я) «Республиканская клиническая больница № 3, Гериатрический центр»</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Татаринова О.В.</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РС(Я) «Якутская Республиканская  клиническая больница»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Васильев Н.Н.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РС(Я) «Якутский Республиканский  онкологический диспансер»</w:t>
            </w:r>
          </w:p>
        </w:tc>
        <w:tc>
          <w:tcPr>
            <w:tcW w:w="3719" w:type="dxa"/>
          </w:tcPr>
          <w:p w:rsidR="007B721F" w:rsidRPr="00604952" w:rsidRDefault="006B533D" w:rsidP="007B721F">
            <w:pPr>
              <w:spacing w:line="276" w:lineRule="auto"/>
              <w:jc w:val="both"/>
              <w:rPr>
                <w:rFonts w:ascii="Times New Roman" w:hAnsi="Times New Roman" w:cs="Times New Roman"/>
                <w:color w:val="auto"/>
              </w:rPr>
            </w:pPr>
            <w:r>
              <w:rPr>
                <w:rFonts w:ascii="Times New Roman" w:hAnsi="Times New Roman" w:cs="Times New Roman"/>
                <w:color w:val="auto"/>
              </w:rPr>
              <w:t>Иванова Т.Н.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6</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«Поликлиника №1»</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Эверстова А.В.</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7</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У РС(Я) «Медицинский центр г.Якутска»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Яковлев</w:t>
            </w:r>
            <w:r>
              <w:rPr>
                <w:rFonts w:ascii="Times New Roman" w:hAnsi="Times New Roman" w:cs="Times New Roman"/>
                <w:color w:val="auto"/>
              </w:rPr>
              <w:t>а Р.Н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8</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 xml:space="preserve">У Республики Саха (Якутия) «Поликлиника </w:t>
            </w:r>
          </w:p>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 3»</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Давыдова С.Н.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9</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«Станция скорой медицинской помощи»</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Андросова Т.А.</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10</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У Республики Саха (Якутия) «Якутская Республиканская офтальмологическая</w:t>
            </w:r>
            <w:r>
              <w:rPr>
                <w:rFonts w:ascii="Times New Roman" w:hAnsi="Times New Roman" w:cs="Times New Roman"/>
                <w:color w:val="auto"/>
              </w:rPr>
              <w:t xml:space="preserve"> клиническая</w:t>
            </w:r>
            <w:r w:rsidRPr="00604952">
              <w:rPr>
                <w:rFonts w:ascii="Times New Roman" w:hAnsi="Times New Roman" w:cs="Times New Roman"/>
                <w:color w:val="auto"/>
              </w:rPr>
              <w:t xml:space="preserve"> больница»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Луцкан И.П.</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11</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РС(Я) «Поликлиника №5»</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Николаева Е.Л.</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12</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ГАУ РС(Я) «</w:t>
            </w:r>
            <w:r>
              <w:rPr>
                <w:rFonts w:ascii="Times New Roman" w:hAnsi="Times New Roman" w:cs="Times New Roman"/>
                <w:color w:val="auto"/>
              </w:rPr>
              <w:t>Якутский специализированный стоматологический центр</w:t>
            </w:r>
            <w:r w:rsidRPr="00604952">
              <w:rPr>
                <w:rFonts w:ascii="Times New Roman" w:hAnsi="Times New Roman" w:cs="Times New Roman"/>
                <w:color w:val="auto"/>
              </w:rPr>
              <w:t>»</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Пупелене М.Ю.</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Клиника ФГАОУ ВО «СВФУ им. М.К. Аммосова»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Директор Аммосов В.Г.</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НПЦ «Фтизиатрия»</w:t>
            </w:r>
          </w:p>
        </w:tc>
        <w:tc>
          <w:tcPr>
            <w:tcW w:w="3719" w:type="dxa"/>
          </w:tcPr>
          <w:p w:rsidR="007B721F" w:rsidRPr="00604952" w:rsidRDefault="006B533D" w:rsidP="007B721F">
            <w:pPr>
              <w:spacing w:line="276" w:lineRule="auto"/>
              <w:jc w:val="both"/>
              <w:rPr>
                <w:rFonts w:ascii="Times New Roman" w:hAnsi="Times New Roman" w:cs="Times New Roman"/>
                <w:color w:val="auto"/>
              </w:rPr>
            </w:pPr>
            <w:r>
              <w:rPr>
                <w:rFonts w:ascii="Times New Roman" w:hAnsi="Times New Roman" w:cs="Times New Roman"/>
                <w:color w:val="auto"/>
              </w:rPr>
              <w:t>директор Прокопьев Е.С.</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 xml:space="preserve">15. </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«Якутский Республиканский центр по профилактике и борьбе со СПИД»</w:t>
            </w:r>
          </w:p>
        </w:tc>
        <w:tc>
          <w:tcPr>
            <w:tcW w:w="3719" w:type="dxa"/>
          </w:tcPr>
          <w:p w:rsidR="007B721F" w:rsidRPr="00604952" w:rsidRDefault="006B533D" w:rsidP="007B721F">
            <w:pPr>
              <w:spacing w:line="276" w:lineRule="auto"/>
              <w:jc w:val="both"/>
              <w:rPr>
                <w:rFonts w:ascii="Times New Roman" w:hAnsi="Times New Roman" w:cs="Times New Roman"/>
                <w:color w:val="auto"/>
              </w:rPr>
            </w:pPr>
            <w:r>
              <w:rPr>
                <w:rFonts w:ascii="Times New Roman" w:hAnsi="Times New Roman" w:cs="Times New Roman"/>
                <w:color w:val="auto"/>
              </w:rPr>
              <w:t xml:space="preserve"> Сергин Д.Д.</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16.</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«Якутский республиканский кожно – венерологический диспансер»</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Петров С.Е.</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17.</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«Республиканский детский туберкулезный санаторий им. Т.П. Дмитриевой»</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Томский М.И.</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18.</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«Станция переливание крови г. Якутска»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Ермолаев А.Р.</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19.</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ФГБ НУ «Я</w:t>
            </w:r>
            <w:r w:rsidRPr="00604952">
              <w:rPr>
                <w:rFonts w:ascii="Times New Roman" w:hAnsi="Times New Roman" w:cs="Times New Roman"/>
                <w:color w:val="auto"/>
              </w:rPr>
              <w:t>кутский научный центр комплексных медицинских проблем»</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директор Романова А.Н.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20.</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«Детская инфекционная клиническая больница»</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Богдашин В.В.</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21</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«Якутская городская больница №2»</w:t>
            </w:r>
          </w:p>
        </w:tc>
        <w:tc>
          <w:tcPr>
            <w:tcW w:w="3719"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Васильева С.А.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22</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ООО «Медторгсервис»</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Коновалов А.С.</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23</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ООО «Оздоровительный центр «Канти» РС (Я)</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Прокопьева М.В.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24</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ООО «Центр медицинских осмотров и консультации «Благомед»»</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Никифорова В.Д.</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25</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«Якутский республиканский психоневрологический диспансер»</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Припузов О.А.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26</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«Республиканский Центр медицинской профилактики»</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Никитина А.М.</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27</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ФБУЗ «Центр гигиены и эпидемиологии в РС (Я)»</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Ушкарева О.А.</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28</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 xml:space="preserve"> ГБУ РС (Я) «Мирнинская ЦРБ»</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 xml:space="preserve"> Стручкова Т.П.</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29</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«Нюрбинская ЦРБ»</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Павлова Н.Н.</w:t>
            </w:r>
          </w:p>
        </w:tc>
      </w:tr>
      <w:tr w:rsidR="007B721F" w:rsidRPr="00604952" w:rsidTr="007B721F">
        <w:tc>
          <w:tcPr>
            <w:tcW w:w="516"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30</w:t>
            </w:r>
            <w:r w:rsidRPr="00604952">
              <w:rPr>
                <w:rFonts w:ascii="Times New Roman" w:hAnsi="Times New Roman" w:cs="Times New Roman"/>
                <w:color w:val="auto"/>
              </w:rPr>
              <w:t xml:space="preserve"> </w:t>
            </w:r>
          </w:p>
        </w:tc>
        <w:tc>
          <w:tcPr>
            <w:tcW w:w="5228"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ГБУ РС (Я) «Томпонская ЦРБ»</w:t>
            </w:r>
          </w:p>
        </w:tc>
        <w:tc>
          <w:tcPr>
            <w:tcW w:w="3719" w:type="dxa"/>
          </w:tcPr>
          <w:p w:rsidR="007B721F" w:rsidRPr="00604952" w:rsidRDefault="007B721F" w:rsidP="007B721F">
            <w:pPr>
              <w:spacing w:line="276" w:lineRule="auto"/>
              <w:jc w:val="both"/>
              <w:rPr>
                <w:rFonts w:ascii="Times New Roman" w:hAnsi="Times New Roman" w:cs="Times New Roman"/>
                <w:color w:val="auto"/>
              </w:rPr>
            </w:pPr>
            <w:r w:rsidRPr="00604952">
              <w:rPr>
                <w:rFonts w:ascii="Times New Roman" w:hAnsi="Times New Roman" w:cs="Times New Roman"/>
                <w:color w:val="auto"/>
              </w:rPr>
              <w:t>Ковинин В.А.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31</w:t>
            </w:r>
          </w:p>
        </w:tc>
        <w:tc>
          <w:tcPr>
            <w:tcW w:w="5228"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«Ленская</w:t>
            </w:r>
            <w:r w:rsidRPr="004567EC">
              <w:rPr>
                <w:rFonts w:ascii="Times New Roman" w:hAnsi="Times New Roman" w:cs="Times New Roman"/>
                <w:color w:val="auto"/>
              </w:rPr>
              <w:t xml:space="preserve"> ЦР</w:t>
            </w:r>
            <w:r>
              <w:rPr>
                <w:rFonts w:ascii="Times New Roman" w:hAnsi="Times New Roman" w:cs="Times New Roman"/>
                <w:color w:val="auto"/>
              </w:rPr>
              <w:t>Б»</w:t>
            </w:r>
          </w:p>
        </w:tc>
        <w:tc>
          <w:tcPr>
            <w:tcW w:w="3719" w:type="dxa"/>
          </w:tcPr>
          <w:p w:rsidR="007B721F" w:rsidRPr="00604952"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Егоров Л.П</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32</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«Удачнинская городская больница»</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Кравченко Ю.В.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33</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 xml:space="preserve">ГБУ РС (Я) «Кобяйская </w:t>
            </w:r>
            <w:r w:rsidRPr="004567EC">
              <w:rPr>
                <w:rFonts w:ascii="Times New Roman" w:hAnsi="Times New Roman" w:cs="Times New Roman"/>
                <w:color w:val="auto"/>
              </w:rPr>
              <w:t xml:space="preserve"> ЦР</w:t>
            </w:r>
            <w:r>
              <w:rPr>
                <w:rFonts w:ascii="Times New Roman" w:hAnsi="Times New Roman" w:cs="Times New Roman"/>
                <w:color w:val="auto"/>
              </w:rPr>
              <w:t>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Оконешников И.С.</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34</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 xml:space="preserve">ГБУ РС (Я) «Верхоянская </w:t>
            </w:r>
            <w:r w:rsidRPr="004567EC">
              <w:rPr>
                <w:rFonts w:ascii="Times New Roman" w:hAnsi="Times New Roman" w:cs="Times New Roman"/>
                <w:color w:val="auto"/>
              </w:rPr>
              <w:t>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Бабенко О.В.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35</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«Намская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Сергеев А.Н.</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36</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«Вилюйская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Григорьев Е.А.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37</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«Анабарская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Сахатаев А.Н.</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38</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«Момская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Павлова Н.Г.</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39</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«Горная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Егоров Г.М.</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40</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«Амгинская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Архипов Н.А.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41</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«Верхнеколымская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Иванов М.Е.</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42</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«Среднеколымская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Третьяков Д.Д.</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43</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 xml:space="preserve">ГБУ РС (Я) «Усть-Алданская </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Петрова А.С.</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44</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«Оленекская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Петров Н.И.</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45</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«Чурапчинская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Ксенофонтов А.Н.</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46</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«Аллаиховская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Слепцова Т.Н.</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47</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«Булунская</w:t>
            </w:r>
            <w:r w:rsidRPr="004567EC">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Андреева А.А.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48</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«Сунтарская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Назаров А.Н.</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49</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 xml:space="preserve">Оймяконская </w:t>
            </w:r>
            <w:r w:rsidRPr="00E663E9">
              <w:rPr>
                <w:rFonts w:ascii="Times New Roman" w:hAnsi="Times New Roman" w:cs="Times New Roman"/>
                <w:color w:val="auto"/>
              </w:rPr>
              <w:t>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Харлампьева И.И.</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50</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Абыйская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Никулин Э.В.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51</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 xml:space="preserve">Эвено-Бытантайская </w:t>
            </w:r>
            <w:r w:rsidRPr="00E663E9">
              <w:rPr>
                <w:rFonts w:ascii="Times New Roman" w:hAnsi="Times New Roman" w:cs="Times New Roman"/>
                <w:color w:val="auto"/>
              </w:rPr>
              <w:t>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Баишев А.А.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52</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 xml:space="preserve">Усть-Майская </w:t>
            </w:r>
            <w:r w:rsidRPr="00E663E9">
              <w:rPr>
                <w:rFonts w:ascii="Times New Roman" w:hAnsi="Times New Roman" w:cs="Times New Roman"/>
                <w:color w:val="auto"/>
              </w:rPr>
              <w:t>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Рогожина Т.В.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53</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 xml:space="preserve">Усть-Янская </w:t>
            </w:r>
            <w:r w:rsidRPr="00E663E9">
              <w:rPr>
                <w:rFonts w:ascii="Times New Roman" w:hAnsi="Times New Roman" w:cs="Times New Roman"/>
                <w:color w:val="auto"/>
              </w:rPr>
              <w:t>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Потапова М.А.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54</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Нижнеколымская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Булгакова А.В.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55</w:t>
            </w:r>
          </w:p>
        </w:tc>
        <w:tc>
          <w:tcPr>
            <w:tcW w:w="5228" w:type="dxa"/>
          </w:tcPr>
          <w:p w:rsidR="007B721F" w:rsidRPr="00E663E9"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Алданская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Сергин Д.Д.</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56</w:t>
            </w:r>
          </w:p>
        </w:tc>
        <w:tc>
          <w:tcPr>
            <w:tcW w:w="5228" w:type="dxa"/>
          </w:tcPr>
          <w:p w:rsidR="007B721F" w:rsidRPr="00E663E9"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«Жиганская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Петрова В.В.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57</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«Таттинскя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Кононова С.В.</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58</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«Верхневилюйская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Сидоров А.С.</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59</w:t>
            </w:r>
          </w:p>
        </w:tc>
        <w:tc>
          <w:tcPr>
            <w:tcW w:w="5228" w:type="dxa"/>
          </w:tcPr>
          <w:p w:rsidR="007B721F" w:rsidRDefault="007B721F" w:rsidP="007B721F">
            <w:pPr>
              <w:spacing w:line="276" w:lineRule="auto"/>
              <w:jc w:val="both"/>
              <w:rPr>
                <w:rFonts w:ascii="Times New Roman" w:hAnsi="Times New Roman" w:cs="Times New Roman"/>
                <w:color w:val="auto"/>
              </w:rPr>
            </w:pPr>
            <w:r w:rsidRPr="00E663E9">
              <w:rPr>
                <w:rFonts w:ascii="Times New Roman" w:hAnsi="Times New Roman" w:cs="Times New Roman"/>
                <w:color w:val="auto"/>
              </w:rPr>
              <w:t>ГБУ РС (Я) «</w:t>
            </w:r>
            <w:r>
              <w:rPr>
                <w:rFonts w:ascii="Times New Roman" w:hAnsi="Times New Roman" w:cs="Times New Roman"/>
                <w:color w:val="auto"/>
              </w:rPr>
              <w:t>Мегино-Кангаласская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Павлов А.А.</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60</w:t>
            </w:r>
          </w:p>
        </w:tc>
        <w:tc>
          <w:tcPr>
            <w:tcW w:w="5228" w:type="dxa"/>
          </w:tcPr>
          <w:p w:rsidR="007B721F" w:rsidRPr="00E663E9"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ГАУ РС (Я) «Хангаласская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Степанов Н.П.</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61</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ГБУ РС (Я) «Олекминская</w:t>
            </w:r>
            <w:r w:rsidRPr="00E663E9">
              <w:rPr>
                <w:rFonts w:ascii="Times New Roman" w:hAnsi="Times New Roman" w:cs="Times New Roman"/>
                <w:color w:val="auto"/>
              </w:rPr>
              <w:t xml:space="preserve"> ЦРБ»</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Бурцева М.П.</w:t>
            </w:r>
          </w:p>
        </w:tc>
      </w:tr>
      <w:tr w:rsidR="007B721F" w:rsidRPr="00604952" w:rsidTr="007B721F">
        <w:tc>
          <w:tcPr>
            <w:tcW w:w="516"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62</w:t>
            </w:r>
          </w:p>
        </w:tc>
        <w:tc>
          <w:tcPr>
            <w:tcW w:w="5228"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Медицинский центр АК «АЛРОСА» (ПАО)</w:t>
            </w:r>
          </w:p>
        </w:tc>
        <w:tc>
          <w:tcPr>
            <w:tcW w:w="3719" w:type="dxa"/>
          </w:tcPr>
          <w:p w:rsidR="007B721F" w:rsidRDefault="007B721F" w:rsidP="007B721F">
            <w:pPr>
              <w:spacing w:line="276" w:lineRule="auto"/>
              <w:jc w:val="both"/>
              <w:rPr>
                <w:rFonts w:ascii="Times New Roman" w:hAnsi="Times New Roman" w:cs="Times New Roman"/>
                <w:color w:val="auto"/>
              </w:rPr>
            </w:pPr>
            <w:r>
              <w:rPr>
                <w:rFonts w:ascii="Times New Roman" w:hAnsi="Times New Roman" w:cs="Times New Roman"/>
                <w:color w:val="auto"/>
              </w:rPr>
              <w:t>Кулакова Ю.В.</w:t>
            </w:r>
          </w:p>
        </w:tc>
      </w:tr>
    </w:tbl>
    <w:p w:rsidR="007B721F" w:rsidRPr="00604952" w:rsidRDefault="006B533D" w:rsidP="007B721F">
      <w:pPr>
        <w:spacing w:line="276" w:lineRule="auto"/>
        <w:ind w:firstLine="740"/>
        <w:jc w:val="both"/>
        <w:rPr>
          <w:rFonts w:ascii="Times New Roman" w:hAnsi="Times New Roman" w:cs="Times New Roman"/>
          <w:color w:val="auto"/>
        </w:rPr>
      </w:pPr>
      <w:r>
        <w:rPr>
          <w:rFonts w:ascii="Times New Roman" w:hAnsi="Times New Roman" w:cs="Times New Roman"/>
          <w:color w:val="auto"/>
        </w:rPr>
        <w:t>В 2021</w:t>
      </w:r>
      <w:r w:rsidR="007B721F" w:rsidRPr="00604952">
        <w:rPr>
          <w:rFonts w:ascii="Times New Roman" w:hAnsi="Times New Roman" w:cs="Times New Roman"/>
          <w:color w:val="auto"/>
        </w:rPr>
        <w:t xml:space="preserve"> году продолжается сотрудничество с медицинскими организациями, кроме договоров о сотрудничестве  внедряется инновационный  проект «Эффективная модель подготовки кадров через систему наставничества на производстве в  контексте целевого обучения профессиональной образовательной организации». По данному проекту учебные группы с 1 курса  закрепляются за определенным отделением больницы.   Студенты в  закрепленном  отделении могут пройти производственную практику по определенным Профессиональным модулям, соблюдая этико – деонтологичекие аспекты общения, умение обращаться с пациентам разного возраста, что необходимо для   будущей специальности.</w:t>
      </w:r>
    </w:p>
    <w:p w:rsidR="007B721F" w:rsidRPr="00604952" w:rsidRDefault="007B721F" w:rsidP="007B721F">
      <w:pPr>
        <w:spacing w:line="276"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 реализации программы подготовки специалистов среднего звена с использованием сетевой формы наряду с колледжем участвуют   салоны обладающие ресурсами, необходимыми для осуществления обучения, проведения учебной и производственной практики.  </w:t>
      </w:r>
      <w:r w:rsidRPr="00604952">
        <w:rPr>
          <w:rFonts w:ascii="Times New Roman" w:hAnsi="Times New Roman" w:cs="Times New Roman"/>
          <w:color w:val="auto"/>
        </w:rPr>
        <w:t>Срок получения среднего профессионального образования по программе углубленной подготовки  в очной форме обучения 2 года 10 месяцев по сп</w:t>
      </w:r>
      <w:r>
        <w:rPr>
          <w:rFonts w:ascii="Times New Roman" w:hAnsi="Times New Roman" w:cs="Times New Roman"/>
          <w:color w:val="auto"/>
        </w:rPr>
        <w:t>ециальности «Технология эстетических услуг</w:t>
      </w:r>
      <w:r w:rsidRPr="00604952">
        <w:rPr>
          <w:rFonts w:ascii="Times New Roman" w:hAnsi="Times New Roman" w:cs="Times New Roman"/>
          <w:color w:val="auto"/>
        </w:rPr>
        <w:t xml:space="preserve">» и с присвоением квалификации «Технолог-эстетист». </w:t>
      </w:r>
    </w:p>
    <w:p w:rsidR="007B721F" w:rsidRPr="00604952" w:rsidRDefault="007B721F" w:rsidP="007B721F">
      <w:pPr>
        <w:spacing w:line="276"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Технолог-эстетист готовится к следующим видам деятельности: Выполнение работ по одной или нескольким профессиям рабочих, должностям служащих (приложение к ФГОС СПО: маникюрша, педикюрша, косметик, массажист). </w:t>
      </w:r>
      <w:r w:rsidRPr="00604952">
        <w:rPr>
          <w:rFonts w:ascii="Times New Roman" w:hAnsi="Times New Roman" w:cs="Times New Roman"/>
          <w:color w:val="auto"/>
        </w:rPr>
        <w:t>В рамках сетевого взаимодействия по специальности студенты проходят производственную практику в  салонах оздоровительного центра Канти, салонов Лакнау, Эго-мания, Меджик -Бьюти, Леди -лайк.</w:t>
      </w:r>
    </w:p>
    <w:p w:rsidR="007B721F" w:rsidRPr="00604952" w:rsidRDefault="007B721F" w:rsidP="007B721F">
      <w:pPr>
        <w:spacing w:line="276" w:lineRule="auto"/>
        <w:ind w:firstLine="708"/>
        <w:jc w:val="both"/>
        <w:rPr>
          <w:rFonts w:ascii="Times New Roman" w:eastAsia="Times New Roman" w:hAnsi="Times New Roman" w:cs="Times New Roman"/>
          <w:color w:val="auto"/>
        </w:rPr>
      </w:pPr>
      <w:r w:rsidRPr="00604952">
        <w:rPr>
          <w:rFonts w:ascii="Times New Roman" w:hAnsi="Times New Roman" w:cs="Times New Roman"/>
          <w:color w:val="auto"/>
        </w:rPr>
        <w:t xml:space="preserve">Этот этап практической подготовки в  салонах является ответственным, так как требует формирования не только профессиональных компетенций, но и развития личностных качеств студента, в частности коммуникативных способностей, ответственности, дисциплинированности, умения сотрудничать, проявлять должное внимание к каждому клиенту. Такая совместная работа сокращает сроки адаптации студентов к условиям работы в салонах. </w:t>
      </w:r>
    </w:p>
    <w:p w:rsidR="007B721F" w:rsidRPr="00604952" w:rsidRDefault="007B721F" w:rsidP="007B721F">
      <w:pPr>
        <w:pStyle w:val="af5"/>
        <w:shd w:val="clear" w:color="auto" w:fill="FFFFFF"/>
        <w:spacing w:before="0" w:beforeAutospacing="0" w:after="0" w:afterAutospacing="0" w:line="276" w:lineRule="auto"/>
        <w:ind w:firstLine="708"/>
        <w:jc w:val="both"/>
      </w:pPr>
      <w:r w:rsidRPr="00604952">
        <w:t>Дуальное обучение представляет собой практикоориентированную сетевую форму реализации образовательных программ среднего медицинского профессионального образования, основанную на взаимодействии медицинских организаций</w:t>
      </w:r>
      <w:r w:rsidR="006B533D">
        <w:t xml:space="preserve"> </w:t>
      </w:r>
      <w:r w:rsidRPr="00604952">
        <w:t xml:space="preserve">-   работодателей,  обладающих ресурсами, необходимыми для осуществления   практического обучения, организации учебной и производственной практик, а также для слушателей ОПДО. </w:t>
      </w:r>
    </w:p>
    <w:p w:rsidR="007B721F" w:rsidRPr="00604952" w:rsidRDefault="007B721F" w:rsidP="007B721F">
      <w:pPr>
        <w:pStyle w:val="af5"/>
        <w:shd w:val="clear" w:color="auto" w:fill="FFFFFF"/>
        <w:spacing w:before="0" w:beforeAutospacing="0" w:after="0" w:afterAutospacing="0" w:line="276" w:lineRule="auto"/>
        <w:jc w:val="both"/>
      </w:pPr>
      <w:r w:rsidRPr="00604952">
        <w:t xml:space="preserve"> При дуальной системе социального партнерства в медицинских организациях обучение носит   профессионально-практический характер,  что способствует формированию у студентов адаптации к профессии.  </w:t>
      </w:r>
    </w:p>
    <w:p w:rsidR="007B721F" w:rsidRPr="00604952" w:rsidRDefault="007B721F" w:rsidP="007B721F">
      <w:pPr>
        <w:pStyle w:val="af5"/>
        <w:shd w:val="clear" w:color="auto" w:fill="FFFFFF"/>
        <w:spacing w:before="0" w:beforeAutospacing="0" w:after="0" w:afterAutospacing="0" w:line="276" w:lineRule="auto"/>
        <w:ind w:firstLine="708"/>
        <w:jc w:val="both"/>
      </w:pPr>
      <w:r w:rsidRPr="00604952">
        <w:t xml:space="preserve">Применение сетевой формы реализации образовательных программ позволяет  использовать ресурсы за счет интеграции  нескольких организаций для  решения общей задачи, отвечающей интересам всех участников образовательного союза  по профориентационной подготовке школьников (СОШ №2), сотрудничество с другими колледжами среднего профессионального образования (ЯТТС). </w:t>
      </w:r>
    </w:p>
    <w:p w:rsidR="007B721F" w:rsidRPr="00604952" w:rsidRDefault="007B721F" w:rsidP="007B721F">
      <w:pPr>
        <w:pStyle w:val="af5"/>
        <w:shd w:val="clear" w:color="auto" w:fill="FFFFFF"/>
        <w:spacing w:before="0" w:beforeAutospacing="0" w:after="0" w:afterAutospacing="0" w:line="276" w:lineRule="auto"/>
        <w:ind w:firstLine="708"/>
        <w:jc w:val="both"/>
      </w:pPr>
      <w:r w:rsidRPr="00604952">
        <w:t xml:space="preserve">Инновационным направлением является непрерывное медицинское образование, выпускники колледжа обучаются через ФДОП СВФУ  для поступления после окончания колледжа в МИ СВФУ. </w:t>
      </w:r>
    </w:p>
    <w:p w:rsidR="007B721F" w:rsidRPr="00604952" w:rsidRDefault="007B721F" w:rsidP="007B721F">
      <w:pPr>
        <w:pStyle w:val="af5"/>
        <w:shd w:val="clear" w:color="auto" w:fill="FFFFFF"/>
        <w:spacing w:before="0" w:beforeAutospacing="0" w:after="0" w:afterAutospacing="0" w:line="276"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7B721F" w:rsidRPr="00C47460" w:rsidRDefault="007B721F" w:rsidP="007B721F">
      <w:pPr>
        <w:pStyle w:val="af5"/>
        <w:shd w:val="clear" w:color="auto" w:fill="FFFFFF"/>
        <w:spacing w:before="0" w:beforeAutospacing="0" w:after="0" w:afterAutospacing="0" w:line="276" w:lineRule="auto"/>
        <w:jc w:val="both"/>
      </w:pPr>
      <w:r w:rsidRPr="00604952">
        <w:t>Все виды практики: учебная, производственная и преддипломная проходят на</w:t>
      </w:r>
      <w:r>
        <w:t xml:space="preserve"> клинических базах: ГАУ РС(Я) «</w:t>
      </w:r>
      <w:r w:rsidRPr="00604952">
        <w:t>РБ №1-НЦМ», ГБУ РС(Я) «РБ№ 2- ЦЭМП», ГБУ РС(Я) «Р</w:t>
      </w:r>
      <w:r>
        <w:t>К</w:t>
      </w:r>
      <w:r w:rsidRPr="00604952">
        <w:t>Б №3», ГБУ «ЯРКБ», ГБУ «Медицинский центр г.</w:t>
      </w:r>
      <w:r>
        <w:t xml:space="preserve"> </w:t>
      </w:r>
      <w:r w:rsidRPr="00604952">
        <w:t>Якутска»,</w:t>
      </w:r>
      <w:r>
        <w:t xml:space="preserve"> ГБУ РС (Я) ССМП, </w:t>
      </w:r>
      <w:r w:rsidRPr="00604952">
        <w:t xml:space="preserve"> поликлиники г.Якутска, ЯРОД,ЯРКВД, ЯРОБ, ДИБ, клиника СВФУ. </w:t>
      </w:r>
    </w:p>
    <w:p w:rsidR="007B721F" w:rsidRPr="00F52681" w:rsidRDefault="007B721F" w:rsidP="007B721F">
      <w:pPr>
        <w:spacing w:line="276" w:lineRule="auto"/>
        <w:jc w:val="both"/>
        <w:rPr>
          <w:rFonts w:ascii="Times New Roman" w:hAnsi="Times New Roman" w:cs="Times New Roman"/>
        </w:rPr>
      </w:pPr>
    </w:p>
    <w:p w:rsidR="00672DD2" w:rsidRPr="00F86848" w:rsidRDefault="00672DD2" w:rsidP="00B47AB6">
      <w:pPr>
        <w:framePr w:wrap="none" w:vAnchor="page" w:hAnchor="page" w:x="3500" w:y="8780"/>
        <w:spacing w:line="360" w:lineRule="auto"/>
        <w:rPr>
          <w:rFonts w:ascii="Times New Roman" w:hAnsi="Times New Roman" w:cs="Times New Roman"/>
          <w:color w:val="C00000"/>
        </w:rPr>
      </w:pPr>
    </w:p>
    <w:p w:rsidR="003D6904" w:rsidRPr="006B533D" w:rsidRDefault="0005572E" w:rsidP="0005572E">
      <w:pPr>
        <w:pStyle w:val="af5"/>
        <w:jc w:val="center"/>
        <w:rPr>
          <w:b/>
        </w:rPr>
      </w:pPr>
      <w:bookmarkStart w:id="32" w:name="Тема_5"/>
      <w:bookmarkStart w:id="33" w:name="_Toc32565557"/>
      <w:r w:rsidRPr="006B533D">
        <w:rPr>
          <w:b/>
          <w:lang w:val="en-US"/>
        </w:rPr>
        <w:t>V</w:t>
      </w:r>
      <w:r w:rsidRPr="006B533D">
        <w:rPr>
          <w:b/>
        </w:rPr>
        <w:t>. ЗАКЛЮЧЕНИЕ</w:t>
      </w:r>
    </w:p>
    <w:p w:rsidR="00672DD2" w:rsidRPr="008130B6" w:rsidRDefault="0005572E" w:rsidP="0005572E">
      <w:pPr>
        <w:pStyle w:val="af5"/>
        <w:jc w:val="center"/>
        <w:rPr>
          <w:b/>
          <w:color w:val="000000"/>
        </w:rPr>
      </w:pPr>
      <w:bookmarkStart w:id="34" w:name="Тема_5_1"/>
      <w:bookmarkEnd w:id="32"/>
      <w:r>
        <w:rPr>
          <w:b/>
        </w:rPr>
        <w:t>5.1.</w:t>
      </w:r>
      <w:r w:rsidR="00F94DE2">
        <w:rPr>
          <w:b/>
          <w:color w:val="000000"/>
        </w:rPr>
        <w:t>ОСНОВНЫЕ ДОСТИЖЕНИЯ ЗА 2021</w:t>
      </w:r>
      <w:r w:rsidR="004970BE">
        <w:rPr>
          <w:b/>
          <w:color w:val="000000"/>
        </w:rPr>
        <w:t xml:space="preserve"> Г.</w:t>
      </w:r>
    </w:p>
    <w:bookmarkEnd w:id="34"/>
    <w:p w:rsidR="00672DD2" w:rsidRDefault="00672DD2" w:rsidP="00B47AB6">
      <w:pPr>
        <w:pStyle w:val="af5"/>
        <w:spacing w:before="240" w:beforeAutospacing="0" w:after="0" w:afterAutospacing="0" w:line="360" w:lineRule="auto"/>
        <w:jc w:val="both"/>
        <w:rPr>
          <w:color w:val="000000"/>
        </w:rPr>
      </w:pPr>
      <w:r w:rsidRPr="008130B6">
        <w:rPr>
          <w:color w:val="000000"/>
        </w:rPr>
        <w:t>1. По</w:t>
      </w:r>
      <w:r w:rsidR="00F94DE2">
        <w:rPr>
          <w:color w:val="000000"/>
        </w:rPr>
        <w:t>лностью освоены финансовые сред</w:t>
      </w:r>
      <w:r w:rsidR="00237FBA">
        <w:rPr>
          <w:color w:val="000000"/>
        </w:rPr>
        <w:t>ства Гранта Минпросвещения 14.51</w:t>
      </w:r>
      <w:r w:rsidR="00F94DE2">
        <w:rPr>
          <w:color w:val="000000"/>
        </w:rPr>
        <w:t xml:space="preserve">0 тыс рб. и в августе 2021 г. состоялось открытие 4 мастерских по компетенциям: </w:t>
      </w:r>
    </w:p>
    <w:p w:rsidR="00F94DE2" w:rsidRPr="00F94DE2" w:rsidRDefault="00F94DE2" w:rsidP="00162539">
      <w:pPr>
        <w:pStyle w:val="af1"/>
        <w:numPr>
          <w:ilvl w:val="0"/>
          <w:numId w:val="23"/>
        </w:numPr>
        <w:spacing w:after="0" w:line="360" w:lineRule="auto"/>
        <w:ind w:left="357" w:hanging="357"/>
        <w:jc w:val="both"/>
        <w:rPr>
          <w:rFonts w:ascii="Times New Roman" w:hAnsi="Times New Roman"/>
          <w:sz w:val="24"/>
          <w:szCs w:val="24"/>
        </w:rPr>
      </w:pPr>
      <w:r w:rsidRPr="00F94DE2">
        <w:rPr>
          <w:rFonts w:ascii="Times New Roman" w:hAnsi="Times New Roman"/>
          <w:sz w:val="24"/>
          <w:szCs w:val="24"/>
        </w:rPr>
        <w:t>«Стоматология ортопедическая».</w:t>
      </w:r>
    </w:p>
    <w:p w:rsidR="00F94DE2" w:rsidRPr="00F94DE2" w:rsidRDefault="00F94DE2" w:rsidP="00162539">
      <w:pPr>
        <w:pStyle w:val="af1"/>
        <w:numPr>
          <w:ilvl w:val="0"/>
          <w:numId w:val="23"/>
        </w:numPr>
        <w:spacing w:after="0" w:line="360" w:lineRule="auto"/>
        <w:ind w:left="357" w:hanging="357"/>
        <w:jc w:val="both"/>
        <w:rPr>
          <w:rFonts w:ascii="Times New Roman" w:hAnsi="Times New Roman"/>
          <w:sz w:val="24"/>
          <w:szCs w:val="24"/>
        </w:rPr>
      </w:pPr>
      <w:r w:rsidRPr="00F94DE2">
        <w:rPr>
          <w:rFonts w:ascii="Times New Roman" w:hAnsi="Times New Roman"/>
          <w:sz w:val="24"/>
          <w:szCs w:val="24"/>
        </w:rPr>
        <w:t>«Медицинский и социальный уход»</w:t>
      </w:r>
    </w:p>
    <w:p w:rsidR="00F94DE2" w:rsidRPr="00F94DE2" w:rsidRDefault="00F94DE2" w:rsidP="00162539">
      <w:pPr>
        <w:pStyle w:val="af1"/>
        <w:numPr>
          <w:ilvl w:val="0"/>
          <w:numId w:val="23"/>
        </w:numPr>
        <w:spacing w:after="0" w:line="360" w:lineRule="auto"/>
        <w:ind w:left="357" w:hanging="357"/>
        <w:jc w:val="both"/>
        <w:rPr>
          <w:rFonts w:ascii="Times New Roman" w:hAnsi="Times New Roman"/>
          <w:sz w:val="24"/>
          <w:szCs w:val="24"/>
        </w:rPr>
      </w:pPr>
      <w:r w:rsidRPr="00F94DE2">
        <w:rPr>
          <w:rFonts w:ascii="Times New Roman" w:hAnsi="Times New Roman"/>
          <w:sz w:val="24"/>
          <w:szCs w:val="24"/>
        </w:rPr>
        <w:t>«Лабораторный медицинский анализ»</w:t>
      </w:r>
    </w:p>
    <w:p w:rsidR="00F94DE2" w:rsidRPr="00F94DE2" w:rsidRDefault="00F94DE2" w:rsidP="00162539">
      <w:pPr>
        <w:pStyle w:val="af5"/>
        <w:numPr>
          <w:ilvl w:val="0"/>
          <w:numId w:val="23"/>
        </w:numPr>
        <w:spacing w:before="0" w:beforeAutospacing="0" w:after="0" w:afterAutospacing="0" w:line="360" w:lineRule="auto"/>
        <w:ind w:left="357" w:hanging="357"/>
        <w:jc w:val="both"/>
        <w:rPr>
          <w:color w:val="000000"/>
        </w:rPr>
      </w:pPr>
      <w:r w:rsidRPr="00F94DE2">
        <w:t>«Лечебная деятельность (Фельдшер)»</w:t>
      </w:r>
    </w:p>
    <w:p w:rsidR="00237FBA" w:rsidRDefault="00F94DE2" w:rsidP="00237FBA">
      <w:pPr>
        <w:pStyle w:val="af5"/>
        <w:shd w:val="clear" w:color="auto" w:fill="FFFFFF"/>
        <w:spacing w:before="0" w:beforeAutospacing="0" w:after="0" w:afterAutospacing="0" w:line="360" w:lineRule="auto"/>
        <w:jc w:val="both"/>
      </w:pPr>
      <w:r>
        <w:rPr>
          <w:color w:val="000000"/>
        </w:rPr>
        <w:t xml:space="preserve">2. </w:t>
      </w:r>
      <w:r w:rsidR="00237FBA">
        <w:rPr>
          <w:bCs/>
        </w:rPr>
        <w:t xml:space="preserve">Прошли аккредитацию три </w:t>
      </w:r>
      <w:r w:rsidR="00237FBA" w:rsidRPr="003D6904">
        <w:t>Специализирова</w:t>
      </w:r>
      <w:r w:rsidR="00237FBA">
        <w:t>нных центра</w:t>
      </w:r>
      <w:r w:rsidR="00237FBA" w:rsidRPr="003D6904">
        <w:t xml:space="preserve"> компетенций по</w:t>
      </w:r>
      <w:r w:rsidR="00237FBA">
        <w:t xml:space="preserve"> компетенциям: «Эстетическая косметология», «Лабораторный медицинский анализ», «Медицинский и социальный уход». Прошли испытания и стали сертифицированными экспертами преподаватели колледжа Новикова А.А. по компетенции «Эстетическая косметология», Федорова У.И. – по компетенции «Медицинский и социальный уход».</w:t>
      </w:r>
    </w:p>
    <w:p w:rsidR="00672DD2" w:rsidRDefault="00237FBA" w:rsidP="00237FBA">
      <w:pPr>
        <w:pStyle w:val="af5"/>
        <w:spacing w:before="0" w:beforeAutospacing="0" w:after="0" w:afterAutospacing="0" w:line="360" w:lineRule="auto"/>
        <w:jc w:val="both"/>
        <w:rPr>
          <w:color w:val="000000"/>
        </w:rPr>
      </w:pPr>
      <w:r>
        <w:rPr>
          <w:color w:val="000000"/>
        </w:rPr>
        <w:t xml:space="preserve">3. </w:t>
      </w:r>
      <w:r w:rsidR="00F94DE2">
        <w:rPr>
          <w:color w:val="000000"/>
        </w:rPr>
        <w:t xml:space="preserve">Участник Конкурса  Премии </w:t>
      </w:r>
      <w:r w:rsidR="00672DD2" w:rsidRPr="008130B6">
        <w:rPr>
          <w:color w:val="000000"/>
        </w:rPr>
        <w:t xml:space="preserve">Правительства РФ </w:t>
      </w:r>
      <w:r w:rsidR="00F94DE2">
        <w:rPr>
          <w:color w:val="000000"/>
        </w:rPr>
        <w:t>в области Качества за 2021</w:t>
      </w:r>
      <w:r w:rsidR="00672DD2" w:rsidRPr="008130B6">
        <w:rPr>
          <w:color w:val="000000"/>
        </w:rPr>
        <w:t xml:space="preserve"> г.</w:t>
      </w:r>
    </w:p>
    <w:p w:rsidR="00B922E8" w:rsidRPr="008130B6" w:rsidRDefault="00B922E8" w:rsidP="00237FBA">
      <w:pPr>
        <w:pStyle w:val="af5"/>
        <w:spacing w:before="0" w:beforeAutospacing="0" w:after="0" w:afterAutospacing="0" w:line="360" w:lineRule="auto"/>
        <w:jc w:val="both"/>
        <w:rPr>
          <w:color w:val="000000"/>
        </w:rPr>
      </w:pPr>
      <w:r>
        <w:rPr>
          <w:color w:val="000000"/>
        </w:rPr>
        <w:t>4. Ресертификация</w:t>
      </w:r>
      <w:r w:rsidR="00DF5FBB">
        <w:rPr>
          <w:color w:val="000000"/>
        </w:rPr>
        <w:t xml:space="preserve"> системы менеджмента качества ООО </w:t>
      </w:r>
      <w:r w:rsidR="00DF5FBB">
        <w:rPr>
          <w:iCs/>
        </w:rPr>
        <w:t>«Союзсерт» ГОСТ Р ИСО 9001-2015 (</w:t>
      </w:r>
      <w:r w:rsidR="00DF5FBB">
        <w:rPr>
          <w:iCs/>
          <w:lang w:val="en-US"/>
        </w:rPr>
        <w:t>ISO</w:t>
      </w:r>
      <w:r w:rsidR="00DF5FBB">
        <w:rPr>
          <w:iCs/>
        </w:rPr>
        <w:t xml:space="preserve"> 9001:2015) регистрационный № РОСС </w:t>
      </w:r>
      <w:r w:rsidR="00DF5FBB">
        <w:rPr>
          <w:iCs/>
          <w:lang w:val="en-US"/>
        </w:rPr>
        <w:t>RU</w:t>
      </w:r>
      <w:r w:rsidR="00DF5FBB" w:rsidRPr="00DF5FBB">
        <w:rPr>
          <w:iCs/>
        </w:rPr>
        <w:t>.</w:t>
      </w:r>
      <w:r w:rsidR="00DF5FBB">
        <w:rPr>
          <w:iCs/>
        </w:rPr>
        <w:t>ИС94.СМ00102 от 14.05.2021</w:t>
      </w:r>
    </w:p>
    <w:p w:rsidR="00092EBA" w:rsidRDefault="00B922E8" w:rsidP="00237FBA">
      <w:pPr>
        <w:spacing w:line="360" w:lineRule="auto"/>
        <w:jc w:val="both"/>
        <w:rPr>
          <w:rFonts w:ascii="Times New Roman" w:hAnsi="Times New Roman" w:cs="Times New Roman"/>
        </w:rPr>
      </w:pPr>
      <w:r>
        <w:rPr>
          <w:rFonts w:ascii="Times New Roman" w:hAnsi="Times New Roman" w:cs="Times New Roman"/>
        </w:rPr>
        <w:t>5</w:t>
      </w:r>
      <w:r w:rsidR="00672DD2" w:rsidRPr="006471C1">
        <w:rPr>
          <w:rFonts w:ascii="Times New Roman" w:hAnsi="Times New Roman" w:cs="Times New Roman"/>
        </w:rPr>
        <w:t xml:space="preserve">. </w:t>
      </w:r>
      <w:r w:rsidR="00092EBA" w:rsidRPr="00D54EFA">
        <w:rPr>
          <w:rFonts w:ascii="Times New Roman" w:hAnsi="Times New Roman" w:cs="Times New Roman"/>
        </w:rPr>
        <w:t xml:space="preserve">По  компетенции «Лечебная деятельность» в финале </w:t>
      </w:r>
      <w:r w:rsidR="00092EBA" w:rsidRPr="00D54EFA">
        <w:rPr>
          <w:rFonts w:ascii="Times New Roman" w:hAnsi="Times New Roman" w:cs="Times New Roman"/>
          <w:lang w:val="en-US"/>
        </w:rPr>
        <w:t>IX</w:t>
      </w:r>
      <w:r w:rsidR="00092EBA" w:rsidRPr="00D54EFA">
        <w:rPr>
          <w:rFonts w:ascii="Times New Roman" w:hAnsi="Times New Roman" w:cs="Times New Roman"/>
        </w:rPr>
        <w:t xml:space="preserve"> Национального чемпионата </w:t>
      </w:r>
      <w:r w:rsidR="00092EBA" w:rsidRPr="00D54EFA">
        <w:rPr>
          <w:rFonts w:ascii="Times New Roman" w:hAnsi="Times New Roman" w:cs="Times New Roman"/>
          <w:lang w:val="en-US"/>
        </w:rPr>
        <w:t>WSR</w:t>
      </w:r>
      <w:r w:rsidR="00092EBA" w:rsidRPr="00D54EFA">
        <w:rPr>
          <w:rFonts w:ascii="Times New Roman" w:hAnsi="Times New Roman" w:cs="Times New Roman"/>
        </w:rPr>
        <w:t xml:space="preserve"> -</w:t>
      </w:r>
      <w:r w:rsidR="00092EBA">
        <w:rPr>
          <w:rFonts w:ascii="Times New Roman" w:hAnsi="Times New Roman" w:cs="Times New Roman"/>
        </w:rPr>
        <w:t xml:space="preserve"> </w:t>
      </w:r>
      <w:r w:rsidR="00092EBA" w:rsidRPr="00D54EFA">
        <w:rPr>
          <w:rFonts w:ascii="Times New Roman" w:hAnsi="Times New Roman" w:cs="Times New Roman"/>
        </w:rPr>
        <w:t xml:space="preserve">2021 </w:t>
      </w:r>
      <w:r w:rsidR="00092EBA">
        <w:rPr>
          <w:rFonts w:ascii="Times New Roman" w:hAnsi="Times New Roman" w:cs="Times New Roman"/>
        </w:rPr>
        <w:t>победителем стал</w:t>
      </w:r>
      <w:r w:rsidR="00092EBA" w:rsidRPr="00D54EFA">
        <w:rPr>
          <w:rFonts w:ascii="Times New Roman" w:hAnsi="Times New Roman" w:cs="Times New Roman"/>
        </w:rPr>
        <w:t xml:space="preserve"> студент отделения «Лечебное дело» Марков Айсен Петрович  (компатриот Иванова Евдокия Александровна). </w:t>
      </w:r>
      <w:r w:rsidR="00092EBA">
        <w:rPr>
          <w:rFonts w:ascii="Times New Roman" w:hAnsi="Times New Roman" w:cs="Times New Roman"/>
        </w:rPr>
        <w:t>П</w:t>
      </w:r>
      <w:r w:rsidR="00092EBA" w:rsidRPr="00D54EFA">
        <w:rPr>
          <w:rFonts w:ascii="Times New Roman" w:hAnsi="Times New Roman" w:cs="Times New Roman"/>
        </w:rPr>
        <w:t>о компетенции «Лабораторный медицинский анализ» студентка отделения «Лабораторная диагностика» Кычкина Надежда Сергеевна (эксперт-компатриот, преподаватель лабораторной диагностики Егорова Туяра Степановна)</w:t>
      </w:r>
      <w:r w:rsidR="00092EBA">
        <w:rPr>
          <w:rFonts w:ascii="Times New Roman" w:hAnsi="Times New Roman" w:cs="Times New Roman"/>
        </w:rPr>
        <w:t xml:space="preserve"> получила медальон за профессионализм.</w:t>
      </w:r>
      <w:r w:rsidR="00092EBA" w:rsidRPr="00D54EFA">
        <w:rPr>
          <w:rFonts w:ascii="Times New Roman" w:hAnsi="Times New Roman" w:cs="Times New Roman"/>
        </w:rPr>
        <w:t xml:space="preserve"> Также, по компетенции «Эстетическая косметология» </w:t>
      </w:r>
      <w:r w:rsidR="00092EBA">
        <w:rPr>
          <w:rFonts w:ascii="Times New Roman" w:hAnsi="Times New Roman" w:cs="Times New Roman"/>
        </w:rPr>
        <w:t>завоевала медальон</w:t>
      </w:r>
      <w:r w:rsidR="00092EBA" w:rsidRPr="00D54EFA">
        <w:rPr>
          <w:rFonts w:ascii="Times New Roman" w:hAnsi="Times New Roman" w:cs="Times New Roman"/>
        </w:rPr>
        <w:t xml:space="preserve"> студентка отделения «Технология эстетических услуг» Федотова Любовь Афанасьевна (эксперт-компатриот, преподаватель отделения «Технология эстетических услуг», сертифицированный эксперт по данной компетенции Новикова Александра Алексеевна).</w:t>
      </w:r>
      <w:r w:rsidR="001E7176">
        <w:rPr>
          <w:rFonts w:ascii="Times New Roman" w:hAnsi="Times New Roman" w:cs="Times New Roman"/>
        </w:rPr>
        <w:t xml:space="preserve"> В категории юниоры бронзовую медаль завоевала </w:t>
      </w:r>
      <w:r w:rsidR="00E704B8">
        <w:rPr>
          <w:rFonts w:ascii="Times New Roman" w:hAnsi="Times New Roman" w:cs="Times New Roman"/>
        </w:rPr>
        <w:t xml:space="preserve">Иванова Надежда </w:t>
      </w:r>
      <w:r w:rsidR="001E7176">
        <w:rPr>
          <w:rFonts w:ascii="Times New Roman" w:hAnsi="Times New Roman" w:cs="Times New Roman"/>
        </w:rPr>
        <w:t>(эксперт-компатриот Григорьева Ольга Георгиевна.).</w:t>
      </w:r>
      <w:r w:rsidR="004D0CCD">
        <w:rPr>
          <w:rFonts w:ascii="Times New Roman" w:hAnsi="Times New Roman" w:cs="Times New Roman"/>
        </w:rPr>
        <w:t xml:space="preserve"> Федотова Любовь вошла в сборную РФ и представит Россию в мировом чемпионате в Шанхае в 2022 г.</w:t>
      </w:r>
    </w:p>
    <w:p w:rsidR="00D25F9C" w:rsidRPr="008830DF" w:rsidRDefault="00B922E8" w:rsidP="00B47AB6">
      <w:pPr>
        <w:spacing w:line="360" w:lineRule="auto"/>
        <w:jc w:val="both"/>
        <w:rPr>
          <w:rFonts w:ascii="Times New Roman" w:hAnsi="Times New Roman" w:cs="Times New Roman"/>
          <w:color w:val="FF0000"/>
        </w:rPr>
      </w:pPr>
      <w:r>
        <w:rPr>
          <w:rFonts w:ascii="Times New Roman" w:hAnsi="Times New Roman" w:cs="Times New Roman"/>
        </w:rPr>
        <w:t>6</w:t>
      </w:r>
      <w:r w:rsidR="00672DD2" w:rsidRPr="00256AEE">
        <w:rPr>
          <w:rFonts w:ascii="Times New Roman" w:hAnsi="Times New Roman" w:cs="Times New Roman"/>
        </w:rPr>
        <w:t>.</w:t>
      </w:r>
      <w:r w:rsidR="001E7176">
        <w:rPr>
          <w:rFonts w:ascii="Times New Roman" w:hAnsi="Times New Roman" w:cs="Times New Roman"/>
        </w:rPr>
        <w:t xml:space="preserve"> Успешное участие в отборочном этапе</w:t>
      </w:r>
      <w:r w:rsidR="00672DD2" w:rsidRPr="006471C1">
        <w:rPr>
          <w:rFonts w:ascii="Times New Roman" w:hAnsi="Times New Roman" w:cs="Times New Roman"/>
        </w:rPr>
        <w:t xml:space="preserve"> VI</w:t>
      </w:r>
      <w:r w:rsidR="00092EBA">
        <w:rPr>
          <w:rFonts w:ascii="Times New Roman" w:hAnsi="Times New Roman" w:cs="Times New Roman"/>
          <w:lang w:val="en-US"/>
        </w:rPr>
        <w:t>I</w:t>
      </w:r>
      <w:r w:rsidR="00672DD2" w:rsidRPr="006471C1">
        <w:rPr>
          <w:rFonts w:ascii="Times New Roman" w:hAnsi="Times New Roman" w:cs="Times New Roman"/>
        </w:rPr>
        <w:t xml:space="preserve"> Национального чемпионата по профессиональному мастерству среди инвалидов и лиц с ограниченными возможностями здоровья «Абилимпикс — 202</w:t>
      </w:r>
      <w:r w:rsidR="001E7176" w:rsidRPr="001E7176">
        <w:rPr>
          <w:rFonts w:ascii="Times New Roman" w:hAnsi="Times New Roman" w:cs="Times New Roman"/>
        </w:rPr>
        <w:t>1</w:t>
      </w:r>
      <w:r w:rsidR="001E7176">
        <w:rPr>
          <w:rFonts w:ascii="Times New Roman" w:hAnsi="Times New Roman" w:cs="Times New Roman"/>
        </w:rPr>
        <w:t>»</w:t>
      </w:r>
      <w:r w:rsidR="00672DD2" w:rsidRPr="006471C1">
        <w:rPr>
          <w:rFonts w:ascii="Times New Roman" w:hAnsi="Times New Roman" w:cs="Times New Roman"/>
        </w:rPr>
        <w:t xml:space="preserve"> </w:t>
      </w:r>
      <w:r w:rsidR="001E7176">
        <w:rPr>
          <w:rFonts w:ascii="Times New Roman" w:hAnsi="Times New Roman" w:cs="Times New Roman"/>
        </w:rPr>
        <w:t>Ивановой Туяра-Умсулгана Николаевны по компетенции</w:t>
      </w:r>
      <w:r w:rsidR="001E7176" w:rsidRPr="006471C1">
        <w:rPr>
          <w:rFonts w:ascii="Times New Roman" w:hAnsi="Times New Roman" w:cs="Times New Roman"/>
        </w:rPr>
        <w:t xml:space="preserve"> «Прикладная эстетика»,</w:t>
      </w:r>
      <w:r w:rsidR="001E7176">
        <w:rPr>
          <w:rFonts w:ascii="Times New Roman" w:hAnsi="Times New Roman" w:cs="Times New Roman"/>
        </w:rPr>
        <w:t xml:space="preserve"> </w:t>
      </w:r>
      <w:r w:rsidR="00E704B8">
        <w:rPr>
          <w:rFonts w:ascii="Times New Roman" w:eastAsiaTheme="majorEastAsia" w:hAnsi="Times New Roman" w:cs="Times New Roman"/>
          <w:bCs/>
          <w:color w:val="auto"/>
          <w:kern w:val="24"/>
        </w:rPr>
        <w:t>п</w:t>
      </w:r>
      <w:r w:rsidR="00672DD2" w:rsidRPr="00E704B8">
        <w:rPr>
          <w:rFonts w:ascii="Times New Roman" w:eastAsiaTheme="majorEastAsia" w:hAnsi="Times New Roman" w:cs="Times New Roman"/>
          <w:bCs/>
          <w:color w:val="auto"/>
          <w:kern w:val="24"/>
        </w:rPr>
        <w:t>о  компетенции «Лабора</w:t>
      </w:r>
      <w:r w:rsidR="00E704B8" w:rsidRPr="00E704B8">
        <w:rPr>
          <w:rFonts w:ascii="Times New Roman" w:eastAsiaTheme="majorEastAsia" w:hAnsi="Times New Roman" w:cs="Times New Roman"/>
          <w:bCs/>
          <w:color w:val="auto"/>
          <w:kern w:val="24"/>
        </w:rPr>
        <w:t xml:space="preserve">торный и медицинский анализ» </w:t>
      </w:r>
      <w:r w:rsidR="00672DD2" w:rsidRPr="00E704B8">
        <w:rPr>
          <w:rFonts w:ascii="Times New Roman" w:hAnsi="Times New Roman" w:cs="Times New Roman"/>
          <w:color w:val="auto"/>
        </w:rPr>
        <w:t xml:space="preserve"> </w:t>
      </w:r>
      <w:r w:rsidR="00E704B8" w:rsidRPr="00E704B8">
        <w:rPr>
          <w:rFonts w:ascii="Times New Roman" w:eastAsiaTheme="majorEastAsia" w:hAnsi="Times New Roman" w:cs="Times New Roman"/>
          <w:bCs/>
          <w:color w:val="auto"/>
          <w:kern w:val="24"/>
        </w:rPr>
        <w:t>Андреева Даяна</w:t>
      </w:r>
      <w:r w:rsidR="00672DD2" w:rsidRPr="00E704B8">
        <w:rPr>
          <w:rFonts w:ascii="Times New Roman" w:eastAsiaTheme="majorEastAsia" w:hAnsi="Times New Roman" w:cs="Times New Roman"/>
          <w:bCs/>
          <w:color w:val="auto"/>
          <w:kern w:val="24"/>
        </w:rPr>
        <w:t xml:space="preserve">, эксперт – </w:t>
      </w:r>
      <w:r w:rsidR="00672DD2" w:rsidRPr="00E704B8">
        <w:rPr>
          <w:rFonts w:ascii="Times New Roman" w:hAnsi="Times New Roman" w:cs="Times New Roman"/>
          <w:color w:val="auto"/>
        </w:rPr>
        <w:t>Егорова Т.С.</w:t>
      </w:r>
      <w:r w:rsidR="00672DD2" w:rsidRPr="008830DF">
        <w:rPr>
          <w:rFonts w:ascii="Times New Roman" w:hAnsi="Times New Roman" w:cs="Times New Roman"/>
          <w:color w:val="FF0000"/>
        </w:rPr>
        <w:t xml:space="preserve"> </w:t>
      </w:r>
    </w:p>
    <w:p w:rsidR="001E7176" w:rsidRPr="00FE5DD1" w:rsidRDefault="00B922E8" w:rsidP="008830DF">
      <w:pPr>
        <w:spacing w:line="360" w:lineRule="auto"/>
        <w:jc w:val="both"/>
        <w:rPr>
          <w:rFonts w:ascii="Times New Roman" w:hAnsi="Times New Roman" w:cs="Times New Roman"/>
        </w:rPr>
      </w:pPr>
      <w:r>
        <w:rPr>
          <w:rFonts w:ascii="Times New Roman" w:hAnsi="Times New Roman" w:cs="Times New Roman"/>
        </w:rPr>
        <w:t>7</w:t>
      </w:r>
      <w:r w:rsidR="00672DD2" w:rsidRPr="00D25F9C">
        <w:rPr>
          <w:rFonts w:ascii="Times New Roman" w:hAnsi="Times New Roman" w:cs="Times New Roman"/>
        </w:rPr>
        <w:t>. У</w:t>
      </w:r>
      <w:r w:rsidR="00F94DE2">
        <w:rPr>
          <w:rFonts w:ascii="Times New Roman" w:hAnsi="Times New Roman" w:cs="Times New Roman"/>
        </w:rPr>
        <w:t xml:space="preserve">спешное участие </w:t>
      </w:r>
      <w:r w:rsidR="00672DD2" w:rsidRPr="00D25F9C">
        <w:rPr>
          <w:rFonts w:ascii="Times New Roman" w:hAnsi="Times New Roman" w:cs="Times New Roman"/>
        </w:rPr>
        <w:t xml:space="preserve">в республиканском </w:t>
      </w:r>
      <w:r w:rsidR="00F94DE2" w:rsidRPr="00092EBA">
        <w:rPr>
          <w:rFonts w:ascii="Times New Roman" w:hAnsi="Times New Roman" w:cs="Times New Roman"/>
        </w:rPr>
        <w:t>форуме</w:t>
      </w:r>
      <w:r w:rsidR="00672DD2" w:rsidRPr="00092EBA">
        <w:rPr>
          <w:rFonts w:ascii="Times New Roman" w:hAnsi="Times New Roman" w:cs="Times New Roman"/>
        </w:rPr>
        <w:t xml:space="preserve"> </w:t>
      </w:r>
      <w:r w:rsidR="00092EBA" w:rsidRPr="00092EBA">
        <w:rPr>
          <w:rFonts w:ascii="Times New Roman" w:hAnsi="Times New Roman" w:cs="Times New Roman"/>
        </w:rPr>
        <w:t>молодых исследователей</w:t>
      </w:r>
      <w:r w:rsidR="00092EBA">
        <w:rPr>
          <w:rFonts w:ascii="Times New Roman" w:hAnsi="Times New Roman" w:cs="Times New Roman"/>
        </w:rPr>
        <w:t xml:space="preserve"> «Шаг в будущую профессию»</w:t>
      </w:r>
      <w:r w:rsidR="001E7176">
        <w:rPr>
          <w:rFonts w:ascii="Times New Roman" w:hAnsi="Times New Roman" w:cs="Times New Roman"/>
        </w:rPr>
        <w:t>:</w:t>
      </w:r>
      <w:r w:rsidR="001E7176" w:rsidRPr="001E7176">
        <w:rPr>
          <w:rFonts w:ascii="Times New Roman" w:eastAsia="+mn-ea" w:hAnsi="Times New Roman" w:cs="Times New Roman"/>
          <w:kern w:val="24"/>
        </w:rPr>
        <w:t xml:space="preserve"> </w:t>
      </w:r>
      <w:r w:rsidR="001E7176" w:rsidRPr="00FE5DD1">
        <w:rPr>
          <w:rFonts w:ascii="Times New Roman" w:eastAsia="+mn-ea" w:hAnsi="Times New Roman" w:cs="Times New Roman"/>
          <w:kern w:val="24"/>
        </w:rPr>
        <w:t>лауреат - 1, диплом 1 степени – 2, диплом 2 степени – 1, из них даны рекомендации продолжить участие в г. Москва и Санкт-</w:t>
      </w:r>
      <w:r w:rsidR="00237FBA">
        <w:rPr>
          <w:rFonts w:ascii="Times New Roman" w:eastAsia="+mn-ea" w:hAnsi="Times New Roman" w:cs="Times New Roman"/>
          <w:kern w:val="24"/>
        </w:rPr>
        <w:t>Петербурге трем</w:t>
      </w:r>
      <w:r w:rsidR="001E7176">
        <w:rPr>
          <w:rFonts w:ascii="Times New Roman" w:eastAsia="+mn-ea" w:hAnsi="Times New Roman" w:cs="Times New Roman"/>
          <w:kern w:val="24"/>
        </w:rPr>
        <w:t xml:space="preserve"> нашим студентам – Заровняев Дьулуур, ЛД 18-1, Архангельская Ульяна</w:t>
      </w:r>
      <w:r w:rsidR="00237FBA">
        <w:rPr>
          <w:rFonts w:ascii="Times New Roman" w:eastAsia="+mn-ea" w:hAnsi="Times New Roman" w:cs="Times New Roman"/>
          <w:kern w:val="24"/>
        </w:rPr>
        <w:t xml:space="preserve"> и Спиридонова Валерия.</w:t>
      </w:r>
    </w:p>
    <w:p w:rsidR="00475FD1" w:rsidRPr="00B922E8" w:rsidRDefault="00E42B94" w:rsidP="00162539">
      <w:pPr>
        <w:pStyle w:val="af1"/>
        <w:numPr>
          <w:ilvl w:val="0"/>
          <w:numId w:val="18"/>
        </w:numPr>
        <w:spacing w:line="360" w:lineRule="auto"/>
        <w:ind w:right="116"/>
        <w:jc w:val="both"/>
        <w:rPr>
          <w:rFonts w:ascii="Times New Roman" w:hAnsi="Times New Roman"/>
          <w:iCs/>
        </w:rPr>
      </w:pPr>
      <w:r w:rsidRPr="00B922E8">
        <w:rPr>
          <w:rFonts w:ascii="Times New Roman" w:hAnsi="Times New Roman"/>
          <w:iCs/>
        </w:rPr>
        <w:t>3 место  в Национальном  финале  XXIX Всероссийского фестиваля «Российская студенческая весна» в г. Нижний Новгород-  студент Мучин Егор-Kuobax с авторской песней "Дьолун кулэр" ("Счастье смеется над тобой") в направлении “Вокал” ;</w:t>
      </w:r>
    </w:p>
    <w:p w:rsidR="00E42B94" w:rsidRPr="00475FD1" w:rsidRDefault="00E42B94" w:rsidP="00162539">
      <w:pPr>
        <w:pStyle w:val="af1"/>
        <w:numPr>
          <w:ilvl w:val="0"/>
          <w:numId w:val="18"/>
        </w:numPr>
        <w:spacing w:line="360" w:lineRule="auto"/>
        <w:ind w:left="0" w:right="116" w:firstLine="0"/>
        <w:jc w:val="both"/>
        <w:rPr>
          <w:rFonts w:ascii="Times New Roman" w:hAnsi="Times New Roman"/>
          <w:iCs/>
          <w:sz w:val="24"/>
          <w:szCs w:val="24"/>
        </w:rPr>
      </w:pPr>
      <w:r w:rsidRPr="00475FD1">
        <w:rPr>
          <w:rFonts w:ascii="Times New Roman" w:hAnsi="Times New Roman"/>
          <w:sz w:val="24"/>
          <w:szCs w:val="24"/>
        </w:rPr>
        <w:t>2 место Чемпионат первенства ДВФО по кик боксингу Забайкальского края г.Чита Петрова Виктория Михайловна, студентка группы  ЛД 18-1, тренер Константинов К.М.;</w:t>
      </w:r>
    </w:p>
    <w:p w:rsidR="00E42B94" w:rsidRPr="00E704B8" w:rsidRDefault="00E42B94" w:rsidP="00162539">
      <w:pPr>
        <w:pStyle w:val="af5"/>
        <w:numPr>
          <w:ilvl w:val="0"/>
          <w:numId w:val="18"/>
        </w:numPr>
        <w:spacing w:line="360" w:lineRule="auto"/>
        <w:ind w:left="0" w:firstLine="0"/>
      </w:pPr>
      <w:r w:rsidRPr="00E704B8">
        <w:rPr>
          <w:color w:val="000000"/>
        </w:rPr>
        <w:t>2 место в городском конкурсе " Миллион цветов" ГО г.</w:t>
      </w:r>
      <w:r w:rsidR="00B922E8">
        <w:rPr>
          <w:color w:val="000000"/>
        </w:rPr>
        <w:t xml:space="preserve"> </w:t>
      </w:r>
      <w:r w:rsidRPr="00E704B8">
        <w:rPr>
          <w:color w:val="000000"/>
        </w:rPr>
        <w:t xml:space="preserve">Якутск на лучшее содержание, озеленение и цветочное оформление. Приз-30 тыс.руб. </w:t>
      </w:r>
    </w:p>
    <w:p w:rsidR="00672DD2" w:rsidRPr="004445ED" w:rsidRDefault="0005572E" w:rsidP="00B47AB6">
      <w:pPr>
        <w:pStyle w:val="210"/>
        <w:shd w:val="clear" w:color="auto" w:fill="auto"/>
        <w:tabs>
          <w:tab w:val="left" w:pos="360"/>
        </w:tabs>
        <w:spacing w:before="0" w:after="150" w:line="360" w:lineRule="auto"/>
        <w:ind w:firstLine="0"/>
        <w:jc w:val="center"/>
        <w:outlineLvl w:val="0"/>
        <w:rPr>
          <w:b/>
        </w:rPr>
      </w:pPr>
      <w:bookmarkStart w:id="35" w:name="_Toc32565558"/>
      <w:bookmarkStart w:id="36" w:name="Тема_5_2"/>
      <w:bookmarkEnd w:id="33"/>
      <w:r>
        <w:rPr>
          <w:rFonts w:eastAsia="Arial Unicode MS"/>
          <w:b/>
        </w:rPr>
        <w:t>5.2.</w:t>
      </w:r>
      <w:r>
        <w:rPr>
          <w:b/>
        </w:rPr>
        <w:t xml:space="preserve"> З</w:t>
      </w:r>
      <w:r w:rsidRPr="004445ED">
        <w:rPr>
          <w:b/>
        </w:rPr>
        <w:t>АДАЧИ И ПЕРС</w:t>
      </w:r>
      <w:r w:rsidR="006B3A3C">
        <w:rPr>
          <w:b/>
        </w:rPr>
        <w:t>ПЕКТИВЫ РАЗВИТИЯ КОЛЛЕДЖА В 2022</w:t>
      </w:r>
      <w:r w:rsidRPr="004445ED">
        <w:rPr>
          <w:b/>
        </w:rPr>
        <w:t>Г.</w:t>
      </w:r>
      <w:bookmarkEnd w:id="35"/>
    </w:p>
    <w:bookmarkEnd w:id="36"/>
    <w:p w:rsidR="00672DD2" w:rsidRPr="006471C1" w:rsidRDefault="00672DD2" w:rsidP="00B47AB6">
      <w:pPr>
        <w:pStyle w:val="af1"/>
        <w:spacing w:line="360" w:lineRule="auto"/>
        <w:ind w:left="0"/>
        <w:jc w:val="both"/>
        <w:rPr>
          <w:rFonts w:ascii="Times New Roman" w:hAnsi="Times New Roman"/>
        </w:rPr>
      </w:pPr>
      <w:r>
        <w:rPr>
          <w:rFonts w:ascii="Times New Roman" w:hAnsi="Times New Roman"/>
        </w:rPr>
        <w:t>1.</w:t>
      </w:r>
      <w:r w:rsidRPr="006471C1">
        <w:rPr>
          <w:rFonts w:ascii="Times New Roman" w:hAnsi="Times New Roman"/>
        </w:rPr>
        <w:t xml:space="preserve">Выполнение государственного заказа по подготовке специалистов со средним медицинским образованием. </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2.</w:t>
      </w:r>
      <w:r w:rsidRPr="006471C1">
        <w:rPr>
          <w:rFonts w:ascii="Times New Roman" w:hAnsi="Times New Roman" w:cs="Times New Roman"/>
          <w:color w:val="auto"/>
        </w:rPr>
        <w:t xml:space="preserve">Повышение качества, доступности и эффективности среднего медицинского образования в свете требований ФГОС, профессиональных стандартов по специальностям, требований </w:t>
      </w:r>
      <w:r w:rsidRPr="006471C1">
        <w:rPr>
          <w:rFonts w:ascii="Times New Roman" w:hAnsi="Times New Roman" w:cs="Times New Roman"/>
          <w:color w:val="auto"/>
          <w:lang w:val="en-US"/>
        </w:rPr>
        <w:t>WSR</w:t>
      </w:r>
      <w:r w:rsidRPr="006471C1">
        <w:rPr>
          <w:rFonts w:ascii="Times New Roman" w:hAnsi="Times New Roman" w:cs="Times New Roman"/>
          <w:color w:val="auto"/>
        </w:rPr>
        <w:t xml:space="preserve">; </w:t>
      </w:r>
      <w:r>
        <w:rPr>
          <w:rFonts w:ascii="Times New Roman" w:hAnsi="Times New Roman" w:cs="Times New Roman"/>
          <w:color w:val="auto"/>
        </w:rPr>
        <w:t>улучшение показателей мониторинга качества подготовки кадров;</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3.</w:t>
      </w:r>
      <w:r w:rsidRPr="00604952">
        <w:rPr>
          <w:rFonts w:ascii="Times New Roman" w:hAnsi="Times New Roman" w:cs="Times New Roman"/>
          <w:color w:val="auto"/>
        </w:rPr>
        <w:t xml:space="preserve">Совершенствование эффективности управления колледжем, в том числе через </w:t>
      </w:r>
      <w:r>
        <w:rPr>
          <w:rFonts w:ascii="Times New Roman" w:hAnsi="Times New Roman" w:cs="Times New Roman"/>
          <w:color w:val="auto"/>
        </w:rPr>
        <w:t xml:space="preserve">полное </w:t>
      </w:r>
      <w:r w:rsidRPr="00604952">
        <w:rPr>
          <w:rFonts w:ascii="Times New Roman" w:hAnsi="Times New Roman" w:cs="Times New Roman"/>
          <w:color w:val="auto"/>
        </w:rPr>
        <w:t>внедрение программного комплекса «1С колледж»;</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4.</w:t>
      </w:r>
      <w:r w:rsidRPr="00604952">
        <w:rPr>
          <w:rFonts w:ascii="Times New Roman" w:hAnsi="Times New Roman" w:cs="Times New Roman"/>
          <w:color w:val="auto"/>
        </w:rPr>
        <w:t>Обеспечение профессионального и личностного развития студентов</w:t>
      </w:r>
      <w:r w:rsidR="006B3A3C">
        <w:rPr>
          <w:rFonts w:ascii="Times New Roman" w:hAnsi="Times New Roman" w:cs="Times New Roman"/>
          <w:color w:val="auto"/>
        </w:rPr>
        <w:t>, их творческой самореализации в соответствии с Программой воспитания по специальностям;</w:t>
      </w:r>
    </w:p>
    <w:p w:rsidR="00672DD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5.</w:t>
      </w:r>
      <w:r w:rsidRPr="00604952">
        <w:rPr>
          <w:rFonts w:ascii="Times New Roman" w:hAnsi="Times New Roman" w:cs="Times New Roman"/>
          <w:color w:val="auto"/>
        </w:rPr>
        <w:t xml:space="preserve">Обеспечение конкурентоспособности студентов и преподавателей колледжа в республиканских, всероссийских, международных конкурсах, олимпиадах, в региональном и национальном чемпионате </w:t>
      </w:r>
      <w:r w:rsidRPr="00604952">
        <w:rPr>
          <w:rFonts w:ascii="Times New Roman" w:hAnsi="Times New Roman" w:cs="Times New Roman"/>
          <w:color w:val="auto"/>
          <w:lang w:val="en-US"/>
        </w:rPr>
        <w:t>WorldSkill</w:t>
      </w:r>
      <w:r w:rsidR="00221B32">
        <w:rPr>
          <w:rFonts w:ascii="Times New Roman" w:hAnsi="Times New Roman" w:cs="Times New Roman"/>
          <w:color w:val="auto"/>
        </w:rPr>
        <w:t xml:space="preserve"> </w:t>
      </w:r>
      <w:r w:rsidRPr="00604952">
        <w:rPr>
          <w:rFonts w:ascii="Times New Roman" w:hAnsi="Times New Roman" w:cs="Times New Roman"/>
          <w:color w:val="auto"/>
          <w:lang w:val="en-US"/>
        </w:rPr>
        <w:t>Russia</w:t>
      </w:r>
      <w:r w:rsidRPr="00604952">
        <w:rPr>
          <w:rFonts w:ascii="Times New Roman" w:hAnsi="Times New Roman" w:cs="Times New Roman"/>
          <w:color w:val="auto"/>
        </w:rPr>
        <w:t>, «Абилимпикс», войти в ТОП-100;</w:t>
      </w:r>
      <w:r>
        <w:rPr>
          <w:rFonts w:ascii="Times New Roman" w:hAnsi="Times New Roman" w:cs="Times New Roman"/>
          <w:color w:val="auto"/>
        </w:rPr>
        <w:t xml:space="preserve"> Разработка новой компетенции «Акушерское дело».</w:t>
      </w:r>
      <w:r w:rsidR="006B3A3C">
        <w:rPr>
          <w:rFonts w:ascii="Times New Roman" w:hAnsi="Times New Roman" w:cs="Times New Roman"/>
          <w:color w:val="auto"/>
        </w:rPr>
        <w:t xml:space="preserve"> Сертификация эксперта по компетенции «Лабораторный медицинский анализ».</w:t>
      </w:r>
    </w:p>
    <w:p w:rsidR="00672DD2" w:rsidRPr="0085677B"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6. Совершенствование научно-методического обеспечения</w:t>
      </w:r>
      <w:r w:rsidRPr="00604952">
        <w:rPr>
          <w:rFonts w:ascii="Times New Roman" w:hAnsi="Times New Roman" w:cs="Times New Roman"/>
          <w:color w:val="auto"/>
        </w:rPr>
        <w:t xml:space="preserve"> учебно-воспитательного процесса по специальностям в соответствии с ФГОС</w:t>
      </w:r>
      <w:r>
        <w:rPr>
          <w:rFonts w:ascii="Times New Roman" w:hAnsi="Times New Roman" w:cs="Times New Roman"/>
          <w:color w:val="auto"/>
        </w:rPr>
        <w:t>3+</w:t>
      </w:r>
      <w:r w:rsidRPr="00604952">
        <w:rPr>
          <w:rFonts w:ascii="Times New Roman" w:hAnsi="Times New Roman" w:cs="Times New Roman"/>
          <w:color w:val="auto"/>
        </w:rPr>
        <w:t xml:space="preserve"> и </w:t>
      </w:r>
      <w:r>
        <w:rPr>
          <w:rFonts w:ascii="Times New Roman" w:hAnsi="Times New Roman" w:cs="Times New Roman"/>
          <w:color w:val="auto"/>
        </w:rPr>
        <w:t>ТОП50. Продолжить</w:t>
      </w:r>
      <w:r w:rsidR="00A10C15">
        <w:rPr>
          <w:rFonts w:ascii="Times New Roman" w:hAnsi="Times New Roman" w:cs="Times New Roman"/>
          <w:color w:val="auto"/>
        </w:rPr>
        <w:t xml:space="preserve"> </w:t>
      </w:r>
      <w:r>
        <w:rPr>
          <w:rFonts w:ascii="Times New Roman" w:hAnsi="Times New Roman" w:cs="Times New Roman"/>
          <w:color w:val="auto"/>
        </w:rPr>
        <w:t xml:space="preserve">работу по </w:t>
      </w:r>
      <w:r w:rsidRPr="00604952">
        <w:rPr>
          <w:rFonts w:ascii="Times New Roman" w:hAnsi="Times New Roman" w:cs="Times New Roman"/>
          <w:color w:val="auto"/>
        </w:rPr>
        <w:t>реализаци</w:t>
      </w:r>
      <w:r>
        <w:rPr>
          <w:rFonts w:ascii="Times New Roman" w:hAnsi="Times New Roman" w:cs="Times New Roman"/>
          <w:color w:val="auto"/>
        </w:rPr>
        <w:t>и</w:t>
      </w:r>
      <w:r w:rsidRPr="00604952">
        <w:rPr>
          <w:rFonts w:ascii="Times New Roman" w:hAnsi="Times New Roman" w:cs="Times New Roman"/>
          <w:color w:val="auto"/>
        </w:rPr>
        <w:t xml:space="preserve"> ФИП </w:t>
      </w:r>
      <w:r w:rsidRPr="00604952">
        <w:rPr>
          <w:rFonts w:ascii="Times New Roman" w:eastAsia="Times New Roman" w:hAnsi="Times New Roman" w:cs="Times New Roman"/>
          <w:bCs/>
          <w:color w:val="auto"/>
        </w:rPr>
        <w:t>«Эффективная модель подготовки кадров через систему наставничества на производстве в контексте целевого обучения ПОО»</w:t>
      </w:r>
      <w:r w:rsidRPr="00604952">
        <w:rPr>
          <w:rFonts w:ascii="Times New Roman" w:hAnsi="Times New Roman" w:cs="Times New Roman"/>
          <w:color w:val="auto"/>
        </w:rPr>
        <w:t xml:space="preserve">; </w:t>
      </w:r>
      <w:r>
        <w:rPr>
          <w:rFonts w:ascii="Times New Roman" w:hAnsi="Times New Roman" w:cs="Times New Roman"/>
          <w:color w:val="auto"/>
        </w:rPr>
        <w:t xml:space="preserve">Провести работу по внедрению специальности </w:t>
      </w:r>
      <w:r>
        <w:rPr>
          <w:rFonts w:ascii="Times New Roman" w:hAnsi="Times New Roman" w:cs="Times New Roman"/>
          <w:color w:val="auto"/>
          <w:lang w:val="en-US"/>
        </w:rPr>
        <w:t>IT</w:t>
      </w:r>
      <w:r>
        <w:rPr>
          <w:rFonts w:ascii="Times New Roman" w:hAnsi="Times New Roman" w:cs="Times New Roman"/>
          <w:color w:val="auto"/>
        </w:rPr>
        <w:t>- медик;</w:t>
      </w:r>
    </w:p>
    <w:p w:rsidR="00672DD2" w:rsidRPr="006471C1" w:rsidRDefault="00672DD2" w:rsidP="00B47AB6">
      <w:pPr>
        <w:pStyle w:val="af1"/>
        <w:spacing w:line="360" w:lineRule="auto"/>
        <w:ind w:left="0"/>
        <w:jc w:val="both"/>
        <w:rPr>
          <w:rFonts w:ascii="Times New Roman" w:hAnsi="Times New Roman"/>
        </w:rPr>
      </w:pPr>
      <w:r>
        <w:rPr>
          <w:rFonts w:ascii="Times New Roman" w:hAnsi="Times New Roman"/>
        </w:rPr>
        <w:t>7. Продолжить реализацию</w:t>
      </w:r>
      <w:r w:rsidRPr="006471C1">
        <w:rPr>
          <w:rFonts w:ascii="Times New Roman" w:hAnsi="Times New Roman"/>
        </w:rPr>
        <w:t xml:space="preserve"> проекта «Экосистема цифровизации образования в ЯМК». Увеличение объема информационных и библиотечных ресурсов в обеспечении учебно-воспитательного процесса и повышение доступности информационных ресурсов для преподавателей и обучающихся;</w:t>
      </w:r>
    </w:p>
    <w:p w:rsidR="00C31045" w:rsidRDefault="00672DD2" w:rsidP="00162539">
      <w:pPr>
        <w:pStyle w:val="af1"/>
        <w:numPr>
          <w:ilvl w:val="0"/>
          <w:numId w:val="12"/>
        </w:numPr>
        <w:spacing w:after="0" w:line="360" w:lineRule="auto"/>
        <w:ind w:left="0" w:firstLine="0"/>
        <w:jc w:val="both"/>
        <w:rPr>
          <w:rFonts w:ascii="Times New Roman" w:hAnsi="Times New Roman"/>
        </w:rPr>
      </w:pPr>
      <w:r w:rsidRPr="00ED2D34">
        <w:rPr>
          <w:rFonts w:ascii="Times New Roman" w:hAnsi="Times New Roman"/>
        </w:rPr>
        <w:t>Укрепление и развитие материально-технической</w:t>
      </w:r>
      <w:r w:rsidR="00C31045">
        <w:rPr>
          <w:rFonts w:ascii="Times New Roman" w:hAnsi="Times New Roman"/>
        </w:rPr>
        <w:t xml:space="preserve"> базы колледжа в соответствии с </w:t>
      </w:r>
    </w:p>
    <w:p w:rsidR="00672DD2" w:rsidRPr="00C31045" w:rsidRDefault="00672DD2" w:rsidP="00B47AB6">
      <w:pPr>
        <w:spacing w:line="360" w:lineRule="auto"/>
        <w:jc w:val="both"/>
        <w:rPr>
          <w:rFonts w:ascii="Times New Roman" w:hAnsi="Times New Roman"/>
        </w:rPr>
      </w:pPr>
      <w:r w:rsidRPr="00C31045">
        <w:rPr>
          <w:rFonts w:ascii="Times New Roman" w:hAnsi="Times New Roman"/>
        </w:rPr>
        <w:t>требованиями ФГОС и профессиональных стандартов, в том числе с привлечением социальных партнеров, продолжить работу по строительству учебно-лабораторного корпуса с общежитием на 200 мест;</w:t>
      </w:r>
    </w:p>
    <w:p w:rsidR="00D25F9C"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10.</w:t>
      </w:r>
      <w:r w:rsidRPr="00604952">
        <w:rPr>
          <w:rFonts w:ascii="Times New Roman" w:hAnsi="Times New Roman" w:cs="Times New Roman"/>
          <w:color w:val="auto"/>
        </w:rPr>
        <w:t xml:space="preserve">Совершенствование деятельности по непрерывной подготовке специалистов со средним медицинским образованием, а также населения по дополнительным образовательным программам, в том числе по Федеральному проекту «Навыки мудрых 50+» и </w:t>
      </w:r>
      <w:r w:rsidR="00E704B8">
        <w:rPr>
          <w:rFonts w:ascii="Times New Roman" w:hAnsi="Times New Roman" w:cs="Times New Roman"/>
          <w:color w:val="auto"/>
        </w:rPr>
        <w:t xml:space="preserve">«Содействие занятости населения» по проекту «Демография», </w:t>
      </w:r>
      <w:r w:rsidRPr="00604952">
        <w:rPr>
          <w:rFonts w:ascii="Times New Roman" w:hAnsi="Times New Roman" w:cs="Times New Roman"/>
          <w:color w:val="auto"/>
        </w:rPr>
        <w:t>направлению ГК</w:t>
      </w:r>
      <w:r w:rsidR="006B3A3C">
        <w:rPr>
          <w:rFonts w:ascii="Times New Roman" w:hAnsi="Times New Roman" w:cs="Times New Roman"/>
          <w:color w:val="auto"/>
        </w:rPr>
        <w:t>У «Центр занятости  г. Якутска».</w:t>
      </w:r>
    </w:p>
    <w:p w:rsidR="00F86848" w:rsidRDefault="00F86848"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11. Внедрение Проекта «Бережливое производство».</w:t>
      </w:r>
    </w:p>
    <w:p w:rsidR="00890D24" w:rsidRDefault="00890D24" w:rsidP="00B47AB6"/>
    <w:sectPr w:rsidR="00890D24" w:rsidSect="004929E4">
      <w:footerReference w:type="even" r:id="rId39"/>
      <w:footerReference w:type="default" r:id="rId40"/>
      <w:pgSz w:w="11900" w:h="16840" w:code="9"/>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D0" w:rsidRDefault="00F64CD0" w:rsidP="00DA7B77">
      <w:r>
        <w:separator/>
      </w:r>
    </w:p>
  </w:endnote>
  <w:endnote w:type="continuationSeparator" w:id="0">
    <w:p w:rsidR="00F64CD0" w:rsidRDefault="00F64CD0" w:rsidP="00DA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Montserrat SemiBol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10498"/>
      <w:docPartObj>
        <w:docPartGallery w:val="Page Numbers (Bottom of Page)"/>
        <w:docPartUnique/>
      </w:docPartObj>
    </w:sdtPr>
    <w:sdtEndPr/>
    <w:sdtContent>
      <w:p w:rsidR="007B721F" w:rsidRDefault="007B721F">
        <w:pPr>
          <w:pStyle w:val="af9"/>
          <w:jc w:val="right"/>
        </w:pPr>
        <w:r>
          <w:fldChar w:fldCharType="begin"/>
        </w:r>
        <w:r>
          <w:instrText>PAGE   \* MERGEFORMAT</w:instrText>
        </w:r>
        <w:r>
          <w:fldChar w:fldCharType="separate"/>
        </w:r>
        <w:r w:rsidR="00535D4E">
          <w:rPr>
            <w:noProof/>
          </w:rPr>
          <w:t>1</w:t>
        </w:r>
        <w:r>
          <w:fldChar w:fldCharType="end"/>
        </w:r>
      </w:p>
    </w:sdtContent>
  </w:sdt>
  <w:p w:rsidR="007B721F" w:rsidRDefault="007B721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25"/>
      <w:docPartObj>
        <w:docPartGallery w:val="Page Numbers (Bottom of Page)"/>
        <w:docPartUnique/>
      </w:docPartObj>
    </w:sdtPr>
    <w:sdtEndPr/>
    <w:sdtContent>
      <w:p w:rsidR="007B721F" w:rsidRDefault="007B721F">
        <w:pPr>
          <w:pStyle w:val="af9"/>
          <w:jc w:val="right"/>
        </w:pPr>
        <w:r>
          <w:fldChar w:fldCharType="begin"/>
        </w:r>
        <w:r>
          <w:instrText xml:space="preserve"> PAGE   \* MERGEFORMAT </w:instrText>
        </w:r>
        <w:r>
          <w:fldChar w:fldCharType="separate"/>
        </w:r>
        <w:r>
          <w:rPr>
            <w:noProof/>
          </w:rPr>
          <w:t>70</w:t>
        </w:r>
        <w:r>
          <w:rPr>
            <w:noProof/>
          </w:rPr>
          <w:fldChar w:fldCharType="end"/>
        </w:r>
      </w:p>
    </w:sdtContent>
  </w:sdt>
  <w:p w:rsidR="007B721F" w:rsidRDefault="007B721F">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67074"/>
      <w:docPartObj>
        <w:docPartGallery w:val="Page Numbers (Bottom of Page)"/>
        <w:docPartUnique/>
      </w:docPartObj>
    </w:sdtPr>
    <w:sdtEndPr/>
    <w:sdtContent>
      <w:p w:rsidR="007B721F" w:rsidRDefault="007B721F">
        <w:pPr>
          <w:pStyle w:val="af9"/>
          <w:jc w:val="center"/>
        </w:pPr>
        <w:r>
          <w:fldChar w:fldCharType="begin"/>
        </w:r>
        <w:r>
          <w:instrText>PAGE   \* MERGEFORMAT</w:instrText>
        </w:r>
        <w:r>
          <w:fldChar w:fldCharType="separate"/>
        </w:r>
        <w:r w:rsidR="00AB0ADD">
          <w:rPr>
            <w:noProof/>
          </w:rPr>
          <w:t>30</w:t>
        </w:r>
        <w:r>
          <w:rPr>
            <w:noProof/>
          </w:rPr>
          <w:fldChar w:fldCharType="end"/>
        </w:r>
      </w:p>
    </w:sdtContent>
  </w:sdt>
  <w:p w:rsidR="007B721F" w:rsidRDefault="007B721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D0" w:rsidRDefault="00F64CD0" w:rsidP="00DA7B77">
      <w:r>
        <w:separator/>
      </w:r>
    </w:p>
  </w:footnote>
  <w:footnote w:type="continuationSeparator" w:id="0">
    <w:p w:rsidR="00F64CD0" w:rsidRDefault="00F64CD0" w:rsidP="00DA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31BDC4"/>
    <w:multiLevelType w:val="singleLevel"/>
    <w:tmpl w:val="DB31BDC4"/>
    <w:lvl w:ilvl="0">
      <w:start w:val="1"/>
      <w:numFmt w:val="decimal"/>
      <w:lvlText w:val="%1."/>
      <w:lvlJc w:val="left"/>
      <w:pPr>
        <w:tabs>
          <w:tab w:val="left" w:pos="425"/>
        </w:tabs>
        <w:ind w:left="425" w:hanging="425"/>
      </w:pPr>
      <w:rPr>
        <w:rFonts w:hint="default"/>
      </w:rPr>
    </w:lvl>
  </w:abstractNum>
  <w:abstractNum w:abstractNumId="1">
    <w:nsid w:val="FB711095"/>
    <w:multiLevelType w:val="singleLevel"/>
    <w:tmpl w:val="FB711095"/>
    <w:lvl w:ilvl="0">
      <w:start w:val="1"/>
      <w:numFmt w:val="decimal"/>
      <w:lvlText w:val="%1."/>
      <w:lvlJc w:val="left"/>
      <w:pPr>
        <w:tabs>
          <w:tab w:val="left" w:pos="425"/>
        </w:tabs>
        <w:ind w:left="425" w:hanging="425"/>
      </w:pPr>
      <w:rPr>
        <w:rFonts w:hint="default"/>
      </w:rPr>
    </w:lvl>
  </w:abstractNum>
  <w:abstractNum w:abstractNumId="2">
    <w:nsid w:val="01A11FF4"/>
    <w:multiLevelType w:val="hybridMultilevel"/>
    <w:tmpl w:val="08C0F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C2202C"/>
    <w:multiLevelType w:val="hybridMultilevel"/>
    <w:tmpl w:val="F662C4D8"/>
    <w:lvl w:ilvl="0" w:tplc="CD6892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7DB1050"/>
    <w:multiLevelType w:val="hybridMultilevel"/>
    <w:tmpl w:val="099AB5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A935C05"/>
    <w:multiLevelType w:val="hybridMultilevel"/>
    <w:tmpl w:val="BC3AB28A"/>
    <w:lvl w:ilvl="0" w:tplc="CFDA5646">
      <w:start w:val="1"/>
      <w:numFmt w:val="upperRoman"/>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5F68"/>
    <w:multiLevelType w:val="singleLevel"/>
    <w:tmpl w:val="0C0B5F68"/>
    <w:lvl w:ilvl="0">
      <w:start w:val="1"/>
      <w:numFmt w:val="decimal"/>
      <w:lvlText w:val="%1."/>
      <w:lvlJc w:val="left"/>
      <w:pPr>
        <w:tabs>
          <w:tab w:val="left" w:pos="425"/>
        </w:tabs>
        <w:ind w:left="425" w:hanging="425"/>
      </w:pPr>
      <w:rPr>
        <w:rFonts w:hint="default"/>
      </w:rPr>
    </w:lvl>
  </w:abstractNum>
  <w:abstractNum w:abstractNumId="7">
    <w:nsid w:val="0C64099F"/>
    <w:multiLevelType w:val="hybridMultilevel"/>
    <w:tmpl w:val="935A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D43A3"/>
    <w:multiLevelType w:val="hybridMultilevel"/>
    <w:tmpl w:val="044A0BC4"/>
    <w:lvl w:ilvl="0" w:tplc="BC128A42">
      <w:start w:val="1"/>
      <w:numFmt w:val="bullet"/>
      <w:lvlText w:val="•"/>
      <w:lvlJc w:val="left"/>
      <w:pPr>
        <w:tabs>
          <w:tab w:val="num" w:pos="720"/>
        </w:tabs>
        <w:ind w:left="720" w:hanging="360"/>
      </w:pPr>
      <w:rPr>
        <w:rFonts w:ascii="Arial" w:hAnsi="Arial" w:hint="default"/>
      </w:rPr>
    </w:lvl>
    <w:lvl w:ilvl="1" w:tplc="98F0B09A" w:tentative="1">
      <w:start w:val="1"/>
      <w:numFmt w:val="bullet"/>
      <w:lvlText w:val="•"/>
      <w:lvlJc w:val="left"/>
      <w:pPr>
        <w:tabs>
          <w:tab w:val="num" w:pos="1440"/>
        </w:tabs>
        <w:ind w:left="1440" w:hanging="360"/>
      </w:pPr>
      <w:rPr>
        <w:rFonts w:ascii="Arial" w:hAnsi="Arial" w:hint="default"/>
      </w:rPr>
    </w:lvl>
    <w:lvl w:ilvl="2" w:tplc="7C46FB38" w:tentative="1">
      <w:start w:val="1"/>
      <w:numFmt w:val="bullet"/>
      <w:lvlText w:val="•"/>
      <w:lvlJc w:val="left"/>
      <w:pPr>
        <w:tabs>
          <w:tab w:val="num" w:pos="2160"/>
        </w:tabs>
        <w:ind w:left="2160" w:hanging="360"/>
      </w:pPr>
      <w:rPr>
        <w:rFonts w:ascii="Arial" w:hAnsi="Arial" w:hint="default"/>
      </w:rPr>
    </w:lvl>
    <w:lvl w:ilvl="3" w:tplc="59E2A376" w:tentative="1">
      <w:start w:val="1"/>
      <w:numFmt w:val="bullet"/>
      <w:lvlText w:val="•"/>
      <w:lvlJc w:val="left"/>
      <w:pPr>
        <w:tabs>
          <w:tab w:val="num" w:pos="2880"/>
        </w:tabs>
        <w:ind w:left="2880" w:hanging="360"/>
      </w:pPr>
      <w:rPr>
        <w:rFonts w:ascii="Arial" w:hAnsi="Arial" w:hint="default"/>
      </w:rPr>
    </w:lvl>
    <w:lvl w:ilvl="4" w:tplc="53B25F14" w:tentative="1">
      <w:start w:val="1"/>
      <w:numFmt w:val="bullet"/>
      <w:lvlText w:val="•"/>
      <w:lvlJc w:val="left"/>
      <w:pPr>
        <w:tabs>
          <w:tab w:val="num" w:pos="3600"/>
        </w:tabs>
        <w:ind w:left="3600" w:hanging="360"/>
      </w:pPr>
      <w:rPr>
        <w:rFonts w:ascii="Arial" w:hAnsi="Arial" w:hint="default"/>
      </w:rPr>
    </w:lvl>
    <w:lvl w:ilvl="5" w:tplc="1BA4D30A" w:tentative="1">
      <w:start w:val="1"/>
      <w:numFmt w:val="bullet"/>
      <w:lvlText w:val="•"/>
      <w:lvlJc w:val="left"/>
      <w:pPr>
        <w:tabs>
          <w:tab w:val="num" w:pos="4320"/>
        </w:tabs>
        <w:ind w:left="4320" w:hanging="360"/>
      </w:pPr>
      <w:rPr>
        <w:rFonts w:ascii="Arial" w:hAnsi="Arial" w:hint="default"/>
      </w:rPr>
    </w:lvl>
    <w:lvl w:ilvl="6" w:tplc="A5CE4216" w:tentative="1">
      <w:start w:val="1"/>
      <w:numFmt w:val="bullet"/>
      <w:lvlText w:val="•"/>
      <w:lvlJc w:val="left"/>
      <w:pPr>
        <w:tabs>
          <w:tab w:val="num" w:pos="5040"/>
        </w:tabs>
        <w:ind w:left="5040" w:hanging="360"/>
      </w:pPr>
      <w:rPr>
        <w:rFonts w:ascii="Arial" w:hAnsi="Arial" w:hint="default"/>
      </w:rPr>
    </w:lvl>
    <w:lvl w:ilvl="7" w:tplc="AE00A9A4" w:tentative="1">
      <w:start w:val="1"/>
      <w:numFmt w:val="bullet"/>
      <w:lvlText w:val="•"/>
      <w:lvlJc w:val="left"/>
      <w:pPr>
        <w:tabs>
          <w:tab w:val="num" w:pos="5760"/>
        </w:tabs>
        <w:ind w:left="5760" w:hanging="360"/>
      </w:pPr>
      <w:rPr>
        <w:rFonts w:ascii="Arial" w:hAnsi="Arial" w:hint="default"/>
      </w:rPr>
    </w:lvl>
    <w:lvl w:ilvl="8" w:tplc="77347A9C" w:tentative="1">
      <w:start w:val="1"/>
      <w:numFmt w:val="bullet"/>
      <w:lvlText w:val="•"/>
      <w:lvlJc w:val="left"/>
      <w:pPr>
        <w:tabs>
          <w:tab w:val="num" w:pos="6480"/>
        </w:tabs>
        <w:ind w:left="6480" w:hanging="360"/>
      </w:pPr>
      <w:rPr>
        <w:rFonts w:ascii="Arial" w:hAnsi="Arial" w:hint="default"/>
      </w:rPr>
    </w:lvl>
  </w:abstractNum>
  <w:abstractNum w:abstractNumId="9">
    <w:nsid w:val="111462EB"/>
    <w:multiLevelType w:val="hybridMultilevel"/>
    <w:tmpl w:val="23F85D62"/>
    <w:lvl w:ilvl="0" w:tplc="F0E64994">
      <w:start w:val="1"/>
      <w:numFmt w:val="decimal"/>
      <w:lvlText w:val="%1."/>
      <w:lvlJc w:val="left"/>
      <w:pPr>
        <w:tabs>
          <w:tab w:val="num" w:pos="720"/>
        </w:tabs>
        <w:ind w:left="720" w:hanging="360"/>
      </w:pPr>
    </w:lvl>
    <w:lvl w:ilvl="1" w:tplc="151E5D24" w:tentative="1">
      <w:start w:val="1"/>
      <w:numFmt w:val="decimal"/>
      <w:lvlText w:val="%2."/>
      <w:lvlJc w:val="left"/>
      <w:pPr>
        <w:tabs>
          <w:tab w:val="num" w:pos="1440"/>
        </w:tabs>
        <w:ind w:left="1440" w:hanging="360"/>
      </w:pPr>
    </w:lvl>
    <w:lvl w:ilvl="2" w:tplc="AA58A2CA" w:tentative="1">
      <w:start w:val="1"/>
      <w:numFmt w:val="decimal"/>
      <w:lvlText w:val="%3."/>
      <w:lvlJc w:val="left"/>
      <w:pPr>
        <w:tabs>
          <w:tab w:val="num" w:pos="2160"/>
        </w:tabs>
        <w:ind w:left="2160" w:hanging="360"/>
      </w:pPr>
    </w:lvl>
    <w:lvl w:ilvl="3" w:tplc="9D7635A4" w:tentative="1">
      <w:start w:val="1"/>
      <w:numFmt w:val="decimal"/>
      <w:lvlText w:val="%4."/>
      <w:lvlJc w:val="left"/>
      <w:pPr>
        <w:tabs>
          <w:tab w:val="num" w:pos="2880"/>
        </w:tabs>
        <w:ind w:left="2880" w:hanging="360"/>
      </w:pPr>
    </w:lvl>
    <w:lvl w:ilvl="4" w:tplc="29CE0DA0" w:tentative="1">
      <w:start w:val="1"/>
      <w:numFmt w:val="decimal"/>
      <w:lvlText w:val="%5."/>
      <w:lvlJc w:val="left"/>
      <w:pPr>
        <w:tabs>
          <w:tab w:val="num" w:pos="3600"/>
        </w:tabs>
        <w:ind w:left="3600" w:hanging="360"/>
      </w:pPr>
    </w:lvl>
    <w:lvl w:ilvl="5" w:tplc="13C6F11C" w:tentative="1">
      <w:start w:val="1"/>
      <w:numFmt w:val="decimal"/>
      <w:lvlText w:val="%6."/>
      <w:lvlJc w:val="left"/>
      <w:pPr>
        <w:tabs>
          <w:tab w:val="num" w:pos="4320"/>
        </w:tabs>
        <w:ind w:left="4320" w:hanging="360"/>
      </w:pPr>
    </w:lvl>
    <w:lvl w:ilvl="6" w:tplc="63CC03EA" w:tentative="1">
      <w:start w:val="1"/>
      <w:numFmt w:val="decimal"/>
      <w:lvlText w:val="%7."/>
      <w:lvlJc w:val="left"/>
      <w:pPr>
        <w:tabs>
          <w:tab w:val="num" w:pos="5040"/>
        </w:tabs>
        <w:ind w:left="5040" w:hanging="360"/>
      </w:pPr>
    </w:lvl>
    <w:lvl w:ilvl="7" w:tplc="90E2A2F0" w:tentative="1">
      <w:start w:val="1"/>
      <w:numFmt w:val="decimal"/>
      <w:lvlText w:val="%8."/>
      <w:lvlJc w:val="left"/>
      <w:pPr>
        <w:tabs>
          <w:tab w:val="num" w:pos="5760"/>
        </w:tabs>
        <w:ind w:left="5760" w:hanging="360"/>
      </w:pPr>
    </w:lvl>
    <w:lvl w:ilvl="8" w:tplc="6D8C22F2" w:tentative="1">
      <w:start w:val="1"/>
      <w:numFmt w:val="decimal"/>
      <w:lvlText w:val="%9."/>
      <w:lvlJc w:val="left"/>
      <w:pPr>
        <w:tabs>
          <w:tab w:val="num" w:pos="6480"/>
        </w:tabs>
        <w:ind w:left="6480" w:hanging="360"/>
      </w:pPr>
    </w:lvl>
  </w:abstractNum>
  <w:abstractNum w:abstractNumId="10">
    <w:nsid w:val="1411124A"/>
    <w:multiLevelType w:val="hybridMultilevel"/>
    <w:tmpl w:val="911A39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6601CF0"/>
    <w:multiLevelType w:val="hybridMultilevel"/>
    <w:tmpl w:val="BD54BA16"/>
    <w:lvl w:ilvl="0" w:tplc="08A859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7D7E95"/>
    <w:multiLevelType w:val="hybridMultilevel"/>
    <w:tmpl w:val="2F9258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810BEE"/>
    <w:multiLevelType w:val="hybridMultilevel"/>
    <w:tmpl w:val="CFE04462"/>
    <w:lvl w:ilvl="0" w:tplc="0419000D">
      <w:start w:val="1"/>
      <w:numFmt w:val="bullet"/>
      <w:lvlText w:val=""/>
      <w:lvlJc w:val="left"/>
      <w:pPr>
        <w:ind w:left="1757" w:hanging="360"/>
      </w:pPr>
      <w:rPr>
        <w:rFonts w:ascii="Wingdings" w:hAnsi="Wingdings"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4">
    <w:nsid w:val="24323DE9"/>
    <w:multiLevelType w:val="hybridMultilevel"/>
    <w:tmpl w:val="C70464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667313"/>
    <w:multiLevelType w:val="hybridMultilevel"/>
    <w:tmpl w:val="CDE4264A"/>
    <w:lvl w:ilvl="0" w:tplc="D2AA57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C3795"/>
    <w:multiLevelType w:val="hybridMultilevel"/>
    <w:tmpl w:val="072C7EE6"/>
    <w:lvl w:ilvl="0" w:tplc="F7E0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E670A"/>
    <w:multiLevelType w:val="hybridMultilevel"/>
    <w:tmpl w:val="86165DF4"/>
    <w:lvl w:ilvl="0" w:tplc="F7E005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C72F80"/>
    <w:multiLevelType w:val="hybridMultilevel"/>
    <w:tmpl w:val="AEA8D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A52BC"/>
    <w:multiLevelType w:val="hybridMultilevel"/>
    <w:tmpl w:val="5C00C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CB7EC6"/>
    <w:multiLevelType w:val="hybridMultilevel"/>
    <w:tmpl w:val="78DE82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32CA32F6"/>
    <w:multiLevelType w:val="multilevel"/>
    <w:tmpl w:val="6F687552"/>
    <w:lvl w:ilvl="0">
      <w:start w:val="1"/>
      <w:numFmt w:val="upperRoman"/>
      <w:lvlText w:val="%1."/>
      <w:lvlJc w:val="left"/>
      <w:pPr>
        <w:ind w:left="720" w:hanging="360"/>
      </w:pPr>
      <w:rPr>
        <w:rFonts w:ascii="Times New Roman" w:hAnsi="Times New Roman" w:hint="default"/>
        <w:b w:val="0"/>
        <w:i w:val="0"/>
        <w:sz w:val="24"/>
        <w:szCs w:val="24"/>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5F83151"/>
    <w:multiLevelType w:val="multilevel"/>
    <w:tmpl w:val="516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661C33"/>
    <w:multiLevelType w:val="multilevel"/>
    <w:tmpl w:val="BB6A5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00738"/>
    <w:multiLevelType w:val="hybridMultilevel"/>
    <w:tmpl w:val="50E00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252499"/>
    <w:multiLevelType w:val="hybridMultilevel"/>
    <w:tmpl w:val="7E5C27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D80DE2"/>
    <w:multiLevelType w:val="hybridMultilevel"/>
    <w:tmpl w:val="B1687B5C"/>
    <w:lvl w:ilvl="0" w:tplc="FC42F244">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5D8739"/>
    <w:multiLevelType w:val="singleLevel"/>
    <w:tmpl w:val="535D8739"/>
    <w:lvl w:ilvl="0">
      <w:start w:val="1"/>
      <w:numFmt w:val="bullet"/>
      <w:lvlText w:val="∙"/>
      <w:lvlJc w:val="left"/>
      <w:pPr>
        <w:tabs>
          <w:tab w:val="left" w:pos="420"/>
        </w:tabs>
        <w:ind w:left="420" w:hanging="420"/>
      </w:pPr>
      <w:rPr>
        <w:rFonts w:ascii="Arial" w:hAnsi="Arial" w:cs="Arial" w:hint="default"/>
      </w:rPr>
    </w:lvl>
  </w:abstractNum>
  <w:abstractNum w:abstractNumId="28">
    <w:nsid w:val="548072B9"/>
    <w:multiLevelType w:val="hybridMultilevel"/>
    <w:tmpl w:val="E018AF6A"/>
    <w:lvl w:ilvl="0" w:tplc="F0EA04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96127"/>
    <w:multiLevelType w:val="hybridMultilevel"/>
    <w:tmpl w:val="AF2A4C50"/>
    <w:lvl w:ilvl="0" w:tplc="256ACA5C">
      <w:start w:val="1"/>
      <w:numFmt w:val="bullet"/>
      <w:lvlText w:val="•"/>
      <w:lvlJc w:val="left"/>
      <w:pPr>
        <w:tabs>
          <w:tab w:val="num" w:pos="720"/>
        </w:tabs>
        <w:ind w:left="720" w:hanging="360"/>
      </w:pPr>
      <w:rPr>
        <w:rFonts w:ascii="Arial" w:hAnsi="Arial" w:hint="default"/>
      </w:rPr>
    </w:lvl>
    <w:lvl w:ilvl="1" w:tplc="D7E29AAE" w:tentative="1">
      <w:start w:val="1"/>
      <w:numFmt w:val="bullet"/>
      <w:lvlText w:val="•"/>
      <w:lvlJc w:val="left"/>
      <w:pPr>
        <w:tabs>
          <w:tab w:val="num" w:pos="1440"/>
        </w:tabs>
        <w:ind w:left="1440" w:hanging="360"/>
      </w:pPr>
      <w:rPr>
        <w:rFonts w:ascii="Arial" w:hAnsi="Arial" w:hint="default"/>
      </w:rPr>
    </w:lvl>
    <w:lvl w:ilvl="2" w:tplc="ADB2F704" w:tentative="1">
      <w:start w:val="1"/>
      <w:numFmt w:val="bullet"/>
      <w:lvlText w:val="•"/>
      <w:lvlJc w:val="left"/>
      <w:pPr>
        <w:tabs>
          <w:tab w:val="num" w:pos="2160"/>
        </w:tabs>
        <w:ind w:left="2160" w:hanging="360"/>
      </w:pPr>
      <w:rPr>
        <w:rFonts w:ascii="Arial" w:hAnsi="Arial" w:hint="default"/>
      </w:rPr>
    </w:lvl>
    <w:lvl w:ilvl="3" w:tplc="0F76A87C" w:tentative="1">
      <w:start w:val="1"/>
      <w:numFmt w:val="bullet"/>
      <w:lvlText w:val="•"/>
      <w:lvlJc w:val="left"/>
      <w:pPr>
        <w:tabs>
          <w:tab w:val="num" w:pos="2880"/>
        </w:tabs>
        <w:ind w:left="2880" w:hanging="360"/>
      </w:pPr>
      <w:rPr>
        <w:rFonts w:ascii="Arial" w:hAnsi="Arial" w:hint="default"/>
      </w:rPr>
    </w:lvl>
    <w:lvl w:ilvl="4" w:tplc="068446DE" w:tentative="1">
      <w:start w:val="1"/>
      <w:numFmt w:val="bullet"/>
      <w:lvlText w:val="•"/>
      <w:lvlJc w:val="left"/>
      <w:pPr>
        <w:tabs>
          <w:tab w:val="num" w:pos="3600"/>
        </w:tabs>
        <w:ind w:left="3600" w:hanging="360"/>
      </w:pPr>
      <w:rPr>
        <w:rFonts w:ascii="Arial" w:hAnsi="Arial" w:hint="default"/>
      </w:rPr>
    </w:lvl>
    <w:lvl w:ilvl="5" w:tplc="45FE8930" w:tentative="1">
      <w:start w:val="1"/>
      <w:numFmt w:val="bullet"/>
      <w:lvlText w:val="•"/>
      <w:lvlJc w:val="left"/>
      <w:pPr>
        <w:tabs>
          <w:tab w:val="num" w:pos="4320"/>
        </w:tabs>
        <w:ind w:left="4320" w:hanging="360"/>
      </w:pPr>
      <w:rPr>
        <w:rFonts w:ascii="Arial" w:hAnsi="Arial" w:hint="default"/>
      </w:rPr>
    </w:lvl>
    <w:lvl w:ilvl="6" w:tplc="88D49A02" w:tentative="1">
      <w:start w:val="1"/>
      <w:numFmt w:val="bullet"/>
      <w:lvlText w:val="•"/>
      <w:lvlJc w:val="left"/>
      <w:pPr>
        <w:tabs>
          <w:tab w:val="num" w:pos="5040"/>
        </w:tabs>
        <w:ind w:left="5040" w:hanging="360"/>
      </w:pPr>
      <w:rPr>
        <w:rFonts w:ascii="Arial" w:hAnsi="Arial" w:hint="default"/>
      </w:rPr>
    </w:lvl>
    <w:lvl w:ilvl="7" w:tplc="E3B4FEC0" w:tentative="1">
      <w:start w:val="1"/>
      <w:numFmt w:val="bullet"/>
      <w:lvlText w:val="•"/>
      <w:lvlJc w:val="left"/>
      <w:pPr>
        <w:tabs>
          <w:tab w:val="num" w:pos="5760"/>
        </w:tabs>
        <w:ind w:left="5760" w:hanging="360"/>
      </w:pPr>
      <w:rPr>
        <w:rFonts w:ascii="Arial" w:hAnsi="Arial" w:hint="default"/>
      </w:rPr>
    </w:lvl>
    <w:lvl w:ilvl="8" w:tplc="A5B82718" w:tentative="1">
      <w:start w:val="1"/>
      <w:numFmt w:val="bullet"/>
      <w:lvlText w:val="•"/>
      <w:lvlJc w:val="left"/>
      <w:pPr>
        <w:tabs>
          <w:tab w:val="num" w:pos="6480"/>
        </w:tabs>
        <w:ind w:left="6480" w:hanging="360"/>
      </w:pPr>
      <w:rPr>
        <w:rFonts w:ascii="Arial" w:hAnsi="Arial" w:hint="default"/>
      </w:rPr>
    </w:lvl>
  </w:abstractNum>
  <w:abstractNum w:abstractNumId="30">
    <w:nsid w:val="5F7D015B"/>
    <w:multiLevelType w:val="hybridMultilevel"/>
    <w:tmpl w:val="A44229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01128BA"/>
    <w:multiLevelType w:val="hybridMultilevel"/>
    <w:tmpl w:val="705AC1CE"/>
    <w:lvl w:ilvl="0" w:tplc="3D960B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2202441"/>
    <w:multiLevelType w:val="multilevel"/>
    <w:tmpl w:val="D8A6FB54"/>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8D635EE"/>
    <w:multiLevelType w:val="hybridMultilevel"/>
    <w:tmpl w:val="847E43D4"/>
    <w:lvl w:ilvl="0" w:tplc="08A85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F1293A"/>
    <w:multiLevelType w:val="hybridMultilevel"/>
    <w:tmpl w:val="CD98E6D6"/>
    <w:lvl w:ilvl="0" w:tplc="4C7ECD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9E0B26"/>
    <w:multiLevelType w:val="multilevel"/>
    <w:tmpl w:val="DFB6E28A"/>
    <w:lvl w:ilvl="0">
      <w:start w:val="1"/>
      <w:numFmt w:val="decimal"/>
      <w:lvlText w:val="%1."/>
      <w:lvlJc w:val="left"/>
      <w:pPr>
        <w:ind w:left="1068" w:hanging="360"/>
      </w:pPr>
      <w:rPr>
        <w:rFonts w:hint="default"/>
      </w:rPr>
    </w:lvl>
    <w:lvl w:ilvl="1">
      <w:start w:val="20"/>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6EE766E3"/>
    <w:multiLevelType w:val="hybridMultilevel"/>
    <w:tmpl w:val="F332895E"/>
    <w:lvl w:ilvl="0" w:tplc="35B257DC">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E34D82"/>
    <w:multiLevelType w:val="hybridMultilevel"/>
    <w:tmpl w:val="549E9778"/>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8">
    <w:nsid w:val="7A6965C8"/>
    <w:multiLevelType w:val="hybridMultilevel"/>
    <w:tmpl w:val="834C6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864BF"/>
    <w:multiLevelType w:val="hybridMultilevel"/>
    <w:tmpl w:val="9B78C4C2"/>
    <w:lvl w:ilvl="0" w:tplc="4802D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C0270"/>
    <w:multiLevelType w:val="hybridMultilevel"/>
    <w:tmpl w:val="69E28810"/>
    <w:lvl w:ilvl="0" w:tplc="4F7E0B64">
      <w:start w:val="1"/>
      <w:numFmt w:val="decimal"/>
      <w:lvlText w:val="%1."/>
      <w:lvlJc w:val="left"/>
      <w:pPr>
        <w:tabs>
          <w:tab w:val="num" w:pos="720"/>
        </w:tabs>
        <w:ind w:left="720" w:hanging="360"/>
      </w:pPr>
      <w:rPr>
        <w:rFonts w:ascii="Times New Roman" w:eastAsia="Calibri" w:hAnsi="Times New Roman" w:cs="Times New Roman"/>
      </w:rPr>
    </w:lvl>
    <w:lvl w:ilvl="1" w:tplc="C61E2792">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F13D86"/>
    <w:multiLevelType w:val="hybridMultilevel"/>
    <w:tmpl w:val="DDCA13C2"/>
    <w:lvl w:ilvl="0" w:tplc="F7E005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40"/>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5"/>
  </w:num>
  <w:num w:numId="7">
    <w:abstractNumId w:val="29"/>
  </w:num>
  <w:num w:numId="8">
    <w:abstractNumId w:val="33"/>
  </w:num>
  <w:num w:numId="9">
    <w:abstractNumId w:val="2"/>
  </w:num>
  <w:num w:numId="10">
    <w:abstractNumId w:val="8"/>
  </w:num>
  <w:num w:numId="11">
    <w:abstractNumId w:val="34"/>
  </w:num>
  <w:num w:numId="12">
    <w:abstractNumId w:val="36"/>
  </w:num>
  <w:num w:numId="13">
    <w:abstractNumId w:val="17"/>
  </w:num>
  <w:num w:numId="14">
    <w:abstractNumId w:val="11"/>
  </w:num>
  <w:num w:numId="15">
    <w:abstractNumId w:val="41"/>
  </w:num>
  <w:num w:numId="16">
    <w:abstractNumId w:val="3"/>
  </w:num>
  <w:num w:numId="17">
    <w:abstractNumId w:val="32"/>
  </w:num>
  <w:num w:numId="18">
    <w:abstractNumId w:val="28"/>
  </w:num>
  <w:num w:numId="19">
    <w:abstractNumId w:val="5"/>
  </w:num>
  <w:num w:numId="20">
    <w:abstractNumId w:val="21"/>
  </w:num>
  <w:num w:numId="21">
    <w:abstractNumId w:val="38"/>
  </w:num>
  <w:num w:numId="22">
    <w:abstractNumId w:val="7"/>
  </w:num>
  <w:num w:numId="23">
    <w:abstractNumId w:val="39"/>
  </w:num>
  <w:num w:numId="24">
    <w:abstractNumId w:val="15"/>
  </w:num>
  <w:num w:numId="25">
    <w:abstractNumId w:val="16"/>
  </w:num>
  <w:num w:numId="26">
    <w:abstractNumId w:val="9"/>
  </w:num>
  <w:num w:numId="27">
    <w:abstractNumId w:val="18"/>
  </w:num>
  <w:num w:numId="28">
    <w:abstractNumId w:val="10"/>
  </w:num>
  <w:num w:numId="29">
    <w:abstractNumId w:val="20"/>
  </w:num>
  <w:num w:numId="30">
    <w:abstractNumId w:val="4"/>
  </w:num>
  <w:num w:numId="31">
    <w:abstractNumId w:val="24"/>
  </w:num>
  <w:num w:numId="32">
    <w:abstractNumId w:val="27"/>
  </w:num>
  <w:num w:numId="33">
    <w:abstractNumId w:val="0"/>
  </w:num>
  <w:num w:numId="34">
    <w:abstractNumId w:val="1"/>
  </w:num>
  <w:num w:numId="35">
    <w:abstractNumId w:val="6"/>
  </w:num>
  <w:num w:numId="36">
    <w:abstractNumId w:val="37"/>
  </w:num>
  <w:num w:numId="37">
    <w:abstractNumId w:val="13"/>
  </w:num>
  <w:num w:numId="38">
    <w:abstractNumId w:val="12"/>
  </w:num>
  <w:num w:numId="39">
    <w:abstractNumId w:val="30"/>
  </w:num>
  <w:num w:numId="40">
    <w:abstractNumId w:val="31"/>
  </w:num>
  <w:num w:numId="41">
    <w:abstractNumId w:val="25"/>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DD2"/>
    <w:rsid w:val="00002097"/>
    <w:rsid w:val="000221D8"/>
    <w:rsid w:val="00024167"/>
    <w:rsid w:val="000271D4"/>
    <w:rsid w:val="000347DB"/>
    <w:rsid w:val="0005572E"/>
    <w:rsid w:val="000604E5"/>
    <w:rsid w:val="00083895"/>
    <w:rsid w:val="00092EBA"/>
    <w:rsid w:val="000A2278"/>
    <w:rsid w:val="000A48D0"/>
    <w:rsid w:val="000B1DBD"/>
    <w:rsid w:val="000B2D60"/>
    <w:rsid w:val="000D55CC"/>
    <w:rsid w:val="00142C03"/>
    <w:rsid w:val="00162539"/>
    <w:rsid w:val="00177363"/>
    <w:rsid w:val="001965F0"/>
    <w:rsid w:val="001A3AD5"/>
    <w:rsid w:val="001C0698"/>
    <w:rsid w:val="001C2A68"/>
    <w:rsid w:val="001E058B"/>
    <w:rsid w:val="001E7176"/>
    <w:rsid w:val="001F468F"/>
    <w:rsid w:val="00221B32"/>
    <w:rsid w:val="00237FBA"/>
    <w:rsid w:val="002437CD"/>
    <w:rsid w:val="00256AEE"/>
    <w:rsid w:val="00277690"/>
    <w:rsid w:val="002833DF"/>
    <w:rsid w:val="00303590"/>
    <w:rsid w:val="00320F60"/>
    <w:rsid w:val="00324C93"/>
    <w:rsid w:val="0036262F"/>
    <w:rsid w:val="003664DC"/>
    <w:rsid w:val="00372400"/>
    <w:rsid w:val="00372BFF"/>
    <w:rsid w:val="00381C7B"/>
    <w:rsid w:val="0038658F"/>
    <w:rsid w:val="003D6904"/>
    <w:rsid w:val="003E39B8"/>
    <w:rsid w:val="003F58FD"/>
    <w:rsid w:val="003F7C28"/>
    <w:rsid w:val="00411D3B"/>
    <w:rsid w:val="00422360"/>
    <w:rsid w:val="00422AAD"/>
    <w:rsid w:val="004411A5"/>
    <w:rsid w:val="00443205"/>
    <w:rsid w:val="00445401"/>
    <w:rsid w:val="00475FD1"/>
    <w:rsid w:val="00484280"/>
    <w:rsid w:val="0048468F"/>
    <w:rsid w:val="004929E4"/>
    <w:rsid w:val="004970BE"/>
    <w:rsid w:val="004C23B9"/>
    <w:rsid w:val="004D0CCD"/>
    <w:rsid w:val="004D12C4"/>
    <w:rsid w:val="005011AA"/>
    <w:rsid w:val="00522492"/>
    <w:rsid w:val="005255AE"/>
    <w:rsid w:val="00535D4E"/>
    <w:rsid w:val="005650D0"/>
    <w:rsid w:val="00586797"/>
    <w:rsid w:val="00591754"/>
    <w:rsid w:val="0059532B"/>
    <w:rsid w:val="005A152F"/>
    <w:rsid w:val="005A4CFD"/>
    <w:rsid w:val="005C2480"/>
    <w:rsid w:val="005D1865"/>
    <w:rsid w:val="005D54A1"/>
    <w:rsid w:val="005F2F8B"/>
    <w:rsid w:val="005F3F39"/>
    <w:rsid w:val="00611695"/>
    <w:rsid w:val="00613138"/>
    <w:rsid w:val="00654652"/>
    <w:rsid w:val="00666964"/>
    <w:rsid w:val="00672DD2"/>
    <w:rsid w:val="006967F1"/>
    <w:rsid w:val="006B3A3C"/>
    <w:rsid w:val="006B533D"/>
    <w:rsid w:val="006B5953"/>
    <w:rsid w:val="006F4B69"/>
    <w:rsid w:val="007116F7"/>
    <w:rsid w:val="00715566"/>
    <w:rsid w:val="00747F58"/>
    <w:rsid w:val="00760DD0"/>
    <w:rsid w:val="007646A2"/>
    <w:rsid w:val="0076785E"/>
    <w:rsid w:val="00775AB8"/>
    <w:rsid w:val="00795B46"/>
    <w:rsid w:val="00797E6C"/>
    <w:rsid w:val="007B30D4"/>
    <w:rsid w:val="007B6190"/>
    <w:rsid w:val="007B721F"/>
    <w:rsid w:val="007B77BB"/>
    <w:rsid w:val="007F3832"/>
    <w:rsid w:val="00810D1F"/>
    <w:rsid w:val="00817D25"/>
    <w:rsid w:val="008322E3"/>
    <w:rsid w:val="0084263A"/>
    <w:rsid w:val="00861F81"/>
    <w:rsid w:val="008830DF"/>
    <w:rsid w:val="00885F27"/>
    <w:rsid w:val="00890D24"/>
    <w:rsid w:val="008A0A26"/>
    <w:rsid w:val="008A5039"/>
    <w:rsid w:val="008B4FA5"/>
    <w:rsid w:val="008C1F73"/>
    <w:rsid w:val="008D2567"/>
    <w:rsid w:val="008D7C22"/>
    <w:rsid w:val="008F0855"/>
    <w:rsid w:val="008F0CC5"/>
    <w:rsid w:val="009117DB"/>
    <w:rsid w:val="009212EF"/>
    <w:rsid w:val="0092171D"/>
    <w:rsid w:val="0098098F"/>
    <w:rsid w:val="009A29B2"/>
    <w:rsid w:val="009B7F55"/>
    <w:rsid w:val="009D06D4"/>
    <w:rsid w:val="009D7232"/>
    <w:rsid w:val="00A10C15"/>
    <w:rsid w:val="00A16C79"/>
    <w:rsid w:val="00A30A96"/>
    <w:rsid w:val="00A6130A"/>
    <w:rsid w:val="00A74E0B"/>
    <w:rsid w:val="00A76E33"/>
    <w:rsid w:val="00A90463"/>
    <w:rsid w:val="00AB0ADD"/>
    <w:rsid w:val="00AB38F2"/>
    <w:rsid w:val="00AE20E7"/>
    <w:rsid w:val="00AF01B9"/>
    <w:rsid w:val="00B47AB6"/>
    <w:rsid w:val="00B7118E"/>
    <w:rsid w:val="00B874CA"/>
    <w:rsid w:val="00B922E8"/>
    <w:rsid w:val="00BA3088"/>
    <w:rsid w:val="00BA42C2"/>
    <w:rsid w:val="00BA5E3D"/>
    <w:rsid w:val="00BB4B7B"/>
    <w:rsid w:val="00BC2DF4"/>
    <w:rsid w:val="00BD62D1"/>
    <w:rsid w:val="00BE504B"/>
    <w:rsid w:val="00BF5FED"/>
    <w:rsid w:val="00C020F8"/>
    <w:rsid w:val="00C04AC2"/>
    <w:rsid w:val="00C06E3F"/>
    <w:rsid w:val="00C07D39"/>
    <w:rsid w:val="00C238A0"/>
    <w:rsid w:val="00C31045"/>
    <w:rsid w:val="00C514F8"/>
    <w:rsid w:val="00C524D2"/>
    <w:rsid w:val="00C578BA"/>
    <w:rsid w:val="00C7785C"/>
    <w:rsid w:val="00C926F1"/>
    <w:rsid w:val="00C9313C"/>
    <w:rsid w:val="00CA1D90"/>
    <w:rsid w:val="00CA5E9C"/>
    <w:rsid w:val="00CB7C63"/>
    <w:rsid w:val="00CE2241"/>
    <w:rsid w:val="00CF20B9"/>
    <w:rsid w:val="00D02CA5"/>
    <w:rsid w:val="00D170BB"/>
    <w:rsid w:val="00D2050A"/>
    <w:rsid w:val="00D21053"/>
    <w:rsid w:val="00D22D3C"/>
    <w:rsid w:val="00D258B9"/>
    <w:rsid w:val="00D25F9C"/>
    <w:rsid w:val="00D26A19"/>
    <w:rsid w:val="00D374ED"/>
    <w:rsid w:val="00D451EF"/>
    <w:rsid w:val="00D55CD2"/>
    <w:rsid w:val="00D56CDC"/>
    <w:rsid w:val="00D61F92"/>
    <w:rsid w:val="00D63A93"/>
    <w:rsid w:val="00D65552"/>
    <w:rsid w:val="00D74BE5"/>
    <w:rsid w:val="00DA04EE"/>
    <w:rsid w:val="00DA4A7F"/>
    <w:rsid w:val="00DA7B77"/>
    <w:rsid w:val="00DB78CA"/>
    <w:rsid w:val="00DC58F2"/>
    <w:rsid w:val="00DC5A45"/>
    <w:rsid w:val="00DD4662"/>
    <w:rsid w:val="00DE093F"/>
    <w:rsid w:val="00DF5FBB"/>
    <w:rsid w:val="00E0462C"/>
    <w:rsid w:val="00E05208"/>
    <w:rsid w:val="00E2580D"/>
    <w:rsid w:val="00E42B94"/>
    <w:rsid w:val="00E704B8"/>
    <w:rsid w:val="00E764BD"/>
    <w:rsid w:val="00E7777E"/>
    <w:rsid w:val="00E93960"/>
    <w:rsid w:val="00EA0EF7"/>
    <w:rsid w:val="00EA1325"/>
    <w:rsid w:val="00EA355A"/>
    <w:rsid w:val="00ED0A84"/>
    <w:rsid w:val="00ED5A80"/>
    <w:rsid w:val="00EE3DA3"/>
    <w:rsid w:val="00EE6032"/>
    <w:rsid w:val="00EF17EC"/>
    <w:rsid w:val="00EF190D"/>
    <w:rsid w:val="00F17306"/>
    <w:rsid w:val="00F64CD0"/>
    <w:rsid w:val="00F86848"/>
    <w:rsid w:val="00F9298A"/>
    <w:rsid w:val="00F94DE2"/>
    <w:rsid w:val="00FA1E0C"/>
    <w:rsid w:val="00FA37E5"/>
    <w:rsid w:val="00FB2970"/>
    <w:rsid w:val="00FD0D6B"/>
    <w:rsid w:val="00FE477C"/>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298450B-86AD-49E4-B44F-D5A24E31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2DD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672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2D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D2"/>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672DD2"/>
    <w:rPr>
      <w:rFonts w:asciiTheme="majorHAnsi" w:eastAsiaTheme="majorEastAsia" w:hAnsiTheme="majorHAnsi" w:cstheme="majorBidi"/>
      <w:b/>
      <w:bCs/>
      <w:color w:val="4F81BD" w:themeColor="accent1"/>
      <w:sz w:val="26"/>
      <w:szCs w:val="26"/>
      <w:lang w:eastAsia="ru-RU" w:bidi="ru-RU"/>
    </w:rPr>
  </w:style>
  <w:style w:type="character" w:styleId="a3">
    <w:name w:val="Hyperlink"/>
    <w:basedOn w:val="a0"/>
    <w:uiPriority w:val="99"/>
    <w:rsid w:val="00672DD2"/>
    <w:rPr>
      <w:color w:val="0066CC"/>
      <w:u w:val="single"/>
    </w:rPr>
  </w:style>
  <w:style w:type="character" w:customStyle="1" w:styleId="3">
    <w:name w:val="Основной текст (3)_"/>
    <w:basedOn w:val="a0"/>
    <w:link w:val="31"/>
    <w:rsid w:val="00672DD2"/>
    <w:rPr>
      <w:rFonts w:ascii="Times New Roman" w:eastAsia="Times New Roman" w:hAnsi="Times New Roman" w:cs="Times New Roman"/>
      <w:b/>
      <w:bCs/>
      <w:sz w:val="28"/>
      <w:szCs w:val="28"/>
      <w:shd w:val="clear" w:color="auto" w:fill="FFFFFF"/>
    </w:rPr>
  </w:style>
  <w:style w:type="character" w:customStyle="1" w:styleId="30">
    <w:name w:val="Основной текст (3)"/>
    <w:basedOn w:val="3"/>
    <w:rsid w:val="00672DD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1"/>
    <w:rsid w:val="00672DD2"/>
    <w:rPr>
      <w:rFonts w:ascii="Times New Roman" w:eastAsia="Times New Roman" w:hAnsi="Times New Roman" w:cs="Times New Roman"/>
      <w:b/>
      <w:bCs/>
      <w:sz w:val="32"/>
      <w:szCs w:val="32"/>
      <w:shd w:val="clear" w:color="auto" w:fill="FFFFFF"/>
    </w:rPr>
  </w:style>
  <w:style w:type="character" w:customStyle="1" w:styleId="40">
    <w:name w:val="Основной текст (4)"/>
    <w:basedOn w:val="4"/>
    <w:rsid w:val="00672DD2"/>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
    <w:name w:val="Основной текст (2)_"/>
    <w:basedOn w:val="a0"/>
    <w:link w:val="210"/>
    <w:rsid w:val="00672DD2"/>
    <w:rPr>
      <w:rFonts w:ascii="Times New Roman" w:eastAsia="Times New Roman" w:hAnsi="Times New Roman" w:cs="Times New Roman"/>
      <w:shd w:val="clear" w:color="auto" w:fill="FFFFFF"/>
    </w:rPr>
  </w:style>
  <w:style w:type="character" w:customStyle="1" w:styleId="22">
    <w:name w:val="Основной текст (2)"/>
    <w:basedOn w:val="21"/>
    <w:rsid w:val="00672D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4">
    <w:name w:val="Колонтитул_"/>
    <w:basedOn w:val="a0"/>
    <w:link w:val="a5"/>
    <w:rsid w:val="00672DD2"/>
    <w:rPr>
      <w:rFonts w:ascii="Times New Roman" w:eastAsia="Times New Roman" w:hAnsi="Times New Roman" w:cs="Times New Roman"/>
      <w:b/>
      <w:bCs/>
      <w:sz w:val="21"/>
      <w:szCs w:val="21"/>
      <w:shd w:val="clear" w:color="auto" w:fill="FFFFFF"/>
    </w:rPr>
  </w:style>
  <w:style w:type="character" w:customStyle="1" w:styleId="a6">
    <w:name w:val="Другое_"/>
    <w:basedOn w:val="a0"/>
    <w:link w:val="a7"/>
    <w:rsid w:val="00672DD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672DD2"/>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672DD2"/>
    <w:rPr>
      <w:rFonts w:ascii="Times New Roman" w:eastAsia="Times New Roman" w:hAnsi="Times New Roman" w:cs="Times New Roman"/>
      <w:i/>
      <w:iCs/>
      <w:shd w:val="clear" w:color="auto" w:fill="FFFFFF"/>
    </w:rPr>
  </w:style>
  <w:style w:type="character" w:customStyle="1" w:styleId="a8">
    <w:name w:val="Оглавление_"/>
    <w:basedOn w:val="a0"/>
    <w:link w:val="a9"/>
    <w:qFormat/>
    <w:rsid w:val="00672DD2"/>
    <w:rPr>
      <w:rFonts w:ascii="Times New Roman" w:eastAsia="Times New Roman" w:hAnsi="Times New Roman" w:cs="Times New Roman"/>
      <w:shd w:val="clear" w:color="auto" w:fill="FFFFFF"/>
    </w:rPr>
  </w:style>
  <w:style w:type="character" w:customStyle="1" w:styleId="23">
    <w:name w:val="Оглавление (2)_"/>
    <w:basedOn w:val="a0"/>
    <w:link w:val="24"/>
    <w:rsid w:val="00672DD2"/>
    <w:rPr>
      <w:rFonts w:ascii="Times New Roman" w:eastAsia="Times New Roman" w:hAnsi="Times New Roman" w:cs="Times New Roman"/>
      <w:i/>
      <w:iCs/>
      <w:shd w:val="clear" w:color="auto" w:fill="FFFFFF"/>
    </w:rPr>
  </w:style>
  <w:style w:type="character" w:customStyle="1" w:styleId="25">
    <w:name w:val="Колонтитул (2)_"/>
    <w:basedOn w:val="a0"/>
    <w:link w:val="26"/>
    <w:rsid w:val="00672DD2"/>
    <w:rPr>
      <w:rFonts w:ascii="Georgia" w:eastAsia="Georgia" w:hAnsi="Georgia" w:cs="Georgia"/>
      <w:b/>
      <w:bCs/>
      <w:spacing w:val="-10"/>
      <w:sz w:val="19"/>
      <w:szCs w:val="19"/>
      <w:shd w:val="clear" w:color="auto" w:fill="FFFFFF"/>
      <w:lang w:val="en-US" w:bidi="en-US"/>
    </w:rPr>
  </w:style>
  <w:style w:type="character" w:customStyle="1" w:styleId="250">
    <w:name w:val="Основной текст (2)5"/>
    <w:basedOn w:val="21"/>
    <w:rsid w:val="00672DD2"/>
    <w:rPr>
      <w:rFonts w:ascii="Times New Roman" w:eastAsia="Times New Roman" w:hAnsi="Times New Roman" w:cs="Times New Roman"/>
      <w:color w:val="000000"/>
      <w:spacing w:val="0"/>
      <w:w w:val="100"/>
      <w:position w:val="0"/>
      <w:sz w:val="24"/>
      <w:szCs w:val="24"/>
      <w:u w:val="single"/>
      <w:shd w:val="clear" w:color="auto" w:fill="FFFFFF"/>
      <w:lang w:val="en-US" w:eastAsia="en-US" w:bidi="en-US"/>
    </w:rPr>
  </w:style>
  <w:style w:type="character" w:customStyle="1" w:styleId="27">
    <w:name w:val="Подпись к таблице (2)_"/>
    <w:basedOn w:val="a0"/>
    <w:link w:val="28"/>
    <w:rsid w:val="00672DD2"/>
    <w:rPr>
      <w:rFonts w:ascii="Times New Roman" w:eastAsia="Times New Roman" w:hAnsi="Times New Roman" w:cs="Times New Roman"/>
      <w:shd w:val="clear" w:color="auto" w:fill="FFFFFF"/>
    </w:rPr>
  </w:style>
  <w:style w:type="character" w:customStyle="1" w:styleId="240">
    <w:name w:val="Основной текст (2)4"/>
    <w:basedOn w:val="21"/>
    <w:rsid w:val="00672D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30">
    <w:name w:val="Основной текст (2)3"/>
    <w:basedOn w:val="21"/>
    <w:rsid w:val="00672DD2"/>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a">
    <w:name w:val="Подпись к таблице_"/>
    <w:basedOn w:val="a0"/>
    <w:link w:val="11"/>
    <w:rsid w:val="00672DD2"/>
    <w:rPr>
      <w:rFonts w:ascii="Times New Roman" w:eastAsia="Times New Roman" w:hAnsi="Times New Roman" w:cs="Times New Roman"/>
      <w:i/>
      <w:iCs/>
      <w:shd w:val="clear" w:color="auto" w:fill="FFFFFF"/>
    </w:rPr>
  </w:style>
  <w:style w:type="character" w:customStyle="1" w:styleId="210pt">
    <w:name w:val="Основной текст (2) + 10 pt;Полужирный"/>
    <w:basedOn w:val="21"/>
    <w:rsid w:val="00672DD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9">
    <w:name w:val="Основной текст (2) + Курсив"/>
    <w:basedOn w:val="21"/>
    <w:rsid w:val="00672DD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0pt1">
    <w:name w:val="Основной текст (2) + 10 pt;Полужирный1"/>
    <w:basedOn w:val="21"/>
    <w:rsid w:val="00672DD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Малые прописные"/>
    <w:basedOn w:val="21"/>
    <w:rsid w:val="00672DD2"/>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220">
    <w:name w:val="Основной текст (2)2"/>
    <w:basedOn w:val="21"/>
    <w:rsid w:val="00672DD2"/>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211">
    <w:name w:val="Основной текст (2) + Курсив1"/>
    <w:basedOn w:val="21"/>
    <w:rsid w:val="00672DD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b">
    <w:name w:val="Подпись к картинке_"/>
    <w:basedOn w:val="a0"/>
    <w:link w:val="ac"/>
    <w:rsid w:val="00672DD2"/>
    <w:rPr>
      <w:rFonts w:ascii="Times New Roman" w:eastAsia="Times New Roman" w:hAnsi="Times New Roman" w:cs="Times New Roman"/>
      <w:shd w:val="clear" w:color="auto" w:fill="FFFFFF"/>
    </w:rPr>
  </w:style>
  <w:style w:type="character" w:customStyle="1" w:styleId="2a">
    <w:name w:val="Подпись к картинке (2)_"/>
    <w:basedOn w:val="a0"/>
    <w:link w:val="2b"/>
    <w:rsid w:val="00672DD2"/>
    <w:rPr>
      <w:rFonts w:ascii="Calibri" w:eastAsia="Calibri" w:hAnsi="Calibri" w:cs="Calibri"/>
      <w:sz w:val="20"/>
      <w:szCs w:val="20"/>
      <w:shd w:val="clear" w:color="auto" w:fill="FFFFFF"/>
    </w:rPr>
  </w:style>
  <w:style w:type="character" w:customStyle="1" w:styleId="2Calibri">
    <w:name w:val="Основной текст (2) + Calibri;Курсив"/>
    <w:basedOn w:val="21"/>
    <w:rsid w:val="00672DD2"/>
    <w:rPr>
      <w:rFonts w:ascii="Calibri" w:eastAsia="Calibri" w:hAnsi="Calibri" w:cs="Calibri"/>
      <w:i/>
      <w:iCs/>
      <w:color w:val="000000"/>
      <w:spacing w:val="0"/>
      <w:w w:val="100"/>
      <w:position w:val="0"/>
      <w:sz w:val="24"/>
      <w:szCs w:val="24"/>
      <w:shd w:val="clear" w:color="auto" w:fill="FFFFFF"/>
      <w:lang w:val="ru-RU" w:eastAsia="ru-RU" w:bidi="ru-RU"/>
    </w:rPr>
  </w:style>
  <w:style w:type="character" w:customStyle="1" w:styleId="2c">
    <w:name w:val="Основной текст (2) + Малые прописные"/>
    <w:basedOn w:val="21"/>
    <w:rsid w:val="00672DD2"/>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ad">
    <w:name w:val="Подпись к таблице"/>
    <w:basedOn w:val="aa"/>
    <w:rsid w:val="00672DD2"/>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ae">
    <w:name w:val="Подпись к таблице + Не курсив"/>
    <w:basedOn w:val="aa"/>
    <w:rsid w:val="00672DD2"/>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7">
    <w:name w:val="Основной текст (7)_"/>
    <w:basedOn w:val="a0"/>
    <w:link w:val="70"/>
    <w:rsid w:val="00672DD2"/>
    <w:rPr>
      <w:rFonts w:ascii="Georgia" w:eastAsia="Georgia" w:hAnsi="Georgia" w:cs="Georgia"/>
      <w:sz w:val="26"/>
      <w:szCs w:val="26"/>
      <w:shd w:val="clear" w:color="auto" w:fill="FFFFFF"/>
    </w:rPr>
  </w:style>
  <w:style w:type="character" w:customStyle="1" w:styleId="2Georgia13pt">
    <w:name w:val="Основной текст (2) + Georgia;13 pt"/>
    <w:basedOn w:val="21"/>
    <w:rsid w:val="00672DD2"/>
    <w:rPr>
      <w:rFonts w:ascii="Georgia" w:eastAsia="Georgia" w:hAnsi="Georgia" w:cs="Georgia"/>
      <w:color w:val="000000"/>
      <w:spacing w:val="0"/>
      <w:w w:val="100"/>
      <w:position w:val="0"/>
      <w:sz w:val="26"/>
      <w:szCs w:val="26"/>
      <w:shd w:val="clear" w:color="auto" w:fill="FFFFFF"/>
      <w:lang w:val="ru-RU" w:eastAsia="ru-RU" w:bidi="ru-RU"/>
    </w:rPr>
  </w:style>
  <w:style w:type="character" w:customStyle="1" w:styleId="2d">
    <w:name w:val="Заголовок №2_"/>
    <w:basedOn w:val="a0"/>
    <w:link w:val="2e"/>
    <w:rsid w:val="00672DD2"/>
    <w:rPr>
      <w:rFonts w:ascii="Georgia" w:eastAsia="Georgia" w:hAnsi="Georgia" w:cs="Georgia"/>
      <w:sz w:val="26"/>
      <w:szCs w:val="26"/>
      <w:shd w:val="clear" w:color="auto" w:fill="FFFFFF"/>
    </w:rPr>
  </w:style>
  <w:style w:type="character" w:customStyle="1" w:styleId="12">
    <w:name w:val="Заголовок №1_"/>
    <w:basedOn w:val="a0"/>
    <w:link w:val="13"/>
    <w:rsid w:val="00672DD2"/>
    <w:rPr>
      <w:rFonts w:ascii="Times New Roman" w:eastAsia="Times New Roman" w:hAnsi="Times New Roman" w:cs="Times New Roman"/>
      <w:sz w:val="20"/>
      <w:szCs w:val="20"/>
      <w:shd w:val="clear" w:color="auto" w:fill="FFFFFF"/>
    </w:rPr>
  </w:style>
  <w:style w:type="character" w:customStyle="1" w:styleId="1SegoeUI18pt">
    <w:name w:val="Заголовок №1 + Segoe UI;18 pt;Полужирный;Курсив"/>
    <w:basedOn w:val="12"/>
    <w:rsid w:val="00672DD2"/>
    <w:rPr>
      <w:rFonts w:ascii="Segoe UI" w:eastAsia="Segoe UI" w:hAnsi="Segoe UI" w:cs="Segoe UI"/>
      <w:b/>
      <w:bCs/>
      <w:i/>
      <w:iCs/>
      <w:color w:val="000000"/>
      <w:spacing w:val="0"/>
      <w:w w:val="100"/>
      <w:position w:val="0"/>
      <w:sz w:val="36"/>
      <w:szCs w:val="36"/>
      <w:shd w:val="clear" w:color="auto" w:fill="FFFFFF"/>
      <w:lang w:val="ru-RU" w:eastAsia="ru-RU" w:bidi="ru-RU"/>
    </w:rPr>
  </w:style>
  <w:style w:type="character" w:customStyle="1" w:styleId="8">
    <w:name w:val="Основной текст (8)_"/>
    <w:basedOn w:val="a0"/>
    <w:link w:val="80"/>
    <w:rsid w:val="00672DD2"/>
    <w:rPr>
      <w:rFonts w:ascii="Calibri" w:eastAsia="Calibri" w:hAnsi="Calibri" w:cs="Calibri"/>
      <w:sz w:val="20"/>
      <w:szCs w:val="20"/>
      <w:shd w:val="clear" w:color="auto" w:fill="FFFFFF"/>
    </w:rPr>
  </w:style>
  <w:style w:type="paragraph" w:customStyle="1" w:styleId="31">
    <w:name w:val="Основной текст (3)1"/>
    <w:basedOn w:val="a"/>
    <w:link w:val="3"/>
    <w:rsid w:val="00672DD2"/>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1">
    <w:name w:val="Основной текст (4)1"/>
    <w:basedOn w:val="a"/>
    <w:link w:val="4"/>
    <w:rsid w:val="00672DD2"/>
    <w:pPr>
      <w:shd w:val="clear" w:color="auto" w:fill="FFFFFF"/>
      <w:spacing w:before="120" w:after="360" w:line="0" w:lineRule="atLeast"/>
      <w:jc w:val="center"/>
    </w:pPr>
    <w:rPr>
      <w:rFonts w:ascii="Times New Roman" w:eastAsia="Times New Roman" w:hAnsi="Times New Roman" w:cs="Times New Roman"/>
      <w:b/>
      <w:bCs/>
      <w:color w:val="auto"/>
      <w:sz w:val="32"/>
      <w:szCs w:val="32"/>
      <w:lang w:eastAsia="en-US" w:bidi="ar-SA"/>
    </w:rPr>
  </w:style>
  <w:style w:type="paragraph" w:customStyle="1" w:styleId="210">
    <w:name w:val="Основной текст (2)1"/>
    <w:basedOn w:val="a"/>
    <w:link w:val="21"/>
    <w:rsid w:val="00672DD2"/>
    <w:pPr>
      <w:shd w:val="clear" w:color="auto" w:fill="FFFFFF"/>
      <w:spacing w:before="1380" w:line="514" w:lineRule="exact"/>
      <w:ind w:hanging="480"/>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672DD2"/>
    <w:pPr>
      <w:shd w:val="clear" w:color="auto" w:fill="FFFFFF"/>
      <w:spacing w:line="0" w:lineRule="atLeast"/>
      <w:jc w:val="right"/>
    </w:pPr>
    <w:rPr>
      <w:rFonts w:ascii="Times New Roman" w:eastAsia="Times New Roman" w:hAnsi="Times New Roman" w:cs="Times New Roman"/>
      <w:b/>
      <w:bCs/>
      <w:color w:val="auto"/>
      <w:sz w:val="21"/>
      <w:szCs w:val="21"/>
      <w:lang w:eastAsia="en-US" w:bidi="ar-SA"/>
    </w:rPr>
  </w:style>
  <w:style w:type="paragraph" w:customStyle="1" w:styleId="a7">
    <w:name w:val="Другое"/>
    <w:basedOn w:val="a"/>
    <w:link w:val="a6"/>
    <w:rsid w:val="00672DD2"/>
    <w:pPr>
      <w:shd w:val="clear" w:color="auto" w:fill="FFFFFF"/>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72DD2"/>
    <w:pPr>
      <w:shd w:val="clear" w:color="auto" w:fill="FFFFFF"/>
      <w:spacing w:before="240" w:after="1320" w:line="274" w:lineRule="exact"/>
      <w:jc w:val="both"/>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672DD2"/>
    <w:pPr>
      <w:shd w:val="clear" w:color="auto" w:fill="FFFFFF"/>
      <w:spacing w:before="360" w:line="274" w:lineRule="exact"/>
      <w:jc w:val="both"/>
    </w:pPr>
    <w:rPr>
      <w:rFonts w:ascii="Times New Roman" w:eastAsia="Times New Roman" w:hAnsi="Times New Roman" w:cs="Times New Roman"/>
      <w:i/>
      <w:iCs/>
      <w:color w:val="auto"/>
      <w:sz w:val="22"/>
      <w:szCs w:val="22"/>
      <w:lang w:eastAsia="en-US" w:bidi="ar-SA"/>
    </w:rPr>
  </w:style>
  <w:style w:type="paragraph" w:customStyle="1" w:styleId="a9">
    <w:name w:val="Оглавление"/>
    <w:basedOn w:val="a"/>
    <w:link w:val="a8"/>
    <w:qFormat/>
    <w:rsid w:val="00672DD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4">
    <w:name w:val="Оглавление (2)"/>
    <w:basedOn w:val="a"/>
    <w:link w:val="23"/>
    <w:rsid w:val="00672DD2"/>
    <w:pPr>
      <w:shd w:val="clear" w:color="auto" w:fill="FFFFFF"/>
      <w:spacing w:before="540" w:line="274" w:lineRule="exact"/>
      <w:jc w:val="both"/>
    </w:pPr>
    <w:rPr>
      <w:rFonts w:ascii="Times New Roman" w:eastAsia="Times New Roman" w:hAnsi="Times New Roman" w:cs="Times New Roman"/>
      <w:i/>
      <w:iCs/>
      <w:color w:val="auto"/>
      <w:sz w:val="22"/>
      <w:szCs w:val="22"/>
      <w:lang w:eastAsia="en-US" w:bidi="ar-SA"/>
    </w:rPr>
  </w:style>
  <w:style w:type="paragraph" w:customStyle="1" w:styleId="26">
    <w:name w:val="Колонтитул (2)"/>
    <w:basedOn w:val="a"/>
    <w:link w:val="25"/>
    <w:rsid w:val="00672DD2"/>
    <w:pPr>
      <w:shd w:val="clear" w:color="auto" w:fill="FFFFFF"/>
      <w:spacing w:line="0" w:lineRule="atLeast"/>
    </w:pPr>
    <w:rPr>
      <w:rFonts w:ascii="Georgia" w:eastAsia="Georgia" w:hAnsi="Georgia" w:cs="Georgia"/>
      <w:b/>
      <w:bCs/>
      <w:color w:val="auto"/>
      <w:spacing w:val="-10"/>
      <w:sz w:val="19"/>
      <w:szCs w:val="19"/>
      <w:lang w:val="en-US" w:eastAsia="en-US" w:bidi="en-US"/>
    </w:rPr>
  </w:style>
  <w:style w:type="paragraph" w:customStyle="1" w:styleId="28">
    <w:name w:val="Подпись к таблице (2)"/>
    <w:basedOn w:val="a"/>
    <w:link w:val="27"/>
    <w:rsid w:val="00672DD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1">
    <w:name w:val="Подпись к таблице1"/>
    <w:basedOn w:val="a"/>
    <w:link w:val="aa"/>
    <w:rsid w:val="00672DD2"/>
    <w:pPr>
      <w:shd w:val="clear" w:color="auto" w:fill="FFFFFF"/>
      <w:spacing w:line="278" w:lineRule="exact"/>
      <w:jc w:val="center"/>
    </w:pPr>
    <w:rPr>
      <w:rFonts w:ascii="Times New Roman" w:eastAsia="Times New Roman" w:hAnsi="Times New Roman" w:cs="Times New Roman"/>
      <w:i/>
      <w:iCs/>
      <w:color w:val="auto"/>
      <w:sz w:val="22"/>
      <w:szCs w:val="22"/>
      <w:lang w:eastAsia="en-US" w:bidi="ar-SA"/>
    </w:rPr>
  </w:style>
  <w:style w:type="paragraph" w:customStyle="1" w:styleId="ac">
    <w:name w:val="Подпись к картинке"/>
    <w:basedOn w:val="a"/>
    <w:link w:val="ab"/>
    <w:rsid w:val="00672DD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b">
    <w:name w:val="Подпись к картинке (2)"/>
    <w:basedOn w:val="a"/>
    <w:link w:val="2a"/>
    <w:rsid w:val="00672DD2"/>
    <w:pPr>
      <w:shd w:val="clear" w:color="auto" w:fill="FFFFFF"/>
      <w:spacing w:line="235" w:lineRule="exact"/>
    </w:pPr>
    <w:rPr>
      <w:rFonts w:ascii="Calibri" w:eastAsia="Calibri" w:hAnsi="Calibri" w:cs="Calibri"/>
      <w:color w:val="auto"/>
      <w:sz w:val="20"/>
      <w:szCs w:val="20"/>
      <w:lang w:eastAsia="en-US" w:bidi="ar-SA"/>
    </w:rPr>
  </w:style>
  <w:style w:type="paragraph" w:customStyle="1" w:styleId="70">
    <w:name w:val="Основной текст (7)"/>
    <w:basedOn w:val="a"/>
    <w:link w:val="7"/>
    <w:rsid w:val="00672DD2"/>
    <w:pPr>
      <w:shd w:val="clear" w:color="auto" w:fill="FFFFFF"/>
      <w:spacing w:line="0" w:lineRule="atLeast"/>
    </w:pPr>
    <w:rPr>
      <w:rFonts w:ascii="Georgia" w:eastAsia="Georgia" w:hAnsi="Georgia" w:cs="Georgia"/>
      <w:color w:val="auto"/>
      <w:sz w:val="26"/>
      <w:szCs w:val="26"/>
      <w:lang w:eastAsia="en-US" w:bidi="ar-SA"/>
    </w:rPr>
  </w:style>
  <w:style w:type="paragraph" w:customStyle="1" w:styleId="2e">
    <w:name w:val="Заголовок №2"/>
    <w:basedOn w:val="a"/>
    <w:link w:val="2d"/>
    <w:rsid w:val="00672DD2"/>
    <w:pPr>
      <w:shd w:val="clear" w:color="auto" w:fill="FFFFFF"/>
      <w:spacing w:after="60" w:line="0" w:lineRule="atLeast"/>
      <w:jc w:val="both"/>
      <w:outlineLvl w:val="1"/>
    </w:pPr>
    <w:rPr>
      <w:rFonts w:ascii="Georgia" w:eastAsia="Georgia" w:hAnsi="Georgia" w:cs="Georgia"/>
      <w:color w:val="auto"/>
      <w:sz w:val="26"/>
      <w:szCs w:val="26"/>
      <w:lang w:eastAsia="en-US" w:bidi="ar-SA"/>
    </w:rPr>
  </w:style>
  <w:style w:type="paragraph" w:customStyle="1" w:styleId="13">
    <w:name w:val="Заголовок №1"/>
    <w:basedOn w:val="a"/>
    <w:link w:val="12"/>
    <w:rsid w:val="00672DD2"/>
    <w:pPr>
      <w:shd w:val="clear" w:color="auto" w:fill="FFFFFF"/>
      <w:spacing w:after="60" w:line="0" w:lineRule="atLeast"/>
      <w:jc w:val="both"/>
      <w:outlineLvl w:val="0"/>
    </w:pPr>
    <w:rPr>
      <w:rFonts w:ascii="Times New Roman" w:eastAsia="Times New Roman" w:hAnsi="Times New Roman" w:cs="Times New Roman"/>
      <w:color w:val="auto"/>
      <w:sz w:val="20"/>
      <w:szCs w:val="20"/>
      <w:lang w:eastAsia="en-US" w:bidi="ar-SA"/>
    </w:rPr>
  </w:style>
  <w:style w:type="paragraph" w:customStyle="1" w:styleId="80">
    <w:name w:val="Основной текст (8)"/>
    <w:basedOn w:val="a"/>
    <w:link w:val="8"/>
    <w:rsid w:val="00672DD2"/>
    <w:pPr>
      <w:shd w:val="clear" w:color="auto" w:fill="FFFFFF"/>
      <w:spacing w:line="379" w:lineRule="exact"/>
      <w:jc w:val="right"/>
    </w:pPr>
    <w:rPr>
      <w:rFonts w:ascii="Calibri" w:eastAsia="Calibri" w:hAnsi="Calibri" w:cs="Calibri"/>
      <w:color w:val="auto"/>
      <w:sz w:val="20"/>
      <w:szCs w:val="20"/>
      <w:lang w:eastAsia="en-US" w:bidi="ar-SA"/>
    </w:rPr>
  </w:style>
  <w:style w:type="paragraph" w:styleId="af">
    <w:name w:val="Balloon Text"/>
    <w:basedOn w:val="a"/>
    <w:link w:val="af0"/>
    <w:uiPriority w:val="99"/>
    <w:semiHidden/>
    <w:unhideWhenUsed/>
    <w:rsid w:val="00672DD2"/>
    <w:rPr>
      <w:rFonts w:ascii="Tahoma" w:hAnsi="Tahoma" w:cs="Tahoma"/>
      <w:sz w:val="16"/>
      <w:szCs w:val="16"/>
    </w:rPr>
  </w:style>
  <w:style w:type="character" w:customStyle="1" w:styleId="af0">
    <w:name w:val="Текст выноски Знак"/>
    <w:basedOn w:val="a0"/>
    <w:link w:val="af"/>
    <w:uiPriority w:val="99"/>
    <w:semiHidden/>
    <w:rsid w:val="00672DD2"/>
    <w:rPr>
      <w:rFonts w:ascii="Tahoma" w:eastAsia="Arial Unicode MS" w:hAnsi="Tahoma" w:cs="Tahoma"/>
      <w:color w:val="000000"/>
      <w:sz w:val="16"/>
      <w:szCs w:val="16"/>
      <w:lang w:eastAsia="ru-RU" w:bidi="ru-RU"/>
    </w:rPr>
  </w:style>
  <w:style w:type="paragraph" w:styleId="af1">
    <w:name w:val="List Paragraph"/>
    <w:aliases w:val="раздел"/>
    <w:basedOn w:val="a"/>
    <w:link w:val="af2"/>
    <w:uiPriority w:val="34"/>
    <w:qFormat/>
    <w:rsid w:val="00672DD2"/>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211pt">
    <w:name w:val="Основной текст (2) + 11 pt;Полужирный;Курсив"/>
    <w:basedOn w:val="a0"/>
    <w:rsid w:val="00672DD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3">
    <w:name w:val="caption"/>
    <w:basedOn w:val="a"/>
    <w:next w:val="a"/>
    <w:uiPriority w:val="35"/>
    <w:unhideWhenUsed/>
    <w:qFormat/>
    <w:rsid w:val="00672DD2"/>
    <w:pPr>
      <w:widowControl/>
      <w:spacing w:after="200" w:line="276" w:lineRule="auto"/>
    </w:pPr>
    <w:rPr>
      <w:rFonts w:ascii="Calibri" w:eastAsia="Times New Roman" w:hAnsi="Calibri" w:cs="Times New Roman"/>
      <w:b/>
      <w:bCs/>
      <w:color w:val="auto"/>
      <w:sz w:val="20"/>
      <w:szCs w:val="20"/>
      <w:lang w:bidi="ar-SA"/>
    </w:rPr>
  </w:style>
  <w:style w:type="table" w:styleId="af4">
    <w:name w:val="Table Grid"/>
    <w:basedOn w:val="a1"/>
    <w:uiPriority w:val="59"/>
    <w:qFormat/>
    <w:rsid w:val="0067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unhideWhenUsed/>
    <w:qFormat/>
    <w:rsid w:val="00672DD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672D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72DD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6">
    <w:name w:val="Знак"/>
    <w:basedOn w:val="a"/>
    <w:uiPriority w:val="99"/>
    <w:rsid w:val="00672DD2"/>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af2">
    <w:name w:val="Абзац списка Знак"/>
    <w:aliases w:val="раздел Знак"/>
    <w:link w:val="af1"/>
    <w:uiPriority w:val="34"/>
    <w:qFormat/>
    <w:locked/>
    <w:rsid w:val="00672DD2"/>
    <w:rPr>
      <w:rFonts w:ascii="Calibri" w:eastAsia="Calibri" w:hAnsi="Calibri" w:cs="Times New Roman"/>
    </w:rPr>
  </w:style>
  <w:style w:type="paragraph" w:styleId="af7">
    <w:name w:val="header"/>
    <w:basedOn w:val="a"/>
    <w:link w:val="af8"/>
    <w:uiPriority w:val="99"/>
    <w:semiHidden/>
    <w:unhideWhenUsed/>
    <w:rsid w:val="00672DD2"/>
    <w:pPr>
      <w:tabs>
        <w:tab w:val="center" w:pos="4677"/>
        <w:tab w:val="right" w:pos="9355"/>
      </w:tabs>
    </w:pPr>
  </w:style>
  <w:style w:type="character" w:customStyle="1" w:styleId="af8">
    <w:name w:val="Верхний колонтитул Знак"/>
    <w:basedOn w:val="a0"/>
    <w:link w:val="af7"/>
    <w:uiPriority w:val="99"/>
    <w:semiHidden/>
    <w:rsid w:val="00672DD2"/>
    <w:rPr>
      <w:rFonts w:ascii="Arial Unicode MS" w:eastAsia="Arial Unicode MS" w:hAnsi="Arial Unicode MS" w:cs="Arial Unicode MS"/>
      <w:color w:val="000000"/>
      <w:sz w:val="24"/>
      <w:szCs w:val="24"/>
      <w:lang w:eastAsia="ru-RU" w:bidi="ru-RU"/>
    </w:rPr>
  </w:style>
  <w:style w:type="paragraph" w:styleId="af9">
    <w:name w:val="footer"/>
    <w:basedOn w:val="a"/>
    <w:link w:val="afa"/>
    <w:uiPriority w:val="99"/>
    <w:unhideWhenUsed/>
    <w:rsid w:val="00672DD2"/>
    <w:pPr>
      <w:tabs>
        <w:tab w:val="center" w:pos="4677"/>
        <w:tab w:val="right" w:pos="9355"/>
      </w:tabs>
    </w:pPr>
  </w:style>
  <w:style w:type="character" w:customStyle="1" w:styleId="afa">
    <w:name w:val="Нижний колонтитул Знак"/>
    <w:basedOn w:val="a0"/>
    <w:link w:val="af9"/>
    <w:uiPriority w:val="99"/>
    <w:rsid w:val="00672DD2"/>
    <w:rPr>
      <w:rFonts w:ascii="Arial Unicode MS" w:eastAsia="Arial Unicode MS" w:hAnsi="Arial Unicode MS" w:cs="Arial Unicode MS"/>
      <w:color w:val="000000"/>
      <w:sz w:val="24"/>
      <w:szCs w:val="24"/>
      <w:lang w:eastAsia="ru-RU" w:bidi="ru-RU"/>
    </w:rPr>
  </w:style>
  <w:style w:type="paragraph" w:customStyle="1" w:styleId="Default">
    <w:name w:val="Default"/>
    <w:rsid w:val="00672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f">
    <w:name w:val="Стиль2 Знак"/>
    <w:basedOn w:val="a0"/>
    <w:link w:val="2f0"/>
    <w:qFormat/>
    <w:locked/>
    <w:rsid w:val="00672DD2"/>
    <w:rPr>
      <w:rFonts w:ascii="Times New Roman" w:eastAsia="Times New Roman" w:hAnsi="Times New Roman" w:cs="Times New Roman"/>
      <w:szCs w:val="20"/>
    </w:rPr>
  </w:style>
  <w:style w:type="paragraph" w:customStyle="1" w:styleId="2f0">
    <w:name w:val="Стиль2"/>
    <w:link w:val="2f"/>
    <w:rsid w:val="00672DD2"/>
    <w:pPr>
      <w:widowControl w:val="0"/>
      <w:spacing w:after="0" w:line="240" w:lineRule="auto"/>
      <w:ind w:firstLine="397"/>
      <w:jc w:val="both"/>
    </w:pPr>
    <w:rPr>
      <w:rFonts w:ascii="Times New Roman" w:eastAsia="Times New Roman" w:hAnsi="Times New Roman" w:cs="Times New Roman"/>
      <w:szCs w:val="20"/>
    </w:rPr>
  </w:style>
  <w:style w:type="character" w:styleId="afb">
    <w:name w:val="Strong"/>
    <w:basedOn w:val="a0"/>
    <w:uiPriority w:val="22"/>
    <w:qFormat/>
    <w:rsid w:val="00672DD2"/>
    <w:rPr>
      <w:b/>
      <w:bCs/>
    </w:rPr>
  </w:style>
  <w:style w:type="table" w:customStyle="1" w:styleId="14">
    <w:name w:val="Сетка таблицы1"/>
    <w:basedOn w:val="a1"/>
    <w:next w:val="af4"/>
    <w:uiPriority w:val="59"/>
    <w:rsid w:val="0067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72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uiPriority w:val="1"/>
    <w:qFormat/>
    <w:rsid w:val="00672DD2"/>
    <w:pPr>
      <w:autoSpaceDE w:val="0"/>
      <w:autoSpaceDN w:val="0"/>
    </w:pPr>
    <w:rPr>
      <w:rFonts w:ascii="Times New Roman" w:eastAsia="Times New Roman" w:hAnsi="Times New Roman" w:cs="Times New Roman"/>
      <w:color w:val="auto"/>
      <w:sz w:val="28"/>
      <w:szCs w:val="28"/>
      <w:lang w:eastAsia="en-US" w:bidi="ar-SA"/>
    </w:rPr>
  </w:style>
  <w:style w:type="character" w:customStyle="1" w:styleId="afd">
    <w:name w:val="Основной текст Знак"/>
    <w:basedOn w:val="a0"/>
    <w:link w:val="afc"/>
    <w:uiPriority w:val="1"/>
    <w:rsid w:val="00672DD2"/>
    <w:rPr>
      <w:rFonts w:ascii="Times New Roman" w:eastAsia="Times New Roman" w:hAnsi="Times New Roman" w:cs="Times New Roman"/>
      <w:sz w:val="28"/>
      <w:szCs w:val="28"/>
    </w:rPr>
  </w:style>
  <w:style w:type="paragraph" w:customStyle="1" w:styleId="110">
    <w:name w:val="Заголовок 11"/>
    <w:basedOn w:val="a"/>
    <w:uiPriority w:val="1"/>
    <w:qFormat/>
    <w:rsid w:val="00672DD2"/>
    <w:pPr>
      <w:autoSpaceDE w:val="0"/>
      <w:autoSpaceDN w:val="0"/>
      <w:spacing w:before="68"/>
      <w:ind w:left="477" w:hanging="323"/>
      <w:jc w:val="both"/>
      <w:outlineLvl w:val="1"/>
    </w:pPr>
    <w:rPr>
      <w:rFonts w:ascii="Times New Roman" w:eastAsia="Times New Roman" w:hAnsi="Times New Roman" w:cs="Times New Roman"/>
      <w:b/>
      <w:bCs/>
      <w:color w:val="auto"/>
      <w:sz w:val="32"/>
      <w:szCs w:val="32"/>
      <w:lang w:eastAsia="en-US" w:bidi="ar-SA"/>
    </w:rPr>
  </w:style>
  <w:style w:type="paragraph" w:customStyle="1" w:styleId="212">
    <w:name w:val="Заголовок 21"/>
    <w:basedOn w:val="a"/>
    <w:uiPriority w:val="1"/>
    <w:qFormat/>
    <w:rsid w:val="00672DD2"/>
    <w:pPr>
      <w:autoSpaceDE w:val="0"/>
      <w:autoSpaceDN w:val="0"/>
      <w:spacing w:before="3"/>
      <w:ind w:left="654" w:hanging="423"/>
      <w:jc w:val="both"/>
      <w:outlineLvl w:val="2"/>
    </w:pPr>
    <w:rPr>
      <w:rFonts w:ascii="Times New Roman" w:eastAsia="Times New Roman" w:hAnsi="Times New Roman" w:cs="Times New Roman"/>
      <w:b/>
      <w:bCs/>
      <w:i/>
      <w:color w:val="auto"/>
      <w:sz w:val="28"/>
      <w:szCs w:val="28"/>
      <w:lang w:eastAsia="en-US" w:bidi="ar-SA"/>
    </w:rPr>
  </w:style>
  <w:style w:type="paragraph" w:customStyle="1" w:styleId="TableParagraph">
    <w:name w:val="Table Paragraph"/>
    <w:basedOn w:val="a"/>
    <w:uiPriority w:val="1"/>
    <w:qFormat/>
    <w:rsid w:val="00672DD2"/>
    <w:pPr>
      <w:autoSpaceDE w:val="0"/>
      <w:autoSpaceDN w:val="0"/>
    </w:pPr>
    <w:rPr>
      <w:rFonts w:ascii="Times New Roman" w:eastAsia="Times New Roman" w:hAnsi="Times New Roman" w:cs="Times New Roman"/>
      <w:color w:val="auto"/>
      <w:sz w:val="22"/>
      <w:szCs w:val="22"/>
      <w:lang w:eastAsia="en-US" w:bidi="ar-SA"/>
    </w:rPr>
  </w:style>
  <w:style w:type="paragraph" w:customStyle="1" w:styleId="15">
    <w:name w:val="Абзац списка1"/>
    <w:basedOn w:val="a"/>
    <w:rsid w:val="00672DD2"/>
    <w:pPr>
      <w:autoSpaceDE w:val="0"/>
      <w:autoSpaceDN w:val="0"/>
      <w:adjustRightInd w:val="0"/>
      <w:ind w:left="720"/>
    </w:pPr>
    <w:rPr>
      <w:rFonts w:ascii="Times New Roman CYR" w:eastAsia="Calibri" w:hAnsi="Times New Roman CYR" w:cs="Times New Roman CYR"/>
      <w:color w:val="auto"/>
      <w:lang w:bidi="ar-SA"/>
    </w:rPr>
  </w:style>
  <w:style w:type="paragraph" w:styleId="afe">
    <w:name w:val="TOC Heading"/>
    <w:basedOn w:val="1"/>
    <w:next w:val="a"/>
    <w:uiPriority w:val="39"/>
    <w:semiHidden/>
    <w:unhideWhenUsed/>
    <w:qFormat/>
    <w:rsid w:val="00672DD2"/>
    <w:pPr>
      <w:widowControl/>
      <w:spacing w:line="276" w:lineRule="auto"/>
      <w:outlineLvl w:val="9"/>
    </w:pPr>
    <w:rPr>
      <w:lang w:bidi="ar-SA"/>
    </w:rPr>
  </w:style>
  <w:style w:type="paragraph" w:styleId="16">
    <w:name w:val="toc 1"/>
    <w:basedOn w:val="a"/>
    <w:next w:val="a"/>
    <w:autoRedefine/>
    <w:uiPriority w:val="39"/>
    <w:unhideWhenUsed/>
    <w:qFormat/>
    <w:rsid w:val="00672DD2"/>
    <w:pPr>
      <w:spacing w:after="100"/>
    </w:pPr>
  </w:style>
  <w:style w:type="paragraph" w:styleId="2f1">
    <w:name w:val="toc 2"/>
    <w:basedOn w:val="a"/>
    <w:next w:val="a"/>
    <w:autoRedefine/>
    <w:uiPriority w:val="39"/>
    <w:unhideWhenUsed/>
    <w:qFormat/>
    <w:rsid w:val="00672DD2"/>
    <w:pPr>
      <w:tabs>
        <w:tab w:val="right" w:leader="dot" w:pos="9622"/>
      </w:tabs>
      <w:spacing w:after="100" w:line="276" w:lineRule="auto"/>
      <w:ind w:firstLine="240"/>
    </w:pPr>
  </w:style>
  <w:style w:type="paragraph" w:styleId="32">
    <w:name w:val="toc 3"/>
    <w:basedOn w:val="a"/>
    <w:next w:val="a"/>
    <w:autoRedefine/>
    <w:uiPriority w:val="39"/>
    <w:unhideWhenUsed/>
    <w:qFormat/>
    <w:rsid w:val="00672DD2"/>
    <w:pPr>
      <w:spacing w:after="100"/>
      <w:ind w:left="480"/>
    </w:pPr>
  </w:style>
  <w:style w:type="paragraph" w:customStyle="1" w:styleId="aff">
    <w:name w:val="Стиль_т"/>
    <w:link w:val="aff0"/>
    <w:uiPriority w:val="99"/>
    <w:rsid w:val="00672DD2"/>
    <w:pPr>
      <w:spacing w:after="0" w:line="360" w:lineRule="auto"/>
      <w:ind w:firstLine="720"/>
      <w:jc w:val="both"/>
    </w:pPr>
    <w:rPr>
      <w:rFonts w:ascii="Calibri" w:eastAsia="Calibri" w:hAnsi="Calibri" w:cs="Calibri"/>
      <w:sz w:val="24"/>
      <w:szCs w:val="24"/>
      <w:lang w:eastAsia="ru-RU"/>
    </w:rPr>
  </w:style>
  <w:style w:type="character" w:customStyle="1" w:styleId="aff0">
    <w:name w:val="Стиль_т Знак"/>
    <w:link w:val="aff"/>
    <w:uiPriority w:val="99"/>
    <w:locked/>
    <w:rsid w:val="00672DD2"/>
    <w:rPr>
      <w:rFonts w:ascii="Calibri" w:eastAsia="Calibri" w:hAnsi="Calibri" w:cs="Calibri"/>
      <w:sz w:val="24"/>
      <w:szCs w:val="24"/>
      <w:lang w:eastAsia="ru-RU"/>
    </w:rPr>
  </w:style>
  <w:style w:type="table" w:customStyle="1" w:styleId="2f2">
    <w:name w:val="Сетка таблицы2"/>
    <w:basedOn w:val="a1"/>
    <w:next w:val="af4"/>
    <w:uiPriority w:val="59"/>
    <w:rsid w:val="00775AB8"/>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annotation reference"/>
    <w:basedOn w:val="a0"/>
    <w:uiPriority w:val="99"/>
    <w:semiHidden/>
    <w:unhideWhenUsed/>
    <w:rsid w:val="0084263A"/>
    <w:rPr>
      <w:sz w:val="16"/>
      <w:szCs w:val="16"/>
    </w:rPr>
  </w:style>
  <w:style w:type="paragraph" w:styleId="aff2">
    <w:name w:val="annotation text"/>
    <w:basedOn w:val="a"/>
    <w:link w:val="aff3"/>
    <w:uiPriority w:val="99"/>
    <w:semiHidden/>
    <w:unhideWhenUsed/>
    <w:rsid w:val="0084263A"/>
    <w:rPr>
      <w:sz w:val="20"/>
      <w:szCs w:val="20"/>
    </w:rPr>
  </w:style>
  <w:style w:type="character" w:customStyle="1" w:styleId="aff3">
    <w:name w:val="Текст примечания Знак"/>
    <w:basedOn w:val="a0"/>
    <w:link w:val="aff2"/>
    <w:uiPriority w:val="99"/>
    <w:semiHidden/>
    <w:rsid w:val="0084263A"/>
    <w:rPr>
      <w:rFonts w:ascii="Arial Unicode MS" w:eastAsia="Arial Unicode MS" w:hAnsi="Arial Unicode MS" w:cs="Arial Unicode MS"/>
      <w:color w:val="000000"/>
      <w:sz w:val="20"/>
      <w:szCs w:val="20"/>
      <w:lang w:eastAsia="ru-RU" w:bidi="ru-RU"/>
    </w:rPr>
  </w:style>
  <w:style w:type="paragraph" w:styleId="aff4">
    <w:name w:val="annotation subject"/>
    <w:basedOn w:val="aff2"/>
    <w:next w:val="aff2"/>
    <w:link w:val="aff5"/>
    <w:uiPriority w:val="99"/>
    <w:semiHidden/>
    <w:unhideWhenUsed/>
    <w:rsid w:val="0084263A"/>
    <w:rPr>
      <w:b/>
      <w:bCs/>
    </w:rPr>
  </w:style>
  <w:style w:type="character" w:customStyle="1" w:styleId="aff5">
    <w:name w:val="Тема примечания Знак"/>
    <w:basedOn w:val="aff3"/>
    <w:link w:val="aff4"/>
    <w:uiPriority w:val="99"/>
    <w:semiHidden/>
    <w:rsid w:val="0084263A"/>
    <w:rPr>
      <w:rFonts w:ascii="Arial Unicode MS" w:eastAsia="Arial Unicode MS" w:hAnsi="Arial Unicode MS" w:cs="Arial Unicode MS"/>
      <w:b/>
      <w:bCs/>
      <w:color w:val="000000"/>
      <w:sz w:val="20"/>
      <w:szCs w:val="20"/>
      <w:lang w:eastAsia="ru-RU" w:bidi="ru-RU"/>
    </w:rPr>
  </w:style>
  <w:style w:type="paragraph" w:styleId="aff6">
    <w:name w:val="No Spacing"/>
    <w:uiPriority w:val="1"/>
    <w:qFormat/>
    <w:rsid w:val="00586797"/>
    <w:pPr>
      <w:spacing w:after="0" w:line="240" w:lineRule="auto"/>
    </w:pPr>
    <w:rPr>
      <w:rFonts w:ascii="Calibri" w:eastAsia="Calibri" w:hAnsi="Calibri" w:cs="Times New Roman"/>
    </w:rPr>
  </w:style>
  <w:style w:type="paragraph" w:styleId="aff7">
    <w:name w:val="Revision"/>
    <w:hidden/>
    <w:uiPriority w:val="99"/>
    <w:semiHidden/>
    <w:rsid w:val="00A10C15"/>
    <w:pPr>
      <w:spacing w:after="0" w:line="240" w:lineRule="auto"/>
    </w:pPr>
    <w:rPr>
      <w:rFonts w:ascii="Arial Unicode MS" w:eastAsia="Arial Unicode MS" w:hAnsi="Arial Unicode MS" w:cs="Arial Unicode MS"/>
      <w:color w:val="000000"/>
      <w:sz w:val="24"/>
      <w:szCs w:val="24"/>
      <w:lang w:eastAsia="ru-RU" w:bidi="ru-RU"/>
    </w:rPr>
  </w:style>
  <w:style w:type="character" w:styleId="aff8">
    <w:name w:val="FollowedHyperlink"/>
    <w:basedOn w:val="a0"/>
    <w:uiPriority w:val="99"/>
    <w:semiHidden/>
    <w:unhideWhenUsed/>
    <w:rsid w:val="005C2480"/>
    <w:rPr>
      <w:color w:val="800080" w:themeColor="followedHyperlink"/>
      <w:u w:val="single"/>
    </w:rPr>
  </w:style>
  <w:style w:type="character" w:styleId="aff9">
    <w:name w:val="Emphasis"/>
    <w:basedOn w:val="a0"/>
    <w:uiPriority w:val="20"/>
    <w:qFormat/>
    <w:rsid w:val="00B92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349">
      <w:bodyDiv w:val="1"/>
      <w:marLeft w:val="0"/>
      <w:marRight w:val="0"/>
      <w:marTop w:val="0"/>
      <w:marBottom w:val="0"/>
      <w:divBdr>
        <w:top w:val="none" w:sz="0" w:space="0" w:color="auto"/>
        <w:left w:val="none" w:sz="0" w:space="0" w:color="auto"/>
        <w:bottom w:val="none" w:sz="0" w:space="0" w:color="auto"/>
        <w:right w:val="none" w:sz="0" w:space="0" w:color="auto"/>
      </w:divBdr>
    </w:div>
    <w:div w:id="1055197195">
      <w:bodyDiv w:val="1"/>
      <w:marLeft w:val="0"/>
      <w:marRight w:val="0"/>
      <w:marTop w:val="0"/>
      <w:marBottom w:val="0"/>
      <w:divBdr>
        <w:top w:val="none" w:sz="0" w:space="0" w:color="auto"/>
        <w:left w:val="none" w:sz="0" w:space="0" w:color="auto"/>
        <w:bottom w:val="none" w:sz="0" w:space="0" w:color="auto"/>
        <w:right w:val="none" w:sz="0" w:space="0" w:color="auto"/>
      </w:divBdr>
      <w:divsChild>
        <w:div w:id="1170683518">
          <w:marLeft w:val="547"/>
          <w:marRight w:val="0"/>
          <w:marTop w:val="86"/>
          <w:marBottom w:val="0"/>
          <w:divBdr>
            <w:top w:val="none" w:sz="0" w:space="0" w:color="auto"/>
            <w:left w:val="none" w:sz="0" w:space="0" w:color="auto"/>
            <w:bottom w:val="none" w:sz="0" w:space="0" w:color="auto"/>
            <w:right w:val="none" w:sz="0" w:space="0" w:color="auto"/>
          </w:divBdr>
        </w:div>
        <w:div w:id="863598223">
          <w:marLeft w:val="547"/>
          <w:marRight w:val="0"/>
          <w:marTop w:val="86"/>
          <w:marBottom w:val="0"/>
          <w:divBdr>
            <w:top w:val="none" w:sz="0" w:space="0" w:color="auto"/>
            <w:left w:val="none" w:sz="0" w:space="0" w:color="auto"/>
            <w:bottom w:val="none" w:sz="0" w:space="0" w:color="auto"/>
            <w:right w:val="none" w:sz="0" w:space="0" w:color="auto"/>
          </w:divBdr>
        </w:div>
        <w:div w:id="946886506">
          <w:marLeft w:val="547"/>
          <w:marRight w:val="0"/>
          <w:marTop w:val="86"/>
          <w:marBottom w:val="0"/>
          <w:divBdr>
            <w:top w:val="none" w:sz="0" w:space="0" w:color="auto"/>
            <w:left w:val="none" w:sz="0" w:space="0" w:color="auto"/>
            <w:bottom w:val="none" w:sz="0" w:space="0" w:color="auto"/>
            <w:right w:val="none" w:sz="0" w:space="0" w:color="auto"/>
          </w:divBdr>
        </w:div>
        <w:div w:id="750080985">
          <w:marLeft w:val="547"/>
          <w:marRight w:val="0"/>
          <w:marTop w:val="86"/>
          <w:marBottom w:val="0"/>
          <w:divBdr>
            <w:top w:val="none" w:sz="0" w:space="0" w:color="auto"/>
            <w:left w:val="none" w:sz="0" w:space="0" w:color="auto"/>
            <w:bottom w:val="none" w:sz="0" w:space="0" w:color="auto"/>
            <w:right w:val="none" w:sz="0" w:space="0" w:color="auto"/>
          </w:divBdr>
        </w:div>
        <w:div w:id="979654635">
          <w:marLeft w:val="547"/>
          <w:marRight w:val="0"/>
          <w:marTop w:val="86"/>
          <w:marBottom w:val="0"/>
          <w:divBdr>
            <w:top w:val="none" w:sz="0" w:space="0" w:color="auto"/>
            <w:left w:val="none" w:sz="0" w:space="0" w:color="auto"/>
            <w:bottom w:val="none" w:sz="0" w:space="0" w:color="auto"/>
            <w:right w:val="none" w:sz="0" w:space="0" w:color="auto"/>
          </w:divBdr>
        </w:div>
        <w:div w:id="138545569">
          <w:marLeft w:val="547"/>
          <w:marRight w:val="0"/>
          <w:marTop w:val="86"/>
          <w:marBottom w:val="0"/>
          <w:divBdr>
            <w:top w:val="none" w:sz="0" w:space="0" w:color="auto"/>
            <w:left w:val="none" w:sz="0" w:space="0" w:color="auto"/>
            <w:bottom w:val="none" w:sz="0" w:space="0" w:color="auto"/>
            <w:right w:val="none" w:sz="0" w:space="0" w:color="auto"/>
          </w:divBdr>
        </w:div>
        <w:div w:id="374695851">
          <w:marLeft w:val="547"/>
          <w:marRight w:val="0"/>
          <w:marTop w:val="86"/>
          <w:marBottom w:val="0"/>
          <w:divBdr>
            <w:top w:val="none" w:sz="0" w:space="0" w:color="auto"/>
            <w:left w:val="none" w:sz="0" w:space="0" w:color="auto"/>
            <w:bottom w:val="none" w:sz="0" w:space="0" w:color="auto"/>
            <w:right w:val="none" w:sz="0" w:space="0" w:color="auto"/>
          </w:divBdr>
        </w:div>
      </w:divsChild>
    </w:div>
    <w:div w:id="1187863699">
      <w:bodyDiv w:val="1"/>
      <w:marLeft w:val="0"/>
      <w:marRight w:val="0"/>
      <w:marTop w:val="0"/>
      <w:marBottom w:val="0"/>
      <w:divBdr>
        <w:top w:val="none" w:sz="0" w:space="0" w:color="auto"/>
        <w:left w:val="none" w:sz="0" w:space="0" w:color="auto"/>
        <w:bottom w:val="none" w:sz="0" w:space="0" w:color="auto"/>
        <w:right w:val="none" w:sz="0" w:space="0" w:color="auto"/>
      </w:divBdr>
      <w:divsChild>
        <w:div w:id="846409673">
          <w:marLeft w:val="547"/>
          <w:marRight w:val="0"/>
          <w:marTop w:val="144"/>
          <w:marBottom w:val="0"/>
          <w:divBdr>
            <w:top w:val="none" w:sz="0" w:space="0" w:color="auto"/>
            <w:left w:val="none" w:sz="0" w:space="0" w:color="auto"/>
            <w:bottom w:val="none" w:sz="0" w:space="0" w:color="auto"/>
            <w:right w:val="none" w:sz="0" w:space="0" w:color="auto"/>
          </w:divBdr>
        </w:div>
      </w:divsChild>
    </w:div>
    <w:div w:id="1196847017">
      <w:bodyDiv w:val="1"/>
      <w:marLeft w:val="0"/>
      <w:marRight w:val="0"/>
      <w:marTop w:val="0"/>
      <w:marBottom w:val="0"/>
      <w:divBdr>
        <w:top w:val="none" w:sz="0" w:space="0" w:color="auto"/>
        <w:left w:val="none" w:sz="0" w:space="0" w:color="auto"/>
        <w:bottom w:val="none" w:sz="0" w:space="0" w:color="auto"/>
        <w:right w:val="none" w:sz="0" w:space="0" w:color="auto"/>
      </w:divBdr>
    </w:div>
    <w:div w:id="1197622803">
      <w:bodyDiv w:val="1"/>
      <w:marLeft w:val="0"/>
      <w:marRight w:val="0"/>
      <w:marTop w:val="0"/>
      <w:marBottom w:val="0"/>
      <w:divBdr>
        <w:top w:val="none" w:sz="0" w:space="0" w:color="auto"/>
        <w:left w:val="none" w:sz="0" w:space="0" w:color="auto"/>
        <w:bottom w:val="none" w:sz="0" w:space="0" w:color="auto"/>
        <w:right w:val="none" w:sz="0" w:space="0" w:color="auto"/>
      </w:divBdr>
      <w:divsChild>
        <w:div w:id="1936984907">
          <w:marLeft w:val="547"/>
          <w:marRight w:val="0"/>
          <w:marTop w:val="144"/>
          <w:marBottom w:val="0"/>
          <w:divBdr>
            <w:top w:val="none" w:sz="0" w:space="0" w:color="auto"/>
            <w:left w:val="none" w:sz="0" w:space="0" w:color="auto"/>
            <w:bottom w:val="none" w:sz="0" w:space="0" w:color="auto"/>
            <w:right w:val="none" w:sz="0" w:space="0" w:color="auto"/>
          </w:divBdr>
        </w:div>
      </w:divsChild>
    </w:div>
    <w:div w:id="1608854892">
      <w:bodyDiv w:val="1"/>
      <w:marLeft w:val="0"/>
      <w:marRight w:val="0"/>
      <w:marTop w:val="0"/>
      <w:marBottom w:val="0"/>
      <w:divBdr>
        <w:top w:val="none" w:sz="0" w:space="0" w:color="auto"/>
        <w:left w:val="none" w:sz="0" w:space="0" w:color="auto"/>
        <w:bottom w:val="none" w:sz="0" w:space="0" w:color="auto"/>
        <w:right w:val="none" w:sz="0" w:space="0" w:color="auto"/>
      </w:divBdr>
    </w:div>
    <w:div w:id="2027368339">
      <w:bodyDiv w:val="1"/>
      <w:marLeft w:val="0"/>
      <w:marRight w:val="0"/>
      <w:marTop w:val="0"/>
      <w:marBottom w:val="0"/>
      <w:divBdr>
        <w:top w:val="none" w:sz="0" w:space="0" w:color="auto"/>
        <w:left w:val="none" w:sz="0" w:space="0" w:color="auto"/>
        <w:bottom w:val="none" w:sz="0" w:space="0" w:color="auto"/>
        <w:right w:val="none" w:sz="0" w:space="0" w:color="auto"/>
      </w:divBdr>
      <w:divsChild>
        <w:div w:id="24753841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bmk@mail.ru" TargetMode="External"/><Relationship Id="rId18" Type="http://schemas.openxmlformats.org/officeDocument/2006/relationships/hyperlink" Target="mailto:yabmk@mail.ru" TargetMode="External"/><Relationship Id="rId26" Type="http://schemas.openxmlformats.org/officeDocument/2006/relationships/chart" Target="charts/chart6.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abmk@mail.ru" TargetMode="External"/><Relationship Id="rId17" Type="http://schemas.openxmlformats.org/officeDocument/2006/relationships/hyperlink" Target="mailto:yabmk@mail.ru" TargetMode="External"/><Relationship Id="rId25" Type="http://schemas.openxmlformats.org/officeDocument/2006/relationships/hyperlink" Target="https://edu.e-yakutia.ru/" TargetMode="External"/><Relationship Id="rId33" Type="http://schemas.openxmlformats.org/officeDocument/2006/relationships/chart" Target="charts/chart13.xml"/><Relationship Id="rId38" Type="http://schemas.openxmlformats.org/officeDocument/2006/relationships/hyperlink" Target="http://internet.garant.ru/document/redirect/70558310/340201" TargetMode="External"/><Relationship Id="rId2" Type="http://schemas.openxmlformats.org/officeDocument/2006/relationships/numbering" Target="numbering.xml"/><Relationship Id="rId16" Type="http://schemas.openxmlformats.org/officeDocument/2006/relationships/hyperlink" Target="mailto:yabmk@mail.ru" TargetMode="External"/><Relationship Id="rId20" Type="http://schemas.openxmlformats.org/officeDocument/2006/relationships/chart" Target="charts/chart2.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bmk@mail.ru" TargetMode="External"/><Relationship Id="rId24" Type="http://schemas.openxmlformats.org/officeDocument/2006/relationships/footer" Target="footer1.xml"/><Relationship Id="rId32" Type="http://schemas.openxmlformats.org/officeDocument/2006/relationships/chart" Target="charts/chart12.xml"/><Relationship Id="rId37" Type="http://schemas.openxmlformats.org/officeDocument/2006/relationships/hyperlink" Target="http://internet.garant.ru/document/redirect/70558310/310202"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yabmk@mail.ru"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internet.garant.ru/document/redirect/70558310/310201" TargetMode="External"/><Relationship Id="rId10" Type="http://schemas.openxmlformats.org/officeDocument/2006/relationships/hyperlink" Target="mailto:yabmk@mail.ru" TargetMode="External"/><Relationship Id="rId19" Type="http://schemas.openxmlformats.org/officeDocument/2006/relationships/chart" Target="charts/chart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www.ybmk.ykt.ru" TargetMode="External"/><Relationship Id="rId14" Type="http://schemas.openxmlformats.org/officeDocument/2006/relationships/hyperlink" Target="mailto:yabmk@mail.ru"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Всего педагогов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Лист1!$B$3:$F$3</c:f>
              <c:numCache>
                <c:formatCode>General</c:formatCode>
                <c:ptCount val="5"/>
                <c:pt idx="0">
                  <c:v>2017</c:v>
                </c:pt>
                <c:pt idx="1">
                  <c:v>2018</c:v>
                </c:pt>
                <c:pt idx="2">
                  <c:v>2019</c:v>
                </c:pt>
                <c:pt idx="3">
                  <c:v>2020</c:v>
                </c:pt>
                <c:pt idx="4">
                  <c:v>2021</c:v>
                </c:pt>
              </c:numCache>
            </c:numRef>
          </c:cat>
          <c:val>
            <c:numRef>
              <c:f>Лист1!$B$4:$F$4</c:f>
              <c:numCache>
                <c:formatCode>General</c:formatCode>
                <c:ptCount val="5"/>
                <c:pt idx="0">
                  <c:v>83</c:v>
                </c:pt>
                <c:pt idx="1">
                  <c:v>83</c:v>
                </c:pt>
                <c:pt idx="2">
                  <c:v>85</c:v>
                </c:pt>
                <c:pt idx="3">
                  <c:v>95</c:v>
                </c:pt>
                <c:pt idx="4">
                  <c:v>99</c:v>
                </c:pt>
              </c:numCache>
            </c:numRef>
          </c:val>
        </c:ser>
        <c:ser>
          <c:idx val="1"/>
          <c:order val="1"/>
          <c:tx>
            <c:strRef>
              <c:f>Лист1!$A$5</c:f>
              <c:strCache>
                <c:ptCount val="1"/>
                <c:pt idx="0">
                  <c:v>Из аттестовано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Лист1!$B$3:$F$3</c:f>
              <c:numCache>
                <c:formatCode>General</c:formatCode>
                <c:ptCount val="5"/>
                <c:pt idx="0">
                  <c:v>2017</c:v>
                </c:pt>
                <c:pt idx="1">
                  <c:v>2018</c:v>
                </c:pt>
                <c:pt idx="2">
                  <c:v>2019</c:v>
                </c:pt>
                <c:pt idx="3">
                  <c:v>2020</c:v>
                </c:pt>
                <c:pt idx="4">
                  <c:v>2021</c:v>
                </c:pt>
              </c:numCache>
            </c:numRef>
          </c:cat>
          <c:val>
            <c:numRef>
              <c:f>Лист1!$B$5:$F$5</c:f>
              <c:numCache>
                <c:formatCode>General</c:formatCode>
                <c:ptCount val="5"/>
                <c:pt idx="0">
                  <c:v>48</c:v>
                </c:pt>
                <c:pt idx="1">
                  <c:v>45</c:v>
                </c:pt>
                <c:pt idx="2">
                  <c:v>49</c:v>
                </c:pt>
                <c:pt idx="3">
                  <c:v>76</c:v>
                </c:pt>
                <c:pt idx="4">
                  <c:v>65</c:v>
                </c:pt>
              </c:numCache>
            </c:numRef>
          </c:val>
        </c:ser>
        <c:ser>
          <c:idx val="2"/>
          <c:order val="2"/>
          <c:tx>
            <c:strRef>
              <c:f>Лист1!$A$6</c:f>
              <c:strCache>
                <c:ptCount val="1"/>
                <c:pt idx="0">
                  <c:v>Высшая категория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Лист1!$B$3:$F$3</c:f>
              <c:numCache>
                <c:formatCode>General</c:formatCode>
                <c:ptCount val="5"/>
                <c:pt idx="0">
                  <c:v>2017</c:v>
                </c:pt>
                <c:pt idx="1">
                  <c:v>2018</c:v>
                </c:pt>
                <c:pt idx="2">
                  <c:v>2019</c:v>
                </c:pt>
                <c:pt idx="3">
                  <c:v>2020</c:v>
                </c:pt>
                <c:pt idx="4">
                  <c:v>2021</c:v>
                </c:pt>
              </c:numCache>
            </c:numRef>
          </c:cat>
          <c:val>
            <c:numRef>
              <c:f>Лист1!$B$6:$F$6</c:f>
              <c:numCache>
                <c:formatCode>General</c:formatCode>
                <c:ptCount val="5"/>
                <c:pt idx="0">
                  <c:v>28</c:v>
                </c:pt>
                <c:pt idx="1">
                  <c:v>27</c:v>
                </c:pt>
                <c:pt idx="2">
                  <c:v>35</c:v>
                </c:pt>
                <c:pt idx="3">
                  <c:v>30</c:v>
                </c:pt>
                <c:pt idx="4">
                  <c:v>34</c:v>
                </c:pt>
              </c:numCache>
            </c:numRef>
          </c:val>
        </c:ser>
        <c:ser>
          <c:idx val="3"/>
          <c:order val="3"/>
          <c:tx>
            <c:strRef>
              <c:f>Лист1!$A$7</c:f>
              <c:strCache>
                <c:ptCount val="1"/>
                <c:pt idx="0">
                  <c:v>Первая категория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Лист1!$B$3:$F$3</c:f>
              <c:numCache>
                <c:formatCode>General</c:formatCode>
                <c:ptCount val="5"/>
                <c:pt idx="0">
                  <c:v>2017</c:v>
                </c:pt>
                <c:pt idx="1">
                  <c:v>2018</c:v>
                </c:pt>
                <c:pt idx="2">
                  <c:v>2019</c:v>
                </c:pt>
                <c:pt idx="3">
                  <c:v>2020</c:v>
                </c:pt>
                <c:pt idx="4">
                  <c:v>2021</c:v>
                </c:pt>
              </c:numCache>
            </c:numRef>
          </c:cat>
          <c:val>
            <c:numRef>
              <c:f>Лист1!$B$7:$F$7</c:f>
              <c:numCache>
                <c:formatCode>General</c:formatCode>
                <c:ptCount val="5"/>
                <c:pt idx="0">
                  <c:v>20</c:v>
                </c:pt>
                <c:pt idx="1">
                  <c:v>19</c:v>
                </c:pt>
                <c:pt idx="2">
                  <c:v>14</c:v>
                </c:pt>
                <c:pt idx="3">
                  <c:v>19</c:v>
                </c:pt>
                <c:pt idx="4">
                  <c:v>14</c:v>
                </c:pt>
              </c:numCache>
            </c:numRef>
          </c:val>
        </c:ser>
        <c:ser>
          <c:idx val="4"/>
          <c:order val="4"/>
          <c:tx>
            <c:strRef>
              <c:f>Лист1!$A$8</c:f>
              <c:strCache>
                <c:ptCount val="1"/>
                <c:pt idx="0">
                  <c:v>СЗД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Лист1!$B$3:$F$3</c:f>
              <c:numCache>
                <c:formatCode>General</c:formatCode>
                <c:ptCount val="5"/>
                <c:pt idx="0">
                  <c:v>2017</c:v>
                </c:pt>
                <c:pt idx="1">
                  <c:v>2018</c:v>
                </c:pt>
                <c:pt idx="2">
                  <c:v>2019</c:v>
                </c:pt>
                <c:pt idx="3">
                  <c:v>2020</c:v>
                </c:pt>
                <c:pt idx="4">
                  <c:v>2021</c:v>
                </c:pt>
              </c:numCache>
            </c:numRef>
          </c:cat>
          <c:val>
            <c:numRef>
              <c:f>Лист1!$B$8:$F$8</c:f>
              <c:numCache>
                <c:formatCode>General</c:formatCode>
                <c:ptCount val="5"/>
                <c:pt idx="0">
                  <c:v>0</c:v>
                </c:pt>
                <c:pt idx="1">
                  <c:v>14</c:v>
                </c:pt>
                <c:pt idx="2">
                  <c:v>16</c:v>
                </c:pt>
                <c:pt idx="3">
                  <c:v>26</c:v>
                </c:pt>
                <c:pt idx="4">
                  <c:v>19</c:v>
                </c:pt>
              </c:numCache>
            </c:numRef>
          </c:val>
        </c:ser>
        <c:dLbls>
          <c:showLegendKey val="0"/>
          <c:showVal val="0"/>
          <c:showCatName val="0"/>
          <c:showSerName val="0"/>
          <c:showPercent val="0"/>
          <c:showBubbleSize val="0"/>
        </c:dLbls>
        <c:gapWidth val="219"/>
        <c:overlap val="-27"/>
        <c:axId val="306482056"/>
        <c:axId val="306482448"/>
        <c:extLst>
          <c:ext xmlns:c15="http://schemas.microsoft.com/office/drawing/2012/chart" uri="{02D57815-91ED-43cb-92C2-25804820EDAC}">
            <c15:filteredBarSeries>
              <c15:ser>
                <c:idx val="5"/>
                <c:order val="5"/>
                <c:tx>
                  <c:strRef>
                    <c:extLst>
                      <c:ext uri="{02D57815-91ED-43cb-92C2-25804820EDAC}">
                        <c15:formulaRef>
                          <c15:sqref>Лист1!$A$9</c15:sqref>
                        </c15:formulaRef>
                      </c:ext>
                    </c:extLst>
                    <c:strCache>
                      <c:ptCount val="1"/>
                    </c:strCache>
                  </c:strRef>
                </c:tx>
                <c:spPr>
                  <a:solidFill>
                    <a:schemeClr val="accent6"/>
                  </a:solidFill>
                  <a:ln>
                    <a:noFill/>
                  </a:ln>
                  <a:effectLst/>
                </c:spPr>
                <c:invertIfNegative val="0"/>
                <c:cat>
                  <c:numRef>
                    <c:extLst>
                      <c:ext uri="{02D57815-91ED-43cb-92C2-25804820EDAC}">
                        <c15:formulaRef>
                          <c15:sqref>Лист1!$B$3:$F$3</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Лист1!$B$9:$F$9</c15:sqref>
                        </c15:formulaRef>
                      </c:ext>
                    </c:extLst>
                    <c:numCache>
                      <c:formatCode>General</c:formatCode>
                      <c:ptCount val="5"/>
                    </c:numCache>
                  </c:numRef>
                </c:val>
              </c15:ser>
            </c15:filteredBarSeries>
          </c:ext>
        </c:extLst>
      </c:barChart>
      <c:catAx>
        <c:axId val="30648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06482448"/>
        <c:crosses val="autoZero"/>
        <c:auto val="1"/>
        <c:lblAlgn val="ctr"/>
        <c:lblOffset val="100"/>
        <c:noMultiLvlLbl val="0"/>
      </c:catAx>
      <c:valAx>
        <c:axId val="30648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48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394026974951864E-2"/>
          <c:y val="3.0666666666666672E-2"/>
          <c:w val="0.87907032755298664"/>
          <c:h val="0.67970183727034439"/>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85</c:v>
                </c:pt>
                <c:pt idx="1">
                  <c:v>87</c:v>
                </c:pt>
                <c:pt idx="2">
                  <c:v>89</c:v>
                </c:pt>
                <c:pt idx="3">
                  <c:v>94</c:v>
                </c:pt>
                <c:pt idx="4">
                  <c:v>89</c:v>
                </c:pt>
              </c:numCache>
            </c:numRef>
          </c:val>
        </c:ser>
        <c:dLbls>
          <c:showLegendKey val="0"/>
          <c:showVal val="0"/>
          <c:showCatName val="0"/>
          <c:showSerName val="0"/>
          <c:showPercent val="0"/>
          <c:showBubbleSize val="0"/>
        </c:dLbls>
        <c:gapWidth val="150"/>
        <c:axId val="309780848"/>
        <c:axId val="309781240"/>
      </c:barChart>
      <c:catAx>
        <c:axId val="309780848"/>
        <c:scaling>
          <c:orientation val="minMax"/>
        </c:scaling>
        <c:delete val="0"/>
        <c:axPos val="b"/>
        <c:numFmt formatCode="General" sourceLinked="1"/>
        <c:majorTickMark val="out"/>
        <c:minorTickMark val="none"/>
        <c:tickLblPos val="nextTo"/>
        <c:crossAx val="309781240"/>
        <c:crosses val="autoZero"/>
        <c:auto val="1"/>
        <c:lblAlgn val="ctr"/>
        <c:lblOffset val="100"/>
        <c:noMultiLvlLbl val="0"/>
      </c:catAx>
      <c:valAx>
        <c:axId val="309781240"/>
        <c:scaling>
          <c:orientation val="minMax"/>
        </c:scaling>
        <c:delete val="0"/>
        <c:axPos val="l"/>
        <c:majorGridlines/>
        <c:numFmt formatCode="General" sourceLinked="1"/>
        <c:majorTickMark val="out"/>
        <c:minorTickMark val="none"/>
        <c:tickLblPos val="nextTo"/>
        <c:crossAx val="309780848"/>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диплома с отличием</c:v>
                </c:pt>
              </c:strCache>
            </c:strRef>
          </c:tx>
          <c:invertIfNegative val="0"/>
          <c:dLbls>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31</c:v>
                </c:pt>
                <c:pt idx="1">
                  <c:v>63</c:v>
                </c:pt>
                <c:pt idx="2">
                  <c:v>64</c:v>
                </c:pt>
                <c:pt idx="3">
                  <c:v>60</c:v>
                </c:pt>
                <c:pt idx="4">
                  <c:v>80</c:v>
                </c:pt>
              </c:numCache>
            </c:numRef>
          </c:val>
        </c:ser>
        <c:dLbls>
          <c:showLegendKey val="0"/>
          <c:showVal val="0"/>
          <c:showCatName val="0"/>
          <c:showSerName val="0"/>
          <c:showPercent val="0"/>
          <c:showBubbleSize val="0"/>
        </c:dLbls>
        <c:gapWidth val="150"/>
        <c:axId val="309782024"/>
        <c:axId val="309782416"/>
      </c:barChart>
      <c:catAx>
        <c:axId val="309782024"/>
        <c:scaling>
          <c:orientation val="minMax"/>
        </c:scaling>
        <c:delete val="0"/>
        <c:axPos val="b"/>
        <c:numFmt formatCode="General" sourceLinked="1"/>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ru-RU"/>
          </a:p>
        </c:txPr>
        <c:crossAx val="309782416"/>
        <c:crosses val="autoZero"/>
        <c:auto val="1"/>
        <c:lblAlgn val="ctr"/>
        <c:lblOffset val="100"/>
        <c:noMultiLvlLbl val="0"/>
      </c:catAx>
      <c:valAx>
        <c:axId val="30978241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09782024"/>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sz="9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ЛД</c:v>
                </c:pt>
                <c:pt idx="1">
                  <c:v>СД</c:v>
                </c:pt>
                <c:pt idx="2">
                  <c:v>АД</c:v>
                </c:pt>
                <c:pt idx="3">
                  <c:v>ФЛ</c:v>
                </c:pt>
                <c:pt idx="4">
                  <c:v>Фармация</c:v>
                </c:pt>
                <c:pt idx="5">
                  <c:v>ЗТ</c:v>
                </c:pt>
              </c:strCache>
            </c:strRef>
          </c:cat>
          <c:val>
            <c:numRef>
              <c:f>Лист1!$B$2:$B$7</c:f>
              <c:numCache>
                <c:formatCode>General</c:formatCode>
                <c:ptCount val="6"/>
                <c:pt idx="0">
                  <c:v>100</c:v>
                </c:pt>
                <c:pt idx="1">
                  <c:v>100</c:v>
                </c:pt>
                <c:pt idx="2">
                  <c:v>100</c:v>
                </c:pt>
                <c:pt idx="3">
                  <c:v>100</c:v>
                </c:pt>
              </c:numCache>
            </c:numRef>
          </c:val>
        </c:ser>
        <c:ser>
          <c:idx val="1"/>
          <c:order val="1"/>
          <c:tx>
            <c:strRef>
              <c:f>Лист1!$C$1</c:f>
              <c:strCache>
                <c:ptCount val="1"/>
                <c:pt idx="0">
                  <c:v>2019</c:v>
                </c:pt>
              </c:strCache>
            </c:strRef>
          </c:tx>
          <c:invertIfNegative val="0"/>
          <c:dLbls>
            <c:spPr>
              <a:noFill/>
              <a:ln>
                <a:noFill/>
              </a:ln>
              <a:effectLst/>
            </c:spPr>
            <c:txPr>
              <a:bodyPr/>
              <a:lstStyle/>
              <a:p>
                <a:pPr>
                  <a:defRPr sz="9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ЛД</c:v>
                </c:pt>
                <c:pt idx="1">
                  <c:v>СД</c:v>
                </c:pt>
                <c:pt idx="2">
                  <c:v>АД</c:v>
                </c:pt>
                <c:pt idx="3">
                  <c:v>ФЛ</c:v>
                </c:pt>
                <c:pt idx="4">
                  <c:v>Фармация</c:v>
                </c:pt>
                <c:pt idx="5">
                  <c:v>ЗТ</c:v>
                </c:pt>
              </c:strCache>
            </c:strRef>
          </c:cat>
          <c:val>
            <c:numRef>
              <c:f>Лист1!$C$2:$C$7</c:f>
              <c:numCache>
                <c:formatCode>General</c:formatCode>
                <c:ptCount val="6"/>
                <c:pt idx="0">
                  <c:v>94</c:v>
                </c:pt>
                <c:pt idx="1">
                  <c:v>99</c:v>
                </c:pt>
                <c:pt idx="2">
                  <c:v>100</c:v>
                </c:pt>
                <c:pt idx="3">
                  <c:v>100</c:v>
                </c:pt>
                <c:pt idx="4">
                  <c:v>100</c:v>
                </c:pt>
                <c:pt idx="5">
                  <c:v>100</c:v>
                </c:pt>
              </c:numCache>
            </c:numRef>
          </c:val>
        </c:ser>
        <c:ser>
          <c:idx val="2"/>
          <c:order val="2"/>
          <c:tx>
            <c:strRef>
              <c:f>Лист1!$D$1</c:f>
              <c:strCache>
                <c:ptCount val="1"/>
                <c:pt idx="0">
                  <c:v>2020</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ЛД</c:v>
                </c:pt>
                <c:pt idx="1">
                  <c:v>СД</c:v>
                </c:pt>
                <c:pt idx="2">
                  <c:v>АД</c:v>
                </c:pt>
                <c:pt idx="3">
                  <c:v>ФЛ</c:v>
                </c:pt>
                <c:pt idx="4">
                  <c:v>Фармация</c:v>
                </c:pt>
                <c:pt idx="5">
                  <c:v>ЗТ</c:v>
                </c:pt>
              </c:strCache>
            </c:strRef>
          </c:cat>
          <c:val>
            <c:numRef>
              <c:f>Лист1!$D$2:$D$7</c:f>
              <c:numCache>
                <c:formatCode>General</c:formatCode>
                <c:ptCount val="6"/>
                <c:pt idx="0">
                  <c:v>100</c:v>
                </c:pt>
                <c:pt idx="1">
                  <c:v>100</c:v>
                </c:pt>
                <c:pt idx="2">
                  <c:v>100</c:v>
                </c:pt>
                <c:pt idx="3">
                  <c:v>100</c:v>
                </c:pt>
                <c:pt idx="4">
                  <c:v>100</c:v>
                </c:pt>
                <c:pt idx="5">
                  <c:v>100</c:v>
                </c:pt>
              </c:numCache>
            </c:numRef>
          </c:val>
        </c:ser>
        <c:ser>
          <c:idx val="3"/>
          <c:order val="3"/>
          <c:tx>
            <c:strRef>
              <c:f>Лист1!$E$1</c:f>
              <c:strCache>
                <c:ptCount val="1"/>
                <c:pt idx="0">
                  <c:v>2021</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ЛД</c:v>
                </c:pt>
                <c:pt idx="1">
                  <c:v>СД</c:v>
                </c:pt>
                <c:pt idx="2">
                  <c:v>АД</c:v>
                </c:pt>
                <c:pt idx="3">
                  <c:v>ФЛ</c:v>
                </c:pt>
                <c:pt idx="4">
                  <c:v>Фармация</c:v>
                </c:pt>
                <c:pt idx="5">
                  <c:v>ЗТ</c:v>
                </c:pt>
              </c:strCache>
            </c:strRef>
          </c:cat>
          <c:val>
            <c:numRef>
              <c:f>Лист1!$E$2:$E$7</c:f>
              <c:numCache>
                <c:formatCode>General</c:formatCode>
                <c:ptCount val="6"/>
                <c:pt idx="0">
                  <c:v>100</c:v>
                </c:pt>
                <c:pt idx="1">
                  <c:v>99.7</c:v>
                </c:pt>
                <c:pt idx="2">
                  <c:v>99.7</c:v>
                </c:pt>
                <c:pt idx="3">
                  <c:v>100</c:v>
                </c:pt>
                <c:pt idx="4">
                  <c:v>100</c:v>
                </c:pt>
              </c:numCache>
            </c:numRef>
          </c:val>
        </c:ser>
        <c:dLbls>
          <c:showLegendKey val="0"/>
          <c:showVal val="0"/>
          <c:showCatName val="0"/>
          <c:showSerName val="0"/>
          <c:showPercent val="0"/>
          <c:showBubbleSize val="0"/>
        </c:dLbls>
        <c:gapWidth val="150"/>
        <c:axId val="309783200"/>
        <c:axId val="309783592"/>
      </c:barChart>
      <c:catAx>
        <c:axId val="309783200"/>
        <c:scaling>
          <c:orientation val="minMax"/>
        </c:scaling>
        <c:delete val="0"/>
        <c:axPos val="b"/>
        <c:numFmt formatCode="General" sourceLinked="0"/>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ru-RU"/>
          </a:p>
        </c:txPr>
        <c:crossAx val="309783592"/>
        <c:crosses val="autoZero"/>
        <c:auto val="1"/>
        <c:lblAlgn val="ctr"/>
        <c:lblOffset val="100"/>
        <c:noMultiLvlLbl val="0"/>
      </c:catAx>
      <c:valAx>
        <c:axId val="309783592"/>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309783200"/>
        <c:crosses val="autoZero"/>
        <c:crossBetween val="between"/>
      </c:valAx>
    </c:plotArea>
    <c:legend>
      <c:legendPos val="b"/>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9452421953116313E-2"/>
          <c:y val="4.0487430826004318E-2"/>
          <c:w val="0.92291064881679818"/>
          <c:h val="0.65761780973285255"/>
        </c:manualLayout>
      </c:layout>
      <c:barChart>
        <c:barDir val="col"/>
        <c:grouping val="clustered"/>
        <c:varyColors val="0"/>
        <c:ser>
          <c:idx val="0"/>
          <c:order val="0"/>
          <c:tx>
            <c:strRef>
              <c:f>Лист1!$B$1</c:f>
              <c:strCache>
                <c:ptCount val="1"/>
                <c:pt idx="0">
                  <c:v>Международный уровень</c:v>
                </c:pt>
              </c:strCache>
            </c:strRef>
          </c:tx>
          <c:invertIfNegative val="0"/>
          <c:dLbls>
            <c:dLbl>
              <c:idx val="3"/>
              <c:tx>
                <c:rich>
                  <a:bodyPr/>
                  <a:lstStyle/>
                  <a:p>
                    <a:r>
                      <a:rPr lang="en-US" dirty="0" smtClean="0"/>
                      <a:t>49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4"/>
                <c:pt idx="0">
                  <c:v>2018</c:v>
                </c:pt>
                <c:pt idx="1">
                  <c:v>2019</c:v>
                </c:pt>
                <c:pt idx="2">
                  <c:v>2020</c:v>
                </c:pt>
                <c:pt idx="3">
                  <c:v>2021</c:v>
                </c:pt>
              </c:numCache>
            </c:numRef>
          </c:cat>
          <c:val>
            <c:numRef>
              <c:f>Лист1!$B$2:$B$6</c:f>
              <c:numCache>
                <c:formatCode>General</c:formatCode>
                <c:ptCount val="4"/>
                <c:pt idx="0">
                  <c:v>20</c:v>
                </c:pt>
                <c:pt idx="1">
                  <c:v>21</c:v>
                </c:pt>
                <c:pt idx="2">
                  <c:v>26</c:v>
                </c:pt>
                <c:pt idx="3">
                  <c:v>49</c:v>
                </c:pt>
              </c:numCache>
            </c:numRef>
          </c:val>
        </c:ser>
        <c:ser>
          <c:idx val="1"/>
          <c:order val="1"/>
          <c:tx>
            <c:strRef>
              <c:f>Лист1!$C$1</c:f>
              <c:strCache>
                <c:ptCount val="1"/>
                <c:pt idx="0">
                  <c:v>Всероссийский и региональный уровень</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4"/>
                <c:pt idx="0">
                  <c:v>2018</c:v>
                </c:pt>
                <c:pt idx="1">
                  <c:v>2019</c:v>
                </c:pt>
                <c:pt idx="2">
                  <c:v>2020</c:v>
                </c:pt>
                <c:pt idx="3">
                  <c:v>2021</c:v>
                </c:pt>
              </c:numCache>
            </c:numRef>
          </c:cat>
          <c:val>
            <c:numRef>
              <c:f>Лист1!$C$2:$C$6</c:f>
              <c:numCache>
                <c:formatCode>General</c:formatCode>
                <c:ptCount val="4"/>
                <c:pt idx="0">
                  <c:v>30</c:v>
                </c:pt>
                <c:pt idx="1">
                  <c:v>50</c:v>
                </c:pt>
                <c:pt idx="2">
                  <c:v>20</c:v>
                </c:pt>
                <c:pt idx="3">
                  <c:v>15</c:v>
                </c:pt>
              </c:numCache>
            </c:numRef>
          </c:val>
        </c:ser>
        <c:ser>
          <c:idx val="2"/>
          <c:order val="2"/>
          <c:tx>
            <c:strRef>
              <c:f>Лист1!$D$1</c:f>
              <c:strCache>
                <c:ptCount val="1"/>
                <c:pt idx="0">
                  <c:v>Республиканский уровень</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4"/>
                <c:pt idx="0">
                  <c:v>2018</c:v>
                </c:pt>
                <c:pt idx="1">
                  <c:v>2019</c:v>
                </c:pt>
                <c:pt idx="2">
                  <c:v>2020</c:v>
                </c:pt>
                <c:pt idx="3">
                  <c:v>2021</c:v>
                </c:pt>
              </c:numCache>
            </c:numRef>
          </c:cat>
          <c:val>
            <c:numRef>
              <c:f>Лист1!$D$2:$D$6</c:f>
              <c:numCache>
                <c:formatCode>General</c:formatCode>
                <c:ptCount val="4"/>
                <c:pt idx="0">
                  <c:v>47</c:v>
                </c:pt>
                <c:pt idx="1">
                  <c:v>32</c:v>
                </c:pt>
                <c:pt idx="2">
                  <c:v>36</c:v>
                </c:pt>
                <c:pt idx="3">
                  <c:v>24</c:v>
                </c:pt>
              </c:numCache>
            </c:numRef>
          </c:val>
        </c:ser>
        <c:dLbls>
          <c:dLblPos val="outEnd"/>
          <c:showLegendKey val="0"/>
          <c:showVal val="1"/>
          <c:showCatName val="0"/>
          <c:showSerName val="0"/>
          <c:showPercent val="0"/>
          <c:showBubbleSize val="0"/>
        </c:dLbls>
        <c:gapWidth val="75"/>
        <c:overlap val="-25"/>
        <c:axId val="309784376"/>
        <c:axId val="309784768"/>
      </c:barChart>
      <c:catAx>
        <c:axId val="309784376"/>
        <c:scaling>
          <c:orientation val="minMax"/>
        </c:scaling>
        <c:delete val="0"/>
        <c:axPos val="b"/>
        <c:numFmt formatCode="General" sourceLinked="1"/>
        <c:majorTickMark val="none"/>
        <c:minorTickMark val="none"/>
        <c:tickLblPos val="nextTo"/>
        <c:txPr>
          <a:bodyPr/>
          <a:lstStyle/>
          <a:p>
            <a:pPr>
              <a:defRPr>
                <a:latin typeface="Calibri" pitchFamily="34" charset="0"/>
                <a:cs typeface="Calibri" pitchFamily="34" charset="0"/>
              </a:defRPr>
            </a:pPr>
            <a:endParaRPr lang="ru-RU"/>
          </a:p>
        </c:txPr>
        <c:crossAx val="309784768"/>
        <c:crosses val="autoZero"/>
        <c:auto val="1"/>
        <c:lblAlgn val="ctr"/>
        <c:lblOffset val="100"/>
        <c:noMultiLvlLbl val="0"/>
      </c:catAx>
      <c:valAx>
        <c:axId val="309784768"/>
        <c:scaling>
          <c:orientation val="minMax"/>
        </c:scaling>
        <c:delete val="0"/>
        <c:axPos val="l"/>
        <c:majorGridlines/>
        <c:numFmt formatCode="General" sourceLinked="1"/>
        <c:majorTickMark val="none"/>
        <c:minorTickMark val="none"/>
        <c:tickLblPos val="nextTo"/>
        <c:crossAx val="309784376"/>
        <c:crosses val="autoZero"/>
        <c:crossBetween val="between"/>
      </c:valAx>
    </c:plotArea>
    <c:legend>
      <c:legendPos val="b"/>
      <c:layout>
        <c:manualLayout>
          <c:xMode val="edge"/>
          <c:yMode val="edge"/>
          <c:x val="0"/>
          <c:y val="0.81144906571942454"/>
          <c:w val="1"/>
          <c:h val="0.17120301197764812"/>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международный уровень</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103</c:v>
                </c:pt>
                <c:pt idx="1">
                  <c:v>71</c:v>
                </c:pt>
                <c:pt idx="2">
                  <c:v>76</c:v>
                </c:pt>
                <c:pt idx="3">
                  <c:v>36</c:v>
                </c:pt>
              </c:numCache>
            </c:numRef>
          </c:val>
        </c:ser>
        <c:ser>
          <c:idx val="1"/>
          <c:order val="1"/>
          <c:tx>
            <c:strRef>
              <c:f>Лист1!$C$1</c:f>
              <c:strCache>
                <c:ptCount val="1"/>
                <c:pt idx="0">
                  <c:v>всероссийский уровень</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16</c:v>
                </c:pt>
                <c:pt idx="1">
                  <c:v>47</c:v>
                </c:pt>
                <c:pt idx="2">
                  <c:v>11</c:v>
                </c:pt>
                <c:pt idx="3">
                  <c:v>70</c:v>
                </c:pt>
              </c:numCache>
            </c:numRef>
          </c:val>
        </c:ser>
        <c:ser>
          <c:idx val="2"/>
          <c:order val="2"/>
          <c:tx>
            <c:strRef>
              <c:f>Лист1!$D$1</c:f>
              <c:strCache>
                <c:ptCount val="1"/>
                <c:pt idx="0">
                  <c:v>республиканский уровень</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11</c:v>
                </c:pt>
                <c:pt idx="1">
                  <c:v>14</c:v>
                </c:pt>
                <c:pt idx="2">
                  <c:v>17</c:v>
                </c:pt>
                <c:pt idx="3">
                  <c:v>49</c:v>
                </c:pt>
              </c:numCache>
            </c:numRef>
          </c:val>
        </c:ser>
        <c:dLbls>
          <c:dLblPos val="inEnd"/>
          <c:showLegendKey val="0"/>
          <c:showVal val="1"/>
          <c:showCatName val="0"/>
          <c:showSerName val="0"/>
          <c:showPercent val="0"/>
          <c:showBubbleSize val="0"/>
        </c:dLbls>
        <c:gapWidth val="65"/>
        <c:axId val="309785944"/>
        <c:axId val="309786336"/>
      </c:barChart>
      <c:catAx>
        <c:axId val="309785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309786336"/>
        <c:crosses val="autoZero"/>
        <c:auto val="1"/>
        <c:lblAlgn val="ctr"/>
        <c:lblOffset val="100"/>
        <c:noMultiLvlLbl val="0"/>
      </c:catAx>
      <c:valAx>
        <c:axId val="309786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9785944"/>
        <c:crosses val="autoZero"/>
        <c:crossBetween val="between"/>
      </c:valAx>
      <c:spPr>
        <a:solidFill>
          <a:schemeClr val="bg1"/>
        </a:solid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Лист1!$A$18</c:f>
              <c:strCache>
                <c:ptCount val="1"/>
                <c:pt idx="0">
                  <c:v>Всего педагогов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Лист1!$B$17:$F$17</c:f>
              <c:numCache>
                <c:formatCode>General</c:formatCode>
                <c:ptCount val="5"/>
                <c:pt idx="0">
                  <c:v>2017</c:v>
                </c:pt>
                <c:pt idx="1">
                  <c:v>2018</c:v>
                </c:pt>
                <c:pt idx="2">
                  <c:v>2019</c:v>
                </c:pt>
                <c:pt idx="3">
                  <c:v>2020</c:v>
                </c:pt>
                <c:pt idx="4">
                  <c:v>2021</c:v>
                </c:pt>
              </c:numCache>
            </c:numRef>
          </c:cat>
          <c:val>
            <c:numRef>
              <c:f>Лист1!$B$18:$F$18</c:f>
              <c:numCache>
                <c:formatCode>General</c:formatCode>
                <c:ptCount val="5"/>
                <c:pt idx="0">
                  <c:v>83</c:v>
                </c:pt>
                <c:pt idx="1">
                  <c:v>83</c:v>
                </c:pt>
                <c:pt idx="2">
                  <c:v>85</c:v>
                </c:pt>
                <c:pt idx="3">
                  <c:v>95</c:v>
                </c:pt>
                <c:pt idx="4">
                  <c:v>99</c:v>
                </c:pt>
              </c:numCache>
            </c:numRef>
          </c:val>
        </c:ser>
        <c:ser>
          <c:idx val="1"/>
          <c:order val="1"/>
          <c:tx>
            <c:strRef>
              <c:f>Лист1!$A$19</c:f>
              <c:strCache>
                <c:ptCount val="1"/>
                <c:pt idx="0">
                  <c:v>План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Лист1!$B$17:$F$17</c:f>
              <c:numCache>
                <c:formatCode>General</c:formatCode>
                <c:ptCount val="5"/>
                <c:pt idx="0">
                  <c:v>2017</c:v>
                </c:pt>
                <c:pt idx="1">
                  <c:v>2018</c:v>
                </c:pt>
                <c:pt idx="2">
                  <c:v>2019</c:v>
                </c:pt>
                <c:pt idx="3">
                  <c:v>2020</c:v>
                </c:pt>
                <c:pt idx="4">
                  <c:v>2021</c:v>
                </c:pt>
              </c:numCache>
            </c:numRef>
          </c:cat>
          <c:val>
            <c:numRef>
              <c:f>Лист1!$B$19:$F$19</c:f>
              <c:numCache>
                <c:formatCode>General</c:formatCode>
                <c:ptCount val="5"/>
                <c:pt idx="0">
                  <c:v>19</c:v>
                </c:pt>
                <c:pt idx="1">
                  <c:v>28</c:v>
                </c:pt>
                <c:pt idx="2">
                  <c:v>19</c:v>
                </c:pt>
                <c:pt idx="3">
                  <c:v>40</c:v>
                </c:pt>
                <c:pt idx="4">
                  <c:v>18</c:v>
                </c:pt>
              </c:numCache>
            </c:numRef>
          </c:val>
        </c:ser>
        <c:ser>
          <c:idx val="2"/>
          <c:order val="2"/>
          <c:tx>
            <c:strRef>
              <c:f>Лист1!$A$20</c:f>
              <c:strCache>
                <c:ptCount val="1"/>
                <c:pt idx="0">
                  <c:v>На центральных базах</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Лист1!$B$17:$F$17</c:f>
              <c:numCache>
                <c:formatCode>General</c:formatCode>
                <c:ptCount val="5"/>
                <c:pt idx="0">
                  <c:v>2017</c:v>
                </c:pt>
                <c:pt idx="1">
                  <c:v>2018</c:v>
                </c:pt>
                <c:pt idx="2">
                  <c:v>2019</c:v>
                </c:pt>
                <c:pt idx="3">
                  <c:v>2020</c:v>
                </c:pt>
                <c:pt idx="4">
                  <c:v>2021</c:v>
                </c:pt>
              </c:numCache>
            </c:numRef>
          </c:cat>
          <c:val>
            <c:numRef>
              <c:f>Лист1!$B$20:$F$20</c:f>
              <c:numCache>
                <c:formatCode>General</c:formatCode>
                <c:ptCount val="5"/>
                <c:pt idx="0">
                  <c:v>13</c:v>
                </c:pt>
                <c:pt idx="1">
                  <c:v>19</c:v>
                </c:pt>
                <c:pt idx="2">
                  <c:v>17</c:v>
                </c:pt>
                <c:pt idx="3">
                  <c:v>40</c:v>
                </c:pt>
                <c:pt idx="4">
                  <c:v>5</c:v>
                </c:pt>
              </c:numCache>
            </c:numRef>
          </c:val>
        </c:ser>
        <c:ser>
          <c:idx val="3"/>
          <c:order val="3"/>
          <c:tx>
            <c:strRef>
              <c:f>Лист1!$A$21</c:f>
              <c:strCache>
                <c:ptCount val="1"/>
                <c:pt idx="0">
                  <c:v>В пределах РС (Я)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Лист1!$B$17:$F$17</c:f>
              <c:numCache>
                <c:formatCode>General</c:formatCode>
                <c:ptCount val="5"/>
                <c:pt idx="0">
                  <c:v>2017</c:v>
                </c:pt>
                <c:pt idx="1">
                  <c:v>2018</c:v>
                </c:pt>
                <c:pt idx="2">
                  <c:v>2019</c:v>
                </c:pt>
                <c:pt idx="3">
                  <c:v>2020</c:v>
                </c:pt>
                <c:pt idx="4">
                  <c:v>2021</c:v>
                </c:pt>
              </c:numCache>
            </c:numRef>
          </c:cat>
          <c:val>
            <c:numRef>
              <c:f>Лист1!$B$21:$F$21</c:f>
              <c:numCache>
                <c:formatCode>General</c:formatCode>
                <c:ptCount val="5"/>
                <c:pt idx="0">
                  <c:v>23</c:v>
                </c:pt>
                <c:pt idx="1">
                  <c:v>76</c:v>
                </c:pt>
                <c:pt idx="2">
                  <c:v>50</c:v>
                </c:pt>
                <c:pt idx="3">
                  <c:v>49</c:v>
                </c:pt>
                <c:pt idx="4">
                  <c:v>25</c:v>
                </c:pt>
              </c:numCache>
            </c:numRef>
          </c:val>
        </c:ser>
        <c:ser>
          <c:idx val="4"/>
          <c:order val="4"/>
          <c:tx>
            <c:strRef>
              <c:f>Лист1!$A$22</c:f>
              <c:strCache>
                <c:ptCount val="1"/>
                <c:pt idx="0">
                  <c:v>Профпереподготовка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Лист1!$B$17:$F$17</c:f>
              <c:numCache>
                <c:formatCode>General</c:formatCode>
                <c:ptCount val="5"/>
                <c:pt idx="0">
                  <c:v>2017</c:v>
                </c:pt>
                <c:pt idx="1">
                  <c:v>2018</c:v>
                </c:pt>
                <c:pt idx="2">
                  <c:v>2019</c:v>
                </c:pt>
                <c:pt idx="3">
                  <c:v>2020</c:v>
                </c:pt>
                <c:pt idx="4">
                  <c:v>2021</c:v>
                </c:pt>
              </c:numCache>
            </c:numRef>
          </c:cat>
          <c:val>
            <c:numRef>
              <c:f>Лист1!$B$22:$F$22</c:f>
              <c:numCache>
                <c:formatCode>General</c:formatCode>
                <c:ptCount val="5"/>
                <c:pt idx="0">
                  <c:v>9</c:v>
                </c:pt>
                <c:pt idx="1">
                  <c:v>6</c:v>
                </c:pt>
                <c:pt idx="2">
                  <c:v>3</c:v>
                </c:pt>
                <c:pt idx="3">
                  <c:v>4</c:v>
                </c:pt>
                <c:pt idx="4">
                  <c:v>8</c:v>
                </c:pt>
              </c:numCache>
            </c:numRef>
          </c:val>
        </c:ser>
        <c:dLbls>
          <c:showLegendKey val="0"/>
          <c:showVal val="0"/>
          <c:showCatName val="0"/>
          <c:showSerName val="0"/>
          <c:showPercent val="0"/>
          <c:showBubbleSize val="0"/>
        </c:dLbls>
        <c:gapWidth val="219"/>
        <c:overlap val="-27"/>
        <c:axId val="306483232"/>
        <c:axId val="306483624"/>
      </c:barChart>
      <c:catAx>
        <c:axId val="30648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306483624"/>
        <c:crosses val="autoZero"/>
        <c:auto val="1"/>
        <c:lblAlgn val="ctr"/>
        <c:lblOffset val="100"/>
        <c:noMultiLvlLbl val="0"/>
      </c:catAx>
      <c:valAx>
        <c:axId val="306483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48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297353455818066E-2"/>
          <c:y val="3.9841879170654709E-2"/>
          <c:w val="0.76588112423447385"/>
          <c:h val="0.79839293525809274"/>
        </c:manualLayout>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1466</c:v>
                </c:pt>
                <c:pt idx="1">
                  <c:v>1569</c:v>
                </c:pt>
                <c:pt idx="2">
                  <c:v>1835</c:v>
                </c:pt>
                <c:pt idx="3">
                  <c:v>1743</c:v>
                </c:pt>
              </c:numCache>
            </c:numRef>
          </c:val>
        </c:ser>
        <c:ser>
          <c:idx val="1"/>
          <c:order val="1"/>
          <c:tx>
            <c:strRef>
              <c:f>Лист1!$C$1</c:f>
              <c:strCache>
                <c:ptCount val="1"/>
                <c:pt idx="0">
                  <c:v>Нюрба</c:v>
                </c:pt>
              </c:strCache>
            </c:strRef>
          </c:tx>
          <c:invertIfNegative val="0"/>
          <c:dLbls>
            <c:dLbl>
              <c:idx val="0"/>
              <c:layout>
                <c:manualLayout>
                  <c:x val="6.2266500622665116E-3"/>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73611111111111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266500622665116E-3"/>
                  <c:y val="-2.08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12500000000000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89</c:v>
                </c:pt>
                <c:pt idx="1">
                  <c:v>86</c:v>
                </c:pt>
                <c:pt idx="2">
                  <c:v>80</c:v>
                </c:pt>
                <c:pt idx="3">
                  <c:v>62</c:v>
                </c:pt>
              </c:numCache>
            </c:numRef>
          </c:val>
        </c:ser>
        <c:ser>
          <c:idx val="2"/>
          <c:order val="2"/>
          <c:tx>
            <c:strRef>
              <c:f>Лист1!$D$1</c:f>
              <c:strCache>
                <c:ptCount val="1"/>
                <c:pt idx="0">
                  <c:v>Мирный</c:v>
                </c:pt>
              </c:strCache>
            </c:strRef>
          </c:tx>
          <c:invertIfNegative val="0"/>
          <c:dLbls>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52</c:v>
                </c:pt>
                <c:pt idx="1">
                  <c:v>52</c:v>
                </c:pt>
                <c:pt idx="2">
                  <c:v>78</c:v>
                </c:pt>
                <c:pt idx="3">
                  <c:v>57</c:v>
                </c:pt>
              </c:numCache>
            </c:numRef>
          </c:val>
        </c:ser>
        <c:ser>
          <c:idx val="3"/>
          <c:order val="3"/>
          <c:tx>
            <c:strRef>
              <c:f>Лист1!$E$1</c:f>
              <c:strCache>
                <c:ptCount val="1"/>
                <c:pt idx="0">
                  <c:v>Ленск</c:v>
                </c:pt>
              </c:strCache>
            </c:strRef>
          </c:tx>
          <c:invertIfNegative val="0"/>
          <c:dLbls>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Лист1!$E$2:$E$5</c:f>
              <c:numCache>
                <c:formatCode>General</c:formatCode>
                <c:ptCount val="4"/>
                <c:pt idx="0">
                  <c:v>28</c:v>
                </c:pt>
                <c:pt idx="1">
                  <c:v>15</c:v>
                </c:pt>
                <c:pt idx="2">
                  <c:v>24</c:v>
                </c:pt>
                <c:pt idx="3">
                  <c:v>23</c:v>
                </c:pt>
              </c:numCache>
            </c:numRef>
          </c:val>
        </c:ser>
        <c:ser>
          <c:idx val="4"/>
          <c:order val="4"/>
          <c:tx>
            <c:strRef>
              <c:f>Лист1!$F$1</c:f>
              <c:strCache>
                <c:ptCount val="1"/>
                <c:pt idx="0">
                  <c:v>Удачный</c:v>
                </c:pt>
              </c:strCache>
            </c:strRef>
          </c:tx>
          <c:invertIfNegative val="0"/>
          <c:dLbls>
            <c:dLbl>
              <c:idx val="0"/>
              <c:layout>
                <c:manualLayout>
                  <c:x val="2.075550020755503E-3"/>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47222222222222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Лист1!$F$2:$F$5</c:f>
              <c:numCache>
                <c:formatCode>General</c:formatCode>
                <c:ptCount val="4"/>
                <c:pt idx="0">
                  <c:v>13</c:v>
                </c:pt>
                <c:pt idx="1">
                  <c:v>12</c:v>
                </c:pt>
                <c:pt idx="2">
                  <c:v>27</c:v>
                </c:pt>
                <c:pt idx="3">
                  <c:v>18</c:v>
                </c:pt>
              </c:numCache>
            </c:numRef>
          </c:val>
        </c:ser>
        <c:ser>
          <c:idx val="5"/>
          <c:order val="5"/>
          <c:tx>
            <c:strRef>
              <c:f>Лист1!$G$1</c:f>
              <c:strCache>
                <c:ptCount val="1"/>
                <c:pt idx="0">
                  <c:v>Хандыга</c:v>
                </c:pt>
              </c:strCache>
            </c:strRef>
          </c:tx>
          <c:invertIfNegative val="0"/>
          <c:dLbls>
            <c:dLbl>
              <c:idx val="2"/>
              <c:layout>
                <c:manualLayout>
                  <c:x val="0"/>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3055555555556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Лист1!$G$2:$G$5</c:f>
              <c:numCache>
                <c:formatCode>General</c:formatCode>
                <c:ptCount val="4"/>
                <c:pt idx="0">
                  <c:v>17</c:v>
                </c:pt>
                <c:pt idx="1">
                  <c:v>35</c:v>
                </c:pt>
                <c:pt idx="2">
                  <c:v>33</c:v>
                </c:pt>
                <c:pt idx="3">
                  <c:v>23</c:v>
                </c:pt>
              </c:numCache>
            </c:numRef>
          </c:val>
        </c:ser>
        <c:ser>
          <c:idx val="6"/>
          <c:order val="6"/>
          <c:tx>
            <c:strRef>
              <c:f>Лист1!$H$1</c:f>
              <c:strCache>
                <c:ptCount val="1"/>
                <c:pt idx="0">
                  <c:v>Сангар</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Лист1!$H$2:$H$5</c:f>
              <c:numCache>
                <c:formatCode>General</c:formatCode>
                <c:ptCount val="4"/>
                <c:pt idx="1">
                  <c:v>21</c:v>
                </c:pt>
                <c:pt idx="2">
                  <c:v>29</c:v>
                </c:pt>
                <c:pt idx="3">
                  <c:v>19</c:v>
                </c:pt>
              </c:numCache>
            </c:numRef>
          </c:val>
        </c:ser>
        <c:ser>
          <c:idx val="7"/>
          <c:order val="7"/>
          <c:tx>
            <c:strRef>
              <c:f>Лист1!$I$1</c:f>
              <c:strCache>
                <c:ptCount val="1"/>
                <c:pt idx="0">
                  <c:v>Жиганск</c:v>
                </c:pt>
              </c:strCache>
            </c:strRef>
          </c:tx>
          <c:invertIfNegative val="0"/>
          <c:dLbls>
            <c:dLbl>
              <c:idx val="3"/>
              <c:layout>
                <c:manualLayout>
                  <c:x val="1.245330012453299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Лист1!$I$2:$I$5</c:f>
              <c:numCache>
                <c:formatCode>General</c:formatCode>
                <c:ptCount val="4"/>
                <c:pt idx="2">
                  <c:v>17</c:v>
                </c:pt>
                <c:pt idx="3">
                  <c:v>15</c:v>
                </c:pt>
              </c:numCache>
            </c:numRef>
          </c:val>
        </c:ser>
        <c:ser>
          <c:idx val="8"/>
          <c:order val="8"/>
          <c:tx>
            <c:strRef>
              <c:f>Лист1!$J$1</c:f>
              <c:strCache>
                <c:ptCount val="1"/>
                <c:pt idx="0">
                  <c:v>У-Мая</c:v>
                </c:pt>
              </c:strCache>
            </c:strRef>
          </c:tx>
          <c:invertIfNegative val="0"/>
          <c:cat>
            <c:numRef>
              <c:f>Лист1!$A$2:$A$5</c:f>
              <c:numCache>
                <c:formatCode>General</c:formatCode>
                <c:ptCount val="4"/>
                <c:pt idx="0">
                  <c:v>2018</c:v>
                </c:pt>
                <c:pt idx="1">
                  <c:v>2019</c:v>
                </c:pt>
                <c:pt idx="2">
                  <c:v>2020</c:v>
                </c:pt>
                <c:pt idx="3">
                  <c:v>2021</c:v>
                </c:pt>
              </c:numCache>
            </c:numRef>
          </c:cat>
          <c:val>
            <c:numRef>
              <c:f>Лист1!$J$2:$J$5</c:f>
              <c:numCache>
                <c:formatCode>General</c:formatCode>
                <c:ptCount val="4"/>
                <c:pt idx="3">
                  <c:v>7</c:v>
                </c:pt>
              </c:numCache>
            </c:numRef>
          </c:val>
        </c:ser>
        <c:dLbls>
          <c:showLegendKey val="0"/>
          <c:showVal val="0"/>
          <c:showCatName val="0"/>
          <c:showSerName val="0"/>
          <c:showPercent val="0"/>
          <c:showBubbleSize val="0"/>
        </c:dLbls>
        <c:gapWidth val="150"/>
        <c:axId val="208174328"/>
        <c:axId val="307137104"/>
      </c:barChart>
      <c:catAx>
        <c:axId val="20817432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07137104"/>
        <c:crosses val="autoZero"/>
        <c:auto val="1"/>
        <c:lblAlgn val="ctr"/>
        <c:lblOffset val="100"/>
        <c:noMultiLvlLbl val="0"/>
      </c:catAx>
      <c:valAx>
        <c:axId val="30713710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08174328"/>
        <c:crosses val="autoZero"/>
        <c:crossBetween val="between"/>
      </c:valAx>
    </c:plotArea>
    <c:legend>
      <c:legendPos val="b"/>
      <c:layout>
        <c:manualLayout>
          <c:xMode val="edge"/>
          <c:yMode val="edge"/>
          <c:x val="0.18168286249399399"/>
          <c:y val="0.89647856517935254"/>
          <c:w val="0.63663411158287653"/>
          <c:h val="9.6576990376202973E-2"/>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b="1"/>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56498863409535"/>
          <c:y val="1.4021967749474177E-2"/>
          <c:w val="0.88743501136590464"/>
          <c:h val="0.62548170611648535"/>
        </c:manualLayout>
      </c:layout>
      <c:barChart>
        <c:barDir val="col"/>
        <c:grouping val="clustered"/>
        <c:varyColors val="0"/>
        <c:ser>
          <c:idx val="0"/>
          <c:order val="0"/>
          <c:tx>
            <c:strRef>
              <c:f>Лист1!$B$1</c:f>
              <c:strCache>
                <c:ptCount val="1"/>
                <c:pt idx="0">
                  <c:v>2020</c:v>
                </c:pt>
              </c:strCache>
            </c:strRef>
          </c:tx>
          <c:spPr>
            <a:gradFill>
              <a:gsLst>
                <a:gs pos="0">
                  <a:srgbClr val="920415"/>
                </a:gs>
                <a:gs pos="48000">
                  <a:srgbClr val="C00000"/>
                </a:gs>
                <a:gs pos="100000">
                  <a:srgbClr val="EA1B35"/>
                </a:gs>
              </a:gsLst>
              <a:lin ang="16200000" scaled="1"/>
            </a:gra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rgbClr val="920415"/>
                    </a:solidFill>
                    <a:latin typeface="Montserrat" panose="00000500000000000000" pitchFamily="2" charset="-52"/>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Сестринское дело</c:v>
                </c:pt>
                <c:pt idx="1">
                  <c:v>Лечебное дело </c:v>
                </c:pt>
                <c:pt idx="2">
                  <c:v>Акушерское дело</c:v>
                </c:pt>
                <c:pt idx="3">
                  <c:v>Лаб. диагностика</c:v>
                </c:pt>
                <c:pt idx="4">
                  <c:v>ТЭУ</c:v>
                </c:pt>
                <c:pt idx="5">
                  <c:v>МПД</c:v>
                </c:pt>
                <c:pt idx="6">
                  <c:v>Фармация</c:v>
                </c:pt>
                <c:pt idx="7">
                  <c:v>Стоматология орт.</c:v>
                </c:pt>
              </c:strCache>
            </c:strRef>
          </c:cat>
          <c:val>
            <c:numRef>
              <c:f>Лист1!$B$2:$B$9</c:f>
              <c:numCache>
                <c:formatCode>General</c:formatCode>
                <c:ptCount val="8"/>
                <c:pt idx="0">
                  <c:v>10</c:v>
                </c:pt>
                <c:pt idx="1">
                  <c:v>3</c:v>
                </c:pt>
                <c:pt idx="2">
                  <c:v>3</c:v>
                </c:pt>
                <c:pt idx="3">
                  <c:v>2</c:v>
                </c:pt>
                <c:pt idx="4">
                  <c:v>1</c:v>
                </c:pt>
                <c:pt idx="5">
                  <c:v>3</c:v>
                </c:pt>
                <c:pt idx="6">
                  <c:v>0</c:v>
                </c:pt>
                <c:pt idx="7">
                  <c:v>3</c:v>
                </c:pt>
              </c:numCache>
            </c:numRef>
          </c:val>
        </c:ser>
        <c:ser>
          <c:idx val="1"/>
          <c:order val="1"/>
          <c:tx>
            <c:strRef>
              <c:f>Лист1!$C$1</c:f>
              <c:strCache>
                <c:ptCount val="1"/>
                <c:pt idx="0">
                  <c:v>2021</c:v>
                </c:pt>
              </c:strCache>
            </c:strRef>
          </c:tx>
          <c:spPr>
            <a:gradFill flip="none" rotWithShape="1">
              <a:gsLst>
                <a:gs pos="0">
                  <a:srgbClr val="007E36"/>
                </a:gs>
                <a:gs pos="48000">
                  <a:srgbClr val="00B050"/>
                </a:gs>
                <a:gs pos="100000">
                  <a:srgbClr val="92D050"/>
                </a:gs>
              </a:gsLst>
              <a:lin ang="16200000" scaled="1"/>
              <a:tileRect/>
            </a:gra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rgbClr val="007E36"/>
                    </a:solidFill>
                    <a:latin typeface="Montserrat" panose="00000500000000000000" pitchFamily="2" charset="-52"/>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Сестринское дело</c:v>
                </c:pt>
                <c:pt idx="1">
                  <c:v>Лечебное дело </c:v>
                </c:pt>
                <c:pt idx="2">
                  <c:v>Акушерское дело</c:v>
                </c:pt>
                <c:pt idx="3">
                  <c:v>Лаб. диагностика</c:v>
                </c:pt>
                <c:pt idx="4">
                  <c:v>ТЭУ</c:v>
                </c:pt>
                <c:pt idx="5">
                  <c:v>МПД</c:v>
                </c:pt>
                <c:pt idx="6">
                  <c:v>Фармация</c:v>
                </c:pt>
                <c:pt idx="7">
                  <c:v>Стоматология орт.</c:v>
                </c:pt>
              </c:strCache>
            </c:strRef>
          </c:cat>
          <c:val>
            <c:numRef>
              <c:f>Лист1!$C$2:$C$9</c:f>
              <c:numCache>
                <c:formatCode>General</c:formatCode>
                <c:ptCount val="8"/>
                <c:pt idx="0">
                  <c:v>20</c:v>
                </c:pt>
                <c:pt idx="1">
                  <c:v>2</c:v>
                </c:pt>
                <c:pt idx="2">
                  <c:v>4</c:v>
                </c:pt>
                <c:pt idx="3">
                  <c:v>2</c:v>
                </c:pt>
                <c:pt idx="4">
                  <c:v>0</c:v>
                </c:pt>
                <c:pt idx="5">
                  <c:v>2</c:v>
                </c:pt>
                <c:pt idx="6">
                  <c:v>4</c:v>
                </c:pt>
                <c:pt idx="7">
                  <c:v>5</c:v>
                </c:pt>
              </c:numCache>
            </c:numRef>
          </c:val>
        </c:ser>
        <c:dLbls>
          <c:dLblPos val="outEnd"/>
          <c:showLegendKey val="0"/>
          <c:showVal val="1"/>
          <c:showCatName val="0"/>
          <c:showSerName val="0"/>
          <c:showPercent val="0"/>
          <c:showBubbleSize val="0"/>
        </c:dLbls>
        <c:gapWidth val="150"/>
        <c:axId val="307137888"/>
        <c:axId val="307138280"/>
      </c:barChart>
      <c:catAx>
        <c:axId val="30713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chemeClr val="tx1">
                    <a:lumMod val="65000"/>
                    <a:lumOff val="35000"/>
                  </a:schemeClr>
                </a:solidFill>
                <a:latin typeface="Montserrat" panose="00000500000000000000" pitchFamily="2" charset="-52"/>
                <a:ea typeface="+mn-ea"/>
                <a:cs typeface="+mn-cs"/>
              </a:defRPr>
            </a:pPr>
            <a:endParaRPr lang="ru-RU"/>
          </a:p>
        </c:txPr>
        <c:crossAx val="307138280"/>
        <c:crosses val="autoZero"/>
        <c:auto val="1"/>
        <c:lblAlgn val="ctr"/>
        <c:lblOffset val="100"/>
        <c:noMultiLvlLbl val="0"/>
      </c:catAx>
      <c:valAx>
        <c:axId val="307138280"/>
        <c:scaling>
          <c:orientation val="minMax"/>
        </c:scaling>
        <c:delete val="1"/>
        <c:axPos val="l"/>
        <c:numFmt formatCode="General" sourceLinked="1"/>
        <c:majorTickMark val="none"/>
        <c:minorTickMark val="none"/>
        <c:tickLblPos val="nextTo"/>
        <c:crossAx val="3071378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rgbClr val="1F2837"/>
                </a:solidFill>
                <a:latin typeface="Times New Roman" panose="02020603050405020304" pitchFamily="18" charset="0"/>
                <a:ea typeface="+mn-ea"/>
                <a:cs typeface="Times New Roman" panose="02020603050405020304" pitchFamily="18" charset="0"/>
              </a:defRPr>
            </a:pPr>
            <a:endParaRPr lang="ru-RU"/>
          </a:p>
        </c:txPr>
      </c:dTable>
      <c:spPr>
        <a:noFill/>
        <a:ln>
          <a:solidFill>
            <a:schemeClr val="bg1"/>
          </a:solid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100">
          <a:latin typeface="Montserrat" panose="00000500000000000000" pitchFamily="2" charset="-52"/>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Отчисление</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104</c:v>
                </c:pt>
                <c:pt idx="1">
                  <c:v>82</c:v>
                </c:pt>
                <c:pt idx="2">
                  <c:v>48</c:v>
                </c:pt>
              </c:numCache>
            </c:numRef>
          </c:val>
        </c:ser>
        <c:ser>
          <c:idx val="1"/>
          <c:order val="1"/>
          <c:tx>
            <c:strRef>
              <c:f>Лист1!$C$1</c:f>
              <c:strCache>
                <c:ptCount val="1"/>
                <c:pt idx="0">
                  <c:v>Восстановление</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56</c:v>
                </c:pt>
                <c:pt idx="1">
                  <c:v>57</c:v>
                </c:pt>
                <c:pt idx="2">
                  <c:v>15</c:v>
                </c:pt>
              </c:numCache>
            </c:numRef>
          </c:val>
        </c:ser>
        <c:ser>
          <c:idx val="2"/>
          <c:order val="2"/>
          <c:tx>
            <c:strRef>
              <c:f>Лист1!$D$1</c:f>
              <c:strCache>
                <c:ptCount val="1"/>
                <c:pt idx="0">
                  <c:v> В акад. отпуске</c:v>
                </c:pt>
              </c:strCache>
            </c:strRef>
          </c:tx>
          <c:invertIfNegative val="0"/>
          <c:dPt>
            <c:idx val="0"/>
            <c:invertIfNegative val="0"/>
            <c:bubble3D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dPt>
          <c:dPt>
            <c:idx val="1"/>
            <c:invertIfNegative val="0"/>
            <c:bubble3D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dPt>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64</c:v>
                </c:pt>
                <c:pt idx="1">
                  <c:v>61</c:v>
                </c:pt>
                <c:pt idx="2">
                  <c:v>59</c:v>
                </c:pt>
              </c:numCache>
            </c:numRef>
          </c:val>
        </c:ser>
        <c:dLbls>
          <c:showLegendKey val="0"/>
          <c:showVal val="0"/>
          <c:showCatName val="0"/>
          <c:showSerName val="0"/>
          <c:showPercent val="0"/>
          <c:showBubbleSize val="0"/>
        </c:dLbls>
        <c:gapWidth val="150"/>
        <c:axId val="307139456"/>
        <c:axId val="307139848"/>
      </c:barChart>
      <c:catAx>
        <c:axId val="307139456"/>
        <c:scaling>
          <c:orientation val="minMax"/>
        </c:scaling>
        <c:delete val="0"/>
        <c:axPos val="b"/>
        <c:numFmt formatCode="General" sourceLinked="1"/>
        <c:majorTickMark val="out"/>
        <c:minorTickMark val="none"/>
        <c:tickLblPos val="nextTo"/>
        <c:txPr>
          <a:bodyPr/>
          <a:lstStyle/>
          <a:p>
            <a:pPr>
              <a:defRPr sz="1100"/>
            </a:pPr>
            <a:endParaRPr lang="ru-RU"/>
          </a:p>
        </c:txPr>
        <c:crossAx val="307139848"/>
        <c:crosses val="autoZero"/>
        <c:auto val="1"/>
        <c:lblAlgn val="ctr"/>
        <c:lblOffset val="100"/>
        <c:noMultiLvlLbl val="0"/>
      </c:catAx>
      <c:valAx>
        <c:axId val="307139848"/>
        <c:scaling>
          <c:orientation val="minMax"/>
        </c:scaling>
        <c:delete val="0"/>
        <c:axPos val="l"/>
        <c:majorGridlines>
          <c:spPr>
            <a:ln>
              <a:noFill/>
            </a:ln>
          </c:spPr>
        </c:majorGridlines>
        <c:numFmt formatCode="General" sourceLinked="1"/>
        <c:majorTickMark val="out"/>
        <c:minorTickMark val="none"/>
        <c:tickLblPos val="nextTo"/>
        <c:txPr>
          <a:bodyPr/>
          <a:lstStyle/>
          <a:p>
            <a:pPr>
              <a:defRPr sz="1100"/>
            </a:pPr>
            <a:endParaRPr lang="ru-RU"/>
          </a:p>
        </c:txPr>
        <c:crossAx val="307139456"/>
        <c:crosses val="autoZero"/>
        <c:crossBetween val="between"/>
      </c:valAx>
    </c:plotArea>
    <c:legend>
      <c:legendPos val="b"/>
      <c:overlay val="0"/>
      <c:txPr>
        <a:bodyPr/>
        <a:lstStyle/>
        <a:p>
          <a:pPr>
            <a:defRPr sz="1100"/>
          </a:pPr>
          <a:endParaRPr lang="ru-RU"/>
        </a:p>
      </c:txPr>
    </c:legend>
    <c:plotVisOnly val="1"/>
    <c:dispBlanksAs val="gap"/>
    <c:showDLblsOverMax val="0"/>
  </c:chart>
  <c:txPr>
    <a:bodyPr/>
    <a:lstStyle/>
    <a:p>
      <a:pPr>
        <a:defRPr sz="1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Заявления</c:v>
                </c:pt>
              </c:strCache>
            </c:strRef>
          </c:cat>
          <c:val>
            <c:numRef>
              <c:f>Лист1!$B$2</c:f>
              <c:numCache>
                <c:formatCode>General</c:formatCode>
                <c:ptCount val="1"/>
                <c:pt idx="0">
                  <c:v>2140</c:v>
                </c:pt>
              </c:numCache>
            </c:numRef>
          </c:val>
          <c:extLst xmlns:c16r2="http://schemas.microsoft.com/office/drawing/2015/06/chart">
            <c:ext xmlns:c16="http://schemas.microsoft.com/office/drawing/2014/chart" uri="{C3380CC4-5D6E-409C-BE32-E72D297353CC}">
              <c16:uniqueId val="{00000000-A3F4-436A-8DE4-2D4D80B0BA08}"/>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Заявления</c:v>
                </c:pt>
              </c:strCache>
            </c:strRef>
          </c:cat>
          <c:val>
            <c:numRef>
              <c:f>Лист1!$C$2</c:f>
              <c:numCache>
                <c:formatCode>General</c:formatCode>
                <c:ptCount val="1"/>
                <c:pt idx="0">
                  <c:v>3463</c:v>
                </c:pt>
              </c:numCache>
            </c:numRef>
          </c:val>
          <c:extLst xmlns:c16r2="http://schemas.microsoft.com/office/drawing/2015/06/chart">
            <c:ext xmlns:c16="http://schemas.microsoft.com/office/drawing/2014/chart" uri="{C3380CC4-5D6E-409C-BE32-E72D297353CC}">
              <c16:uniqueId val="{00000001-A3F4-436A-8DE4-2D4D80B0BA08}"/>
            </c:ext>
          </c:extLst>
        </c:ser>
        <c:ser>
          <c:idx val="2"/>
          <c:order val="2"/>
          <c:tx>
            <c:strRef>
              <c:f>Лист1!$D$1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Заявления</c:v>
                </c:pt>
              </c:strCache>
            </c:strRef>
          </c:cat>
          <c:val>
            <c:numRef>
              <c:f>Лист1!$D$2</c:f>
              <c:numCache>
                <c:formatCode>General</c:formatCode>
                <c:ptCount val="1"/>
                <c:pt idx="0">
                  <c:v>3427</c:v>
                </c:pt>
              </c:numCache>
            </c:numRef>
          </c:val>
          <c:extLst xmlns:c16r2="http://schemas.microsoft.com/office/drawing/2015/06/chart">
            <c:ext xmlns:c16="http://schemas.microsoft.com/office/drawing/2014/chart" uri="{C3380CC4-5D6E-409C-BE32-E72D297353CC}">
              <c16:uniqueId val="{00000000-BB94-422B-BFC8-D8A25A085B63}"/>
            </c:ext>
          </c:extLst>
        </c:ser>
        <c:dLbls>
          <c:showLegendKey val="0"/>
          <c:showVal val="0"/>
          <c:showCatName val="0"/>
          <c:showSerName val="0"/>
          <c:showPercent val="0"/>
          <c:showBubbleSize val="0"/>
        </c:dLbls>
        <c:gapWidth val="150"/>
        <c:axId val="307140632"/>
        <c:axId val="307141024"/>
      </c:barChart>
      <c:catAx>
        <c:axId val="307140632"/>
        <c:scaling>
          <c:orientation val="minMax"/>
        </c:scaling>
        <c:delete val="0"/>
        <c:axPos val="b"/>
        <c:numFmt formatCode="General" sourceLinked="0"/>
        <c:majorTickMark val="out"/>
        <c:minorTickMark val="none"/>
        <c:tickLblPos val="nextTo"/>
        <c:crossAx val="307141024"/>
        <c:crosses val="autoZero"/>
        <c:auto val="1"/>
        <c:lblAlgn val="ctr"/>
        <c:lblOffset val="100"/>
        <c:noMultiLvlLbl val="0"/>
      </c:catAx>
      <c:valAx>
        <c:axId val="307141024"/>
        <c:scaling>
          <c:orientation val="minMax"/>
        </c:scaling>
        <c:delete val="0"/>
        <c:axPos val="l"/>
        <c:majorGridlines/>
        <c:numFmt formatCode="General" sourceLinked="1"/>
        <c:majorTickMark val="out"/>
        <c:minorTickMark val="none"/>
        <c:tickLblPos val="nextTo"/>
        <c:crossAx val="307140632"/>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Квота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Акушерское дело</c:v>
                </c:pt>
                <c:pt idx="1">
                  <c:v>Лечебное дело</c:v>
                </c:pt>
                <c:pt idx="2">
                  <c:v>Лечебное дело Мирный</c:v>
                </c:pt>
                <c:pt idx="3">
                  <c:v>Лечебное дело Нюрба</c:v>
                </c:pt>
                <c:pt idx="4">
                  <c:v>Сестриское дело Усть Мая</c:v>
                </c:pt>
                <c:pt idx="5">
                  <c:v>Сестринское дело</c:v>
                </c:pt>
                <c:pt idx="6">
                  <c:v>Лабораторная диагностика</c:v>
                </c:pt>
                <c:pt idx="7">
                  <c:v>Лабораторная диагностика Мирный </c:v>
                </c:pt>
                <c:pt idx="8">
                  <c:v>ИТОГО</c:v>
                </c:pt>
              </c:strCache>
            </c:strRef>
          </c:cat>
          <c:val>
            <c:numRef>
              <c:f>Лист1!$B$2:$B$10</c:f>
              <c:numCache>
                <c:formatCode>General</c:formatCode>
                <c:ptCount val="9"/>
                <c:pt idx="0">
                  <c:v>35</c:v>
                </c:pt>
                <c:pt idx="1">
                  <c:v>27</c:v>
                </c:pt>
                <c:pt idx="2">
                  <c:v>11</c:v>
                </c:pt>
                <c:pt idx="3">
                  <c:v>11</c:v>
                </c:pt>
                <c:pt idx="4">
                  <c:v>12</c:v>
                </c:pt>
                <c:pt idx="5">
                  <c:v>136</c:v>
                </c:pt>
                <c:pt idx="6">
                  <c:v>22</c:v>
                </c:pt>
                <c:pt idx="7">
                  <c:v>5</c:v>
                </c:pt>
                <c:pt idx="8">
                  <c:v>276</c:v>
                </c:pt>
              </c:numCache>
            </c:numRef>
          </c:val>
          <c:extLst xmlns:c16r2="http://schemas.microsoft.com/office/drawing/2015/06/chart">
            <c:ext xmlns:c16="http://schemas.microsoft.com/office/drawing/2014/chart" uri="{C3380CC4-5D6E-409C-BE32-E72D297353CC}">
              <c16:uniqueId val="{00000000-60C3-483A-A6B0-83B5C3682455}"/>
            </c:ext>
          </c:extLst>
        </c:ser>
        <c:ser>
          <c:idx val="1"/>
          <c:order val="1"/>
          <c:tx>
            <c:strRef>
              <c:f>Лист1!$C$1</c:f>
              <c:strCache>
                <c:ptCount val="1"/>
                <c:pt idx="0">
                  <c:v>Зачислено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Акушерское дело</c:v>
                </c:pt>
                <c:pt idx="1">
                  <c:v>Лечебное дело</c:v>
                </c:pt>
                <c:pt idx="2">
                  <c:v>Лечебное дело Мирный</c:v>
                </c:pt>
                <c:pt idx="3">
                  <c:v>Лечебное дело Нюрба</c:v>
                </c:pt>
                <c:pt idx="4">
                  <c:v>Сестриское дело Усть Мая</c:v>
                </c:pt>
                <c:pt idx="5">
                  <c:v>Сестринское дело</c:v>
                </c:pt>
                <c:pt idx="6">
                  <c:v>Лабораторная диагностика</c:v>
                </c:pt>
                <c:pt idx="7">
                  <c:v>Лабораторная диагностика Мирный </c:v>
                </c:pt>
                <c:pt idx="8">
                  <c:v>ИТОГО</c:v>
                </c:pt>
              </c:strCache>
            </c:strRef>
          </c:cat>
          <c:val>
            <c:numRef>
              <c:f>Лист1!$C$2:$C$10</c:f>
              <c:numCache>
                <c:formatCode>General</c:formatCode>
                <c:ptCount val="9"/>
                <c:pt idx="0">
                  <c:v>15</c:v>
                </c:pt>
                <c:pt idx="1">
                  <c:v>24</c:v>
                </c:pt>
                <c:pt idx="2">
                  <c:v>11</c:v>
                </c:pt>
                <c:pt idx="3">
                  <c:v>6</c:v>
                </c:pt>
                <c:pt idx="4">
                  <c:v>9</c:v>
                </c:pt>
                <c:pt idx="5">
                  <c:v>117</c:v>
                </c:pt>
                <c:pt idx="6">
                  <c:v>18</c:v>
                </c:pt>
                <c:pt idx="7">
                  <c:v>3</c:v>
                </c:pt>
                <c:pt idx="8">
                  <c:v>201</c:v>
                </c:pt>
              </c:numCache>
            </c:numRef>
          </c:val>
          <c:extLst xmlns:c16r2="http://schemas.microsoft.com/office/drawing/2015/06/chart">
            <c:ext xmlns:c16="http://schemas.microsoft.com/office/drawing/2014/chart" uri="{C3380CC4-5D6E-409C-BE32-E72D297353CC}">
              <c16:uniqueId val="{00000001-60C3-483A-A6B0-83B5C3682455}"/>
            </c:ext>
          </c:extLst>
        </c:ser>
        <c:dLbls>
          <c:showLegendKey val="0"/>
          <c:showVal val="0"/>
          <c:showCatName val="0"/>
          <c:showSerName val="0"/>
          <c:showPercent val="0"/>
          <c:showBubbleSize val="0"/>
        </c:dLbls>
        <c:gapWidth val="219"/>
        <c:overlap val="-27"/>
        <c:axId val="307141808"/>
        <c:axId val="307142200"/>
      </c:barChart>
      <c:catAx>
        <c:axId val="30714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07142200"/>
        <c:crosses val="autoZero"/>
        <c:auto val="1"/>
        <c:lblAlgn val="ctr"/>
        <c:lblOffset val="100"/>
        <c:noMultiLvlLbl val="0"/>
      </c:catAx>
      <c:valAx>
        <c:axId val="307142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0714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Квота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2020</c:v>
                </c:pt>
                <c:pt idx="2">
                  <c:v>2019</c:v>
                </c:pt>
                <c:pt idx="3">
                  <c:v>2018</c:v>
                </c:pt>
                <c:pt idx="4">
                  <c:v>2017</c:v>
                </c:pt>
              </c:numCache>
            </c:numRef>
          </c:cat>
          <c:val>
            <c:numRef>
              <c:f>Лист1!$B$2:$B$6</c:f>
              <c:numCache>
                <c:formatCode>General</c:formatCode>
                <c:ptCount val="5"/>
                <c:pt idx="0">
                  <c:v>276</c:v>
                </c:pt>
                <c:pt idx="1">
                  <c:v>312</c:v>
                </c:pt>
                <c:pt idx="2">
                  <c:v>205</c:v>
                </c:pt>
                <c:pt idx="3">
                  <c:v>0</c:v>
                </c:pt>
                <c:pt idx="4">
                  <c:v>0</c:v>
                </c:pt>
              </c:numCache>
            </c:numRef>
          </c:val>
          <c:extLst xmlns:c16r2="http://schemas.microsoft.com/office/drawing/2015/06/chart">
            <c:ext xmlns:c16="http://schemas.microsoft.com/office/drawing/2014/chart" uri="{C3380CC4-5D6E-409C-BE32-E72D297353CC}">
              <c16:uniqueId val="{00000000-CCBF-4479-BA25-32081B05A8F3}"/>
            </c:ext>
          </c:extLst>
        </c:ser>
        <c:ser>
          <c:idx val="1"/>
          <c:order val="1"/>
          <c:tx>
            <c:strRef>
              <c:f>Лист1!$C$1</c:f>
              <c:strCache>
                <c:ptCount val="1"/>
                <c:pt idx="0">
                  <c:v>Количество поступивших по целевым договорам</c:v>
                </c:pt>
              </c:strCache>
            </c:strRef>
          </c:tx>
          <c:spPr>
            <a:solidFill>
              <a:schemeClr val="accent2"/>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BF-4479-BA25-32081B05A8F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CBF-4479-BA25-32081B05A8F3}"/>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BF-4479-BA25-32081B05A8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2020</c:v>
                </c:pt>
                <c:pt idx="2">
                  <c:v>2019</c:v>
                </c:pt>
                <c:pt idx="3">
                  <c:v>2018</c:v>
                </c:pt>
                <c:pt idx="4">
                  <c:v>2017</c:v>
                </c:pt>
              </c:numCache>
            </c:numRef>
          </c:cat>
          <c:val>
            <c:numRef>
              <c:f>Лист1!$C$2:$C$6</c:f>
              <c:numCache>
                <c:formatCode>General</c:formatCode>
                <c:ptCount val="5"/>
                <c:pt idx="0">
                  <c:v>201</c:v>
                </c:pt>
                <c:pt idx="1">
                  <c:v>214</c:v>
                </c:pt>
                <c:pt idx="2">
                  <c:v>185</c:v>
                </c:pt>
                <c:pt idx="3">
                  <c:v>0</c:v>
                </c:pt>
                <c:pt idx="4">
                  <c:v>0</c:v>
                </c:pt>
              </c:numCache>
            </c:numRef>
          </c:val>
          <c:extLst xmlns:c16r2="http://schemas.microsoft.com/office/drawing/2015/06/chart">
            <c:ext xmlns:c16="http://schemas.microsoft.com/office/drawing/2014/chart" uri="{C3380CC4-5D6E-409C-BE32-E72D297353CC}">
              <c16:uniqueId val="{00000004-CCBF-4479-BA25-32081B05A8F3}"/>
            </c:ext>
          </c:extLst>
        </c:ser>
        <c:dLbls>
          <c:showLegendKey val="0"/>
          <c:showVal val="0"/>
          <c:showCatName val="0"/>
          <c:showSerName val="0"/>
          <c:showPercent val="0"/>
          <c:showBubbleSize val="0"/>
        </c:dLbls>
        <c:gapWidth val="219"/>
        <c:overlap val="-27"/>
        <c:axId val="307142984"/>
        <c:axId val="307143376"/>
      </c:barChart>
      <c:catAx>
        <c:axId val="30714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143376"/>
        <c:crosses val="autoZero"/>
        <c:auto val="1"/>
        <c:lblAlgn val="ctr"/>
        <c:lblOffset val="100"/>
        <c:noMultiLvlLbl val="0"/>
      </c:catAx>
      <c:valAx>
        <c:axId val="30714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14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Успеваемость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67</c:v>
                </c:pt>
                <c:pt idx="1">
                  <c:v>66</c:v>
                </c:pt>
                <c:pt idx="2">
                  <c:v>67</c:v>
                </c:pt>
                <c:pt idx="3">
                  <c:v>2.8</c:v>
                </c:pt>
                <c:pt idx="4">
                  <c:v>77</c:v>
                </c:pt>
              </c:numCache>
            </c:numRef>
          </c:val>
        </c:ser>
        <c:dLbls>
          <c:showLegendKey val="0"/>
          <c:showVal val="0"/>
          <c:showCatName val="0"/>
          <c:showSerName val="0"/>
          <c:showPercent val="0"/>
          <c:showBubbleSize val="0"/>
        </c:dLbls>
        <c:gapWidth val="219"/>
        <c:overlap val="-27"/>
        <c:axId val="307144160"/>
        <c:axId val="307144552"/>
      </c:barChart>
      <c:catAx>
        <c:axId val="3071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7144552"/>
        <c:crosses val="autoZero"/>
        <c:auto val="1"/>
        <c:lblAlgn val="ctr"/>
        <c:lblOffset val="100"/>
        <c:noMultiLvlLbl val="0"/>
      </c:catAx>
      <c:valAx>
        <c:axId val="307144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0714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Тема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GOST - Name Sort" Version="6"/>
</file>

<file path=customXml/itemProps1.xml><?xml version="1.0" encoding="utf-8"?>
<ds:datastoreItem xmlns:ds="http://schemas.openxmlformats.org/officeDocument/2006/customXml" ds:itemID="{AEBD662E-5E06-4B6B-B032-A53492EF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23368</Words>
  <Characters>133198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Зам_НМР</cp:lastModifiedBy>
  <cp:revision>57</cp:revision>
  <cp:lastPrinted>2022-02-04T05:28:00Z</cp:lastPrinted>
  <dcterms:created xsi:type="dcterms:W3CDTF">2021-01-18T14:58:00Z</dcterms:created>
  <dcterms:modified xsi:type="dcterms:W3CDTF">2022-05-30T07:27:00Z</dcterms:modified>
</cp:coreProperties>
</file>